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01" w:rsidRDefault="00214001" w:rsidP="00214001">
      <w:pPr>
        <w:shd w:val="clear" w:color="auto" w:fill="FFFFFF"/>
        <w:spacing w:line="300" w:lineRule="auto"/>
        <w:ind w:right="-1" w:firstLine="142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Аннотация</w:t>
      </w:r>
    </w:p>
    <w:p w:rsidR="00214001" w:rsidRDefault="00214001" w:rsidP="00214001">
      <w:pPr>
        <w:shd w:val="clear" w:color="auto" w:fill="FFFFFF"/>
        <w:spacing w:line="300" w:lineRule="auto"/>
        <w:ind w:right="-1" w:firstLine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рабочую программу учебной дисциплины</w:t>
      </w:r>
    </w:p>
    <w:p w:rsidR="00E65D1A" w:rsidRPr="00E65D1A" w:rsidRDefault="00E65D1A" w:rsidP="00E6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  <w:r w:rsidRPr="00E65D1A">
        <w:rPr>
          <w:b/>
          <w:sz w:val="28"/>
          <w:szCs w:val="28"/>
          <w:lang w:eastAsia="ar-SA"/>
        </w:rPr>
        <w:t>ОП.02 «Статистика»</w:t>
      </w:r>
    </w:p>
    <w:p w:rsidR="00E65D1A" w:rsidRPr="00E65D1A" w:rsidRDefault="00E65D1A" w:rsidP="00E6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E65D1A" w:rsidRPr="00E65D1A" w:rsidRDefault="004F6749" w:rsidP="00E6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</w:t>
      </w:r>
      <w:r w:rsidR="00E65D1A" w:rsidRPr="00E65D1A">
        <w:rPr>
          <w:b/>
          <w:sz w:val="28"/>
          <w:szCs w:val="28"/>
          <w:lang w:eastAsia="ar-SA"/>
        </w:rPr>
        <w:t>1. Область применения рабочей  программы</w:t>
      </w:r>
    </w:p>
    <w:p w:rsidR="00E65D1A" w:rsidRPr="00E65D1A" w:rsidRDefault="00E65D1A" w:rsidP="004F6749">
      <w:pPr>
        <w:suppressAutoHyphens/>
        <w:spacing w:line="360" w:lineRule="auto"/>
        <w:jc w:val="both"/>
        <w:rPr>
          <w:sz w:val="27"/>
          <w:szCs w:val="16"/>
          <w:lang w:eastAsia="ar-SA"/>
        </w:rPr>
      </w:pPr>
      <w:r w:rsidRPr="00E65D1A">
        <w:rPr>
          <w:sz w:val="27"/>
          <w:szCs w:val="28"/>
          <w:lang w:eastAsia="ar-SA"/>
        </w:rPr>
        <w:t>Рабочая программа учебной дисциплины является частью основной профессиональной образовательной программы разработанной в соответствии с ФГОС по специальности 38.02.04 Коммерция (по отраслям) базовый уровень подготовки</w:t>
      </w:r>
      <w:r w:rsidRPr="00E65D1A">
        <w:rPr>
          <w:sz w:val="27"/>
          <w:lang w:eastAsia="ar-SA"/>
        </w:rPr>
        <w:t>.</w:t>
      </w:r>
    </w:p>
    <w:p w:rsidR="00E65D1A" w:rsidRPr="00E65D1A" w:rsidRDefault="00E65D1A" w:rsidP="004F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 w:firstLine="720"/>
        <w:jc w:val="both"/>
        <w:rPr>
          <w:sz w:val="27"/>
          <w:szCs w:val="28"/>
          <w:lang w:eastAsia="ar-SA"/>
        </w:rPr>
      </w:pPr>
      <w:r w:rsidRPr="00E65D1A">
        <w:rPr>
          <w:sz w:val="27"/>
          <w:szCs w:val="28"/>
          <w:lang w:eastAsia="ar-SA"/>
        </w:rPr>
        <w:t xml:space="preserve"> Рабочая программа учебной дисциплины может быть использована</w:t>
      </w:r>
      <w:r w:rsidRPr="00E65D1A">
        <w:rPr>
          <w:b/>
          <w:sz w:val="27"/>
          <w:szCs w:val="28"/>
          <w:lang w:eastAsia="ar-SA"/>
        </w:rPr>
        <w:t xml:space="preserve">  </w:t>
      </w:r>
      <w:r w:rsidRPr="00E65D1A">
        <w:rPr>
          <w:sz w:val="27"/>
          <w:szCs w:val="28"/>
          <w:lang w:eastAsia="ar-SA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E65D1A" w:rsidRPr="00E65D1A" w:rsidRDefault="004F6749" w:rsidP="00E6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</w:t>
      </w:r>
      <w:r w:rsidR="00E65D1A">
        <w:rPr>
          <w:b/>
          <w:sz w:val="28"/>
          <w:szCs w:val="28"/>
          <w:lang w:eastAsia="ar-SA"/>
        </w:rPr>
        <w:t>2</w:t>
      </w:r>
      <w:r w:rsidR="00E65D1A" w:rsidRPr="00E65D1A">
        <w:rPr>
          <w:b/>
          <w:sz w:val="28"/>
          <w:szCs w:val="28"/>
          <w:lang w:eastAsia="ar-SA"/>
        </w:rPr>
        <w:t>. Место учебной дисциплины в структуре основной профессиональной образовательной программы:</w:t>
      </w:r>
      <w:r w:rsidR="00E65D1A" w:rsidRPr="00E65D1A">
        <w:rPr>
          <w:lang w:eastAsia="ar-SA"/>
        </w:rPr>
        <w:t xml:space="preserve"> </w:t>
      </w:r>
    </w:p>
    <w:p w:rsidR="00E65D1A" w:rsidRPr="00E65D1A" w:rsidRDefault="00E65D1A" w:rsidP="004F6749">
      <w:pPr>
        <w:suppressAutoHyphens/>
        <w:spacing w:line="360" w:lineRule="auto"/>
        <w:rPr>
          <w:b/>
          <w:sz w:val="27"/>
          <w:lang w:eastAsia="ar-SA"/>
        </w:rPr>
      </w:pPr>
      <w:proofErr w:type="gramStart"/>
      <w:r w:rsidRPr="00E65D1A">
        <w:rPr>
          <w:sz w:val="27"/>
          <w:lang w:eastAsia="ar-SA"/>
        </w:rPr>
        <w:t>дисциплина входит в общепрофессиональный цикл (ОП.00 Общепрофессиональные дисциплины ОП.02 «Статистика».</w:t>
      </w:r>
      <w:proofErr w:type="gramEnd"/>
    </w:p>
    <w:p w:rsidR="00E65D1A" w:rsidRPr="00E65D1A" w:rsidRDefault="004F6749" w:rsidP="00E6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</w:t>
      </w:r>
      <w:r w:rsidR="00E65D1A" w:rsidRPr="00E65D1A">
        <w:rPr>
          <w:b/>
          <w:sz w:val="28"/>
          <w:szCs w:val="28"/>
          <w:lang w:eastAsia="ar-SA"/>
        </w:rPr>
        <w:t>3. Цели и задачи учебной дисциплины – требования к результатам освоения учебной дисциплины:</w:t>
      </w:r>
    </w:p>
    <w:p w:rsidR="00E65D1A" w:rsidRPr="00E65D1A" w:rsidRDefault="00E65D1A" w:rsidP="004F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7"/>
          <w:szCs w:val="28"/>
          <w:lang w:eastAsia="ar-SA"/>
        </w:rPr>
      </w:pPr>
      <w:r w:rsidRPr="00E65D1A">
        <w:rPr>
          <w:sz w:val="27"/>
          <w:szCs w:val="28"/>
          <w:lang w:eastAsia="ar-SA"/>
        </w:rPr>
        <w:t>В результате освоения учебной дисциплины обучающийся должен уметь:</w:t>
      </w:r>
    </w:p>
    <w:p w:rsidR="00E65D1A" w:rsidRPr="00E65D1A" w:rsidRDefault="00E65D1A" w:rsidP="004F6749">
      <w:pPr>
        <w:numPr>
          <w:ilvl w:val="0"/>
          <w:numId w:val="12"/>
        </w:numPr>
        <w:suppressAutoHyphens/>
        <w:spacing w:line="360" w:lineRule="auto"/>
        <w:rPr>
          <w:sz w:val="27"/>
          <w:szCs w:val="28"/>
          <w:lang w:eastAsia="ar-SA"/>
        </w:rPr>
      </w:pPr>
      <w:r w:rsidRPr="00E65D1A">
        <w:rPr>
          <w:sz w:val="27"/>
          <w:szCs w:val="28"/>
          <w:lang w:eastAsia="ar-SA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E65D1A" w:rsidRPr="00E65D1A" w:rsidRDefault="00E65D1A" w:rsidP="004F6749">
      <w:pPr>
        <w:numPr>
          <w:ilvl w:val="0"/>
          <w:numId w:val="12"/>
        </w:numPr>
        <w:suppressAutoHyphens/>
        <w:spacing w:line="360" w:lineRule="auto"/>
        <w:rPr>
          <w:sz w:val="27"/>
          <w:szCs w:val="28"/>
          <w:lang w:eastAsia="ar-SA"/>
        </w:rPr>
      </w:pPr>
      <w:r w:rsidRPr="00E65D1A">
        <w:rPr>
          <w:sz w:val="27"/>
          <w:szCs w:val="28"/>
          <w:lang w:eastAsia="ar-SA"/>
        </w:rPr>
        <w:t>собирать и регистрировать статистическую информацию;</w:t>
      </w:r>
    </w:p>
    <w:p w:rsidR="00E65D1A" w:rsidRPr="00E65D1A" w:rsidRDefault="00E65D1A" w:rsidP="004F6749">
      <w:pPr>
        <w:numPr>
          <w:ilvl w:val="0"/>
          <w:numId w:val="12"/>
        </w:numPr>
        <w:suppressAutoHyphens/>
        <w:spacing w:line="360" w:lineRule="auto"/>
        <w:rPr>
          <w:sz w:val="27"/>
          <w:szCs w:val="28"/>
          <w:lang w:eastAsia="ar-SA"/>
        </w:rPr>
      </w:pPr>
      <w:r w:rsidRPr="00E65D1A">
        <w:rPr>
          <w:sz w:val="27"/>
          <w:szCs w:val="28"/>
          <w:lang w:eastAsia="ar-SA"/>
        </w:rPr>
        <w:t>проводить первичную обработку и контроль материалов наблюдения;</w:t>
      </w:r>
    </w:p>
    <w:p w:rsidR="00E65D1A" w:rsidRPr="00E65D1A" w:rsidRDefault="00E65D1A" w:rsidP="004F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both"/>
        <w:rPr>
          <w:sz w:val="27"/>
          <w:szCs w:val="28"/>
          <w:lang w:eastAsia="ar-SA"/>
        </w:rPr>
      </w:pPr>
      <w:r w:rsidRPr="00E65D1A">
        <w:rPr>
          <w:sz w:val="27"/>
          <w:szCs w:val="28"/>
          <w:lang w:eastAsia="ar-SA"/>
        </w:rPr>
        <w:t>_  выполнять расчеты статистических показателей и формулировать основные выводы;</w:t>
      </w:r>
    </w:p>
    <w:p w:rsidR="00E65D1A" w:rsidRPr="00E65D1A" w:rsidRDefault="00E65D1A" w:rsidP="004F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7"/>
          <w:szCs w:val="28"/>
          <w:lang w:eastAsia="ar-SA"/>
        </w:rPr>
      </w:pPr>
      <w:r w:rsidRPr="00E65D1A">
        <w:rPr>
          <w:sz w:val="27"/>
          <w:szCs w:val="28"/>
          <w:lang w:eastAsia="ar-SA"/>
        </w:rPr>
        <w:t>В результате освоения учебной дисциплины обучающийся должен знать:</w:t>
      </w:r>
    </w:p>
    <w:p w:rsidR="00E65D1A" w:rsidRPr="00E65D1A" w:rsidRDefault="00E65D1A" w:rsidP="004F6749">
      <w:pPr>
        <w:numPr>
          <w:ilvl w:val="0"/>
          <w:numId w:val="11"/>
        </w:numPr>
        <w:suppressAutoHyphens/>
        <w:spacing w:line="360" w:lineRule="auto"/>
        <w:rPr>
          <w:sz w:val="27"/>
          <w:szCs w:val="28"/>
          <w:lang w:eastAsia="ar-SA"/>
        </w:rPr>
      </w:pPr>
      <w:r w:rsidRPr="00E65D1A">
        <w:rPr>
          <w:sz w:val="27"/>
          <w:szCs w:val="28"/>
          <w:lang w:eastAsia="ar-SA"/>
        </w:rPr>
        <w:t xml:space="preserve">предмет, метод и задачи статистики; </w:t>
      </w:r>
    </w:p>
    <w:p w:rsidR="00E65D1A" w:rsidRPr="00E65D1A" w:rsidRDefault="00E65D1A" w:rsidP="004F6749">
      <w:pPr>
        <w:numPr>
          <w:ilvl w:val="0"/>
          <w:numId w:val="11"/>
        </w:numPr>
        <w:suppressAutoHyphens/>
        <w:spacing w:line="360" w:lineRule="auto"/>
        <w:rPr>
          <w:sz w:val="27"/>
          <w:szCs w:val="28"/>
          <w:lang w:eastAsia="ar-SA"/>
        </w:rPr>
      </w:pPr>
      <w:r w:rsidRPr="00E65D1A">
        <w:rPr>
          <w:sz w:val="27"/>
          <w:szCs w:val="28"/>
          <w:lang w:eastAsia="ar-SA"/>
        </w:rPr>
        <w:t xml:space="preserve">принципы организации государственной статистики; </w:t>
      </w:r>
    </w:p>
    <w:p w:rsidR="00E65D1A" w:rsidRPr="00E65D1A" w:rsidRDefault="00E65D1A" w:rsidP="004F6749">
      <w:pPr>
        <w:numPr>
          <w:ilvl w:val="0"/>
          <w:numId w:val="11"/>
        </w:numPr>
        <w:suppressAutoHyphens/>
        <w:spacing w:line="360" w:lineRule="auto"/>
        <w:rPr>
          <w:sz w:val="27"/>
          <w:szCs w:val="28"/>
          <w:lang w:eastAsia="ar-SA"/>
        </w:rPr>
      </w:pPr>
      <w:r w:rsidRPr="00E65D1A">
        <w:rPr>
          <w:sz w:val="27"/>
          <w:szCs w:val="28"/>
          <w:lang w:eastAsia="ar-SA"/>
        </w:rPr>
        <w:t>современные тенденции развития статистического учёта;</w:t>
      </w:r>
    </w:p>
    <w:p w:rsidR="00E65D1A" w:rsidRPr="00E65D1A" w:rsidRDefault="00E65D1A" w:rsidP="004F6749">
      <w:pPr>
        <w:numPr>
          <w:ilvl w:val="0"/>
          <w:numId w:val="11"/>
        </w:numPr>
        <w:suppressAutoHyphens/>
        <w:spacing w:line="360" w:lineRule="auto"/>
        <w:rPr>
          <w:sz w:val="27"/>
          <w:szCs w:val="28"/>
          <w:lang w:eastAsia="ar-SA"/>
        </w:rPr>
      </w:pPr>
      <w:r w:rsidRPr="00E65D1A">
        <w:rPr>
          <w:sz w:val="27"/>
          <w:szCs w:val="28"/>
          <w:lang w:eastAsia="ar-SA"/>
        </w:rPr>
        <w:t>основные способы сбора, обработки, анализа и наглядного представления информации;</w:t>
      </w:r>
    </w:p>
    <w:p w:rsidR="00E65D1A" w:rsidRPr="00E65D1A" w:rsidRDefault="00E65D1A" w:rsidP="004F6749">
      <w:pPr>
        <w:numPr>
          <w:ilvl w:val="0"/>
          <w:numId w:val="11"/>
        </w:numPr>
        <w:suppressAutoHyphens/>
        <w:spacing w:line="360" w:lineRule="auto"/>
        <w:rPr>
          <w:sz w:val="27"/>
          <w:szCs w:val="28"/>
          <w:lang w:eastAsia="ar-SA"/>
        </w:rPr>
      </w:pPr>
      <w:r w:rsidRPr="00E65D1A">
        <w:rPr>
          <w:sz w:val="27"/>
          <w:szCs w:val="28"/>
          <w:lang w:eastAsia="ar-SA"/>
        </w:rPr>
        <w:t>основные формы и виды действующей статистической отчётности;</w:t>
      </w:r>
    </w:p>
    <w:p w:rsidR="00E65D1A" w:rsidRPr="00E65D1A" w:rsidRDefault="00E65D1A" w:rsidP="004F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both"/>
        <w:rPr>
          <w:sz w:val="27"/>
          <w:szCs w:val="28"/>
          <w:lang w:eastAsia="ar-SA"/>
        </w:rPr>
      </w:pPr>
      <w:r w:rsidRPr="00E65D1A">
        <w:rPr>
          <w:sz w:val="27"/>
          <w:szCs w:val="28"/>
          <w:lang w:eastAsia="ar-SA"/>
        </w:rPr>
        <w:t>_ статистические наблюдения; сводки и группировки, способы наглядного представления статистических данных;</w:t>
      </w:r>
    </w:p>
    <w:p w:rsidR="00E65D1A" w:rsidRPr="00E65D1A" w:rsidRDefault="00E65D1A" w:rsidP="004F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both"/>
        <w:rPr>
          <w:sz w:val="27"/>
          <w:szCs w:val="28"/>
          <w:lang w:eastAsia="ar-SA"/>
        </w:rPr>
      </w:pPr>
      <w:r w:rsidRPr="00E65D1A">
        <w:rPr>
          <w:sz w:val="27"/>
          <w:szCs w:val="28"/>
          <w:lang w:eastAsia="ar-SA"/>
        </w:rPr>
        <w:lastRenderedPageBreak/>
        <w:t>_ статистические величины: абсолютные, относительные, средние; показатели вариации;</w:t>
      </w:r>
    </w:p>
    <w:p w:rsidR="00E65D1A" w:rsidRPr="00E65D1A" w:rsidRDefault="00E65D1A" w:rsidP="004F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both"/>
        <w:rPr>
          <w:sz w:val="27"/>
          <w:szCs w:val="28"/>
          <w:lang w:eastAsia="ar-SA"/>
        </w:rPr>
      </w:pPr>
      <w:r w:rsidRPr="00E65D1A">
        <w:rPr>
          <w:sz w:val="27"/>
          <w:szCs w:val="28"/>
          <w:lang w:eastAsia="ar-SA"/>
        </w:rPr>
        <w:t>_ ряды: динамики и распределения, индексы.</w:t>
      </w:r>
    </w:p>
    <w:p w:rsidR="00E65D1A" w:rsidRPr="00E65D1A" w:rsidRDefault="00E65D1A" w:rsidP="004F6749">
      <w:pPr>
        <w:suppressAutoHyphens/>
        <w:spacing w:before="100" w:beforeAutospacing="1" w:line="360" w:lineRule="auto"/>
        <w:ind w:left="363"/>
        <w:rPr>
          <w:sz w:val="27"/>
          <w:szCs w:val="28"/>
        </w:rPr>
      </w:pPr>
      <w:r w:rsidRPr="00E65D1A">
        <w:rPr>
          <w:sz w:val="28"/>
          <w:szCs w:val="28"/>
        </w:rPr>
        <w:t xml:space="preserve">В результате освоения дисциплины обучающийся должен обладать </w:t>
      </w:r>
      <w:r w:rsidRPr="00E65D1A">
        <w:rPr>
          <w:b/>
          <w:sz w:val="28"/>
          <w:szCs w:val="28"/>
        </w:rPr>
        <w:t>общими компетенциями</w:t>
      </w:r>
      <w:r w:rsidRPr="00E65D1A">
        <w:rPr>
          <w:sz w:val="28"/>
          <w:szCs w:val="28"/>
        </w:rPr>
        <w:t xml:space="preserve"> </w:t>
      </w:r>
      <w:r w:rsidRPr="00E65D1A">
        <w:rPr>
          <w:sz w:val="27"/>
          <w:szCs w:val="28"/>
        </w:rPr>
        <w:t>ОК</w:t>
      </w:r>
      <w:proofErr w:type="gramStart"/>
      <w:r w:rsidRPr="00E65D1A">
        <w:rPr>
          <w:sz w:val="27"/>
          <w:szCs w:val="28"/>
        </w:rPr>
        <w:t>1</w:t>
      </w:r>
      <w:proofErr w:type="gramEnd"/>
      <w:r w:rsidRPr="00E65D1A">
        <w:rPr>
          <w:sz w:val="27"/>
          <w:szCs w:val="28"/>
        </w:rPr>
        <w:t xml:space="preserve"> – 4,6,7,10, включающими в себе способность:</w:t>
      </w:r>
    </w:p>
    <w:p w:rsidR="00E65D1A" w:rsidRPr="00E65D1A" w:rsidRDefault="00E65D1A" w:rsidP="004F6749">
      <w:pPr>
        <w:suppressAutoHyphens/>
        <w:spacing w:before="100" w:beforeAutospacing="1" w:line="360" w:lineRule="auto"/>
        <w:ind w:left="363"/>
        <w:rPr>
          <w:sz w:val="27"/>
          <w:szCs w:val="28"/>
        </w:rPr>
      </w:pPr>
      <w:r w:rsidRPr="00E65D1A">
        <w:rPr>
          <w:sz w:val="27"/>
          <w:szCs w:val="28"/>
        </w:rPr>
        <w:t>ОК</w:t>
      </w:r>
      <w:proofErr w:type="gramStart"/>
      <w:r w:rsidRPr="00E65D1A">
        <w:rPr>
          <w:sz w:val="27"/>
          <w:szCs w:val="28"/>
        </w:rPr>
        <w:t>1</w:t>
      </w:r>
      <w:proofErr w:type="gramEnd"/>
      <w:r w:rsidRPr="00E65D1A">
        <w:rPr>
          <w:sz w:val="27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E65D1A" w:rsidRPr="00E65D1A" w:rsidRDefault="00E65D1A" w:rsidP="004F6749">
      <w:pPr>
        <w:suppressAutoHyphens/>
        <w:spacing w:before="100" w:beforeAutospacing="1" w:line="360" w:lineRule="auto"/>
        <w:ind w:left="363"/>
        <w:rPr>
          <w:sz w:val="27"/>
          <w:szCs w:val="28"/>
        </w:rPr>
      </w:pPr>
      <w:r w:rsidRPr="00E65D1A">
        <w:rPr>
          <w:sz w:val="27"/>
          <w:szCs w:val="28"/>
        </w:rPr>
        <w:t>ОК</w:t>
      </w:r>
      <w:proofErr w:type="gramStart"/>
      <w:r w:rsidRPr="00E65D1A">
        <w:rPr>
          <w:sz w:val="27"/>
          <w:szCs w:val="28"/>
        </w:rPr>
        <w:t>2</w:t>
      </w:r>
      <w:proofErr w:type="gramEnd"/>
      <w:r w:rsidRPr="00E65D1A">
        <w:rPr>
          <w:sz w:val="27"/>
          <w:szCs w:val="28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5D1A" w:rsidRPr="00E65D1A" w:rsidRDefault="00E65D1A" w:rsidP="004F6749">
      <w:pPr>
        <w:suppressAutoHyphens/>
        <w:spacing w:before="100" w:beforeAutospacing="1" w:line="360" w:lineRule="auto"/>
        <w:ind w:left="363"/>
        <w:rPr>
          <w:sz w:val="27"/>
          <w:szCs w:val="28"/>
        </w:rPr>
      </w:pPr>
      <w:r w:rsidRPr="00E65D1A">
        <w:rPr>
          <w:sz w:val="27"/>
          <w:szCs w:val="28"/>
        </w:rPr>
        <w:t>ОК3. Принимать решение в стандартных и нестандартных ситуациях и нести за них ответственность.</w:t>
      </w:r>
    </w:p>
    <w:p w:rsidR="00E65D1A" w:rsidRPr="00E65D1A" w:rsidRDefault="00E65D1A" w:rsidP="004F6749">
      <w:pPr>
        <w:suppressAutoHyphens/>
        <w:spacing w:before="100" w:beforeAutospacing="1" w:line="360" w:lineRule="auto"/>
        <w:ind w:left="363"/>
        <w:rPr>
          <w:sz w:val="27"/>
          <w:szCs w:val="28"/>
        </w:rPr>
      </w:pPr>
      <w:r w:rsidRPr="00E65D1A">
        <w:rPr>
          <w:sz w:val="27"/>
          <w:szCs w:val="28"/>
        </w:rPr>
        <w:t>ОК</w:t>
      </w:r>
      <w:proofErr w:type="gramStart"/>
      <w:r w:rsidRPr="00E65D1A">
        <w:rPr>
          <w:sz w:val="27"/>
          <w:szCs w:val="28"/>
        </w:rPr>
        <w:t>4</w:t>
      </w:r>
      <w:proofErr w:type="gramEnd"/>
      <w:r w:rsidRPr="00E65D1A">
        <w:rPr>
          <w:sz w:val="27"/>
          <w:szCs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5D1A" w:rsidRPr="00E65D1A" w:rsidRDefault="00E65D1A" w:rsidP="00E6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E65D1A">
        <w:rPr>
          <w:sz w:val="28"/>
          <w:szCs w:val="28"/>
          <w:lang w:eastAsia="ar-SA"/>
        </w:rPr>
        <w:t>В  результате  освоения  дисциплины  обучающийся должен обладать</w:t>
      </w:r>
      <w:r w:rsidRPr="00E65D1A">
        <w:rPr>
          <w:b/>
          <w:bCs/>
          <w:sz w:val="28"/>
          <w:szCs w:val="28"/>
          <w:lang w:eastAsia="ar-SA"/>
        </w:rPr>
        <w:t xml:space="preserve"> профессиональными компетенциями </w:t>
      </w:r>
      <w:r w:rsidRPr="00E65D1A">
        <w:rPr>
          <w:bCs/>
          <w:sz w:val="28"/>
          <w:szCs w:val="28"/>
          <w:lang w:eastAsia="ar-SA"/>
        </w:rPr>
        <w:t>ПК</w:t>
      </w:r>
      <w:proofErr w:type="gramStart"/>
      <w:r w:rsidRPr="00E65D1A">
        <w:rPr>
          <w:bCs/>
          <w:sz w:val="28"/>
          <w:szCs w:val="28"/>
          <w:lang w:eastAsia="ar-SA"/>
        </w:rPr>
        <w:t>1</w:t>
      </w:r>
      <w:proofErr w:type="gramEnd"/>
      <w:r w:rsidRPr="00E65D1A">
        <w:rPr>
          <w:bCs/>
          <w:sz w:val="28"/>
          <w:szCs w:val="28"/>
          <w:lang w:eastAsia="ar-SA"/>
        </w:rPr>
        <w:t>.8.</w:t>
      </w:r>
    </w:p>
    <w:p w:rsidR="00E65D1A" w:rsidRPr="00E65D1A" w:rsidRDefault="00E65D1A" w:rsidP="004F6749">
      <w:pPr>
        <w:suppressAutoHyphens/>
        <w:spacing w:before="100" w:beforeAutospacing="1" w:line="360" w:lineRule="auto"/>
        <w:ind w:left="363"/>
        <w:rPr>
          <w:sz w:val="27"/>
          <w:szCs w:val="28"/>
        </w:rPr>
      </w:pPr>
      <w:r w:rsidRPr="00E65D1A">
        <w:rPr>
          <w:sz w:val="27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E65D1A" w:rsidRPr="00E65D1A" w:rsidRDefault="004F6749" w:rsidP="00E6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</w:t>
      </w:r>
      <w:r w:rsidR="00E65D1A" w:rsidRPr="00E65D1A">
        <w:rPr>
          <w:b/>
          <w:sz w:val="28"/>
          <w:szCs w:val="28"/>
          <w:lang w:eastAsia="ar-SA"/>
        </w:rPr>
        <w:t>4. Рекомендуемое количество часов на освоение рабочей программы учебной дисциплины:</w:t>
      </w:r>
    </w:p>
    <w:p w:rsidR="00E65D1A" w:rsidRPr="00E65D1A" w:rsidRDefault="00E65D1A" w:rsidP="004F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7"/>
          <w:szCs w:val="28"/>
          <w:lang w:eastAsia="ar-SA"/>
        </w:rPr>
      </w:pPr>
      <w:r w:rsidRPr="00E65D1A">
        <w:rPr>
          <w:sz w:val="27"/>
          <w:szCs w:val="28"/>
          <w:lang w:eastAsia="ar-SA"/>
        </w:rPr>
        <w:t xml:space="preserve">максимальной учебной нагрузки </w:t>
      </w:r>
      <w:proofErr w:type="gramStart"/>
      <w:r w:rsidRPr="00E65D1A">
        <w:rPr>
          <w:sz w:val="27"/>
          <w:szCs w:val="28"/>
          <w:lang w:eastAsia="ar-SA"/>
        </w:rPr>
        <w:t>обучающегося</w:t>
      </w:r>
      <w:proofErr w:type="gramEnd"/>
      <w:r w:rsidRPr="00E65D1A">
        <w:rPr>
          <w:sz w:val="27"/>
          <w:szCs w:val="28"/>
          <w:lang w:eastAsia="ar-SA"/>
        </w:rPr>
        <w:t xml:space="preserve"> 76 часов, в том числе:</w:t>
      </w:r>
    </w:p>
    <w:p w:rsidR="00E65D1A" w:rsidRPr="00E65D1A" w:rsidRDefault="00E65D1A" w:rsidP="004F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both"/>
        <w:rPr>
          <w:sz w:val="27"/>
          <w:szCs w:val="28"/>
          <w:lang w:eastAsia="ar-SA"/>
        </w:rPr>
      </w:pPr>
      <w:r w:rsidRPr="00E65D1A">
        <w:rPr>
          <w:sz w:val="27"/>
          <w:szCs w:val="28"/>
          <w:lang w:eastAsia="ar-SA"/>
        </w:rPr>
        <w:t xml:space="preserve">- обязательной аудиторной учебной нагрузки </w:t>
      </w:r>
      <w:proofErr w:type="gramStart"/>
      <w:r w:rsidRPr="00E65D1A">
        <w:rPr>
          <w:sz w:val="27"/>
          <w:szCs w:val="28"/>
          <w:lang w:eastAsia="ar-SA"/>
        </w:rPr>
        <w:t>обучающегося</w:t>
      </w:r>
      <w:proofErr w:type="gramEnd"/>
      <w:r w:rsidRPr="00E65D1A">
        <w:rPr>
          <w:sz w:val="27"/>
          <w:szCs w:val="28"/>
          <w:lang w:eastAsia="ar-SA"/>
        </w:rPr>
        <w:t xml:space="preserve">  50 часов;</w:t>
      </w:r>
    </w:p>
    <w:p w:rsidR="00E65D1A" w:rsidRPr="00E65D1A" w:rsidRDefault="00E65D1A" w:rsidP="004F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both"/>
        <w:rPr>
          <w:sz w:val="27"/>
          <w:szCs w:val="28"/>
          <w:lang w:eastAsia="ar-SA"/>
        </w:rPr>
      </w:pPr>
      <w:r w:rsidRPr="00E65D1A">
        <w:rPr>
          <w:sz w:val="27"/>
          <w:szCs w:val="28"/>
          <w:lang w:eastAsia="ar-SA"/>
        </w:rPr>
        <w:t xml:space="preserve">- самостоятельной работы </w:t>
      </w:r>
      <w:proofErr w:type="gramStart"/>
      <w:r w:rsidRPr="00E65D1A">
        <w:rPr>
          <w:sz w:val="27"/>
          <w:szCs w:val="28"/>
          <w:lang w:eastAsia="ar-SA"/>
        </w:rPr>
        <w:t>обучающегося</w:t>
      </w:r>
      <w:proofErr w:type="gramEnd"/>
      <w:r w:rsidRPr="00E65D1A">
        <w:rPr>
          <w:sz w:val="27"/>
          <w:szCs w:val="28"/>
          <w:lang w:eastAsia="ar-SA"/>
        </w:rPr>
        <w:t xml:space="preserve"> 26 часов;</w:t>
      </w:r>
    </w:p>
    <w:p w:rsidR="00E65D1A" w:rsidRPr="00E65D1A" w:rsidRDefault="00E65D1A" w:rsidP="00E6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E65D1A">
        <w:rPr>
          <w:sz w:val="28"/>
          <w:szCs w:val="28"/>
          <w:lang w:eastAsia="ar-SA"/>
        </w:rPr>
        <w:t xml:space="preserve">     </w:t>
      </w:r>
    </w:p>
    <w:p w:rsidR="00214001" w:rsidRDefault="00214001" w:rsidP="00214001">
      <w:pPr>
        <w:tabs>
          <w:tab w:val="left" w:pos="284"/>
          <w:tab w:val="left" w:pos="993"/>
        </w:tabs>
        <w:spacing w:line="300" w:lineRule="auto"/>
        <w:ind w:firstLine="709"/>
        <w:jc w:val="both"/>
        <w:rPr>
          <w:b/>
          <w:sz w:val="28"/>
          <w:szCs w:val="28"/>
        </w:rPr>
      </w:pPr>
      <w:r w:rsidRPr="00E34FCB">
        <w:rPr>
          <w:b/>
          <w:sz w:val="28"/>
          <w:szCs w:val="28"/>
        </w:rPr>
        <w:t>5. Тематическое планирование учебной дисциплины:</w:t>
      </w:r>
    </w:p>
    <w:p w:rsidR="00E65D1A" w:rsidRPr="004F6749" w:rsidRDefault="00E65D1A" w:rsidP="004F6749">
      <w:pPr>
        <w:tabs>
          <w:tab w:val="left" w:pos="284"/>
          <w:tab w:val="left" w:pos="993"/>
        </w:tabs>
        <w:spacing w:line="360" w:lineRule="auto"/>
        <w:jc w:val="both"/>
        <w:rPr>
          <w:sz w:val="27"/>
        </w:rPr>
      </w:pPr>
      <w:r w:rsidRPr="004F6749">
        <w:rPr>
          <w:sz w:val="27"/>
        </w:rPr>
        <w:t>Раздел 1. Введение в статистику</w:t>
      </w:r>
    </w:p>
    <w:p w:rsidR="00214001" w:rsidRPr="004F6749" w:rsidRDefault="00214001" w:rsidP="004F6749">
      <w:pPr>
        <w:pStyle w:val="a4"/>
        <w:tabs>
          <w:tab w:val="clear" w:pos="4677"/>
          <w:tab w:val="clear" w:pos="9355"/>
          <w:tab w:val="left" w:pos="0"/>
        </w:tabs>
        <w:spacing w:line="360" w:lineRule="auto"/>
        <w:jc w:val="left"/>
        <w:outlineLvl w:val="0"/>
        <w:rPr>
          <w:sz w:val="27"/>
        </w:rPr>
      </w:pPr>
      <w:r w:rsidRPr="004F6749">
        <w:rPr>
          <w:bCs/>
          <w:sz w:val="27"/>
        </w:rPr>
        <w:t xml:space="preserve">Тема 1. </w:t>
      </w:r>
      <w:r w:rsidR="00E65D1A" w:rsidRPr="004F6749">
        <w:rPr>
          <w:bCs/>
          <w:sz w:val="27"/>
        </w:rPr>
        <w:t>1. Предмет, метод и задачи статистики</w:t>
      </w:r>
      <w:r w:rsidRPr="004F6749">
        <w:rPr>
          <w:sz w:val="27"/>
        </w:rPr>
        <w:t>.</w:t>
      </w:r>
    </w:p>
    <w:p w:rsidR="00214001" w:rsidRPr="004F6749" w:rsidRDefault="00214001" w:rsidP="004F67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7"/>
        </w:rPr>
      </w:pPr>
      <w:r w:rsidRPr="004F6749">
        <w:rPr>
          <w:bCs/>
          <w:sz w:val="27"/>
        </w:rPr>
        <w:t xml:space="preserve">Тема </w:t>
      </w:r>
      <w:r w:rsidR="00E65D1A" w:rsidRPr="004F6749">
        <w:rPr>
          <w:bCs/>
          <w:sz w:val="27"/>
        </w:rPr>
        <w:t>1.</w:t>
      </w:r>
      <w:r w:rsidRPr="004F6749">
        <w:rPr>
          <w:bCs/>
          <w:sz w:val="27"/>
        </w:rPr>
        <w:t xml:space="preserve">2. </w:t>
      </w:r>
      <w:r w:rsidR="00E65D1A" w:rsidRPr="004F6749">
        <w:rPr>
          <w:bCs/>
          <w:sz w:val="27"/>
        </w:rPr>
        <w:t>Задачи и принципы организации государственной статистики в</w:t>
      </w:r>
      <w:r w:rsidR="004F6749" w:rsidRPr="004F6749">
        <w:rPr>
          <w:bCs/>
          <w:sz w:val="27"/>
        </w:rPr>
        <w:t xml:space="preserve">  </w:t>
      </w:r>
      <w:r w:rsidR="00E65D1A" w:rsidRPr="004F6749">
        <w:rPr>
          <w:bCs/>
          <w:sz w:val="27"/>
        </w:rPr>
        <w:t>Р.Ф.</w:t>
      </w:r>
    </w:p>
    <w:p w:rsidR="00E65D1A" w:rsidRPr="004F6749" w:rsidRDefault="00E65D1A" w:rsidP="004F67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7"/>
        </w:rPr>
      </w:pPr>
      <w:r w:rsidRPr="004F6749">
        <w:rPr>
          <w:bCs/>
          <w:sz w:val="27"/>
        </w:rPr>
        <w:lastRenderedPageBreak/>
        <w:t>Раздел 2.  Статистическое наблюдение.</w:t>
      </w:r>
    </w:p>
    <w:p w:rsidR="004F6749" w:rsidRDefault="00214001" w:rsidP="004F6749">
      <w:pPr>
        <w:pStyle w:val="a6"/>
        <w:tabs>
          <w:tab w:val="left" w:pos="0"/>
        </w:tabs>
        <w:spacing w:after="0" w:line="360" w:lineRule="auto"/>
        <w:ind w:left="0"/>
        <w:outlineLvl w:val="0"/>
        <w:rPr>
          <w:bCs/>
          <w:sz w:val="27"/>
        </w:rPr>
      </w:pPr>
      <w:r w:rsidRPr="004F6749">
        <w:rPr>
          <w:bCs/>
          <w:sz w:val="27"/>
        </w:rPr>
        <w:t xml:space="preserve">Тема </w:t>
      </w:r>
      <w:r w:rsidR="00E65D1A" w:rsidRPr="004F6749">
        <w:rPr>
          <w:bCs/>
          <w:sz w:val="27"/>
        </w:rPr>
        <w:t>2.1.Этапы проведения и программно-методологические в</w:t>
      </w:r>
      <w:r w:rsidR="004F6749" w:rsidRPr="004F6749">
        <w:rPr>
          <w:bCs/>
          <w:sz w:val="27"/>
        </w:rPr>
        <w:t>о</w:t>
      </w:r>
      <w:r w:rsidR="00E65D1A" w:rsidRPr="004F6749">
        <w:rPr>
          <w:bCs/>
          <w:sz w:val="27"/>
        </w:rPr>
        <w:t xml:space="preserve">просы </w:t>
      </w:r>
    </w:p>
    <w:p w:rsidR="00E65D1A" w:rsidRPr="004F6749" w:rsidRDefault="004F6749" w:rsidP="004F6749">
      <w:pPr>
        <w:pStyle w:val="a6"/>
        <w:tabs>
          <w:tab w:val="left" w:pos="0"/>
        </w:tabs>
        <w:spacing w:after="0" w:line="360" w:lineRule="auto"/>
        <w:ind w:left="0"/>
        <w:outlineLvl w:val="0"/>
        <w:rPr>
          <w:bCs/>
          <w:sz w:val="27"/>
        </w:rPr>
      </w:pPr>
      <w:r>
        <w:rPr>
          <w:bCs/>
          <w:sz w:val="27"/>
        </w:rPr>
        <w:t xml:space="preserve">              </w:t>
      </w:r>
      <w:r w:rsidR="00E65D1A" w:rsidRPr="004F6749">
        <w:rPr>
          <w:bCs/>
          <w:sz w:val="27"/>
        </w:rPr>
        <w:t xml:space="preserve">статистического </w:t>
      </w:r>
      <w:r w:rsidRPr="004F6749">
        <w:rPr>
          <w:bCs/>
          <w:sz w:val="27"/>
        </w:rPr>
        <w:t xml:space="preserve"> </w:t>
      </w:r>
      <w:r w:rsidR="00E65D1A" w:rsidRPr="004F6749">
        <w:rPr>
          <w:bCs/>
          <w:sz w:val="27"/>
        </w:rPr>
        <w:t>наблюдения.</w:t>
      </w:r>
    </w:p>
    <w:p w:rsidR="00E65D1A" w:rsidRPr="004F6749" w:rsidRDefault="00214001" w:rsidP="004F6749">
      <w:pPr>
        <w:pStyle w:val="a6"/>
        <w:tabs>
          <w:tab w:val="left" w:pos="0"/>
        </w:tabs>
        <w:spacing w:after="0" w:line="360" w:lineRule="auto"/>
        <w:ind w:left="0"/>
        <w:outlineLvl w:val="0"/>
        <w:rPr>
          <w:bCs/>
          <w:sz w:val="27"/>
        </w:rPr>
      </w:pPr>
      <w:r w:rsidRPr="004F6749">
        <w:rPr>
          <w:bCs/>
          <w:sz w:val="27"/>
        </w:rPr>
        <w:t xml:space="preserve">Тема </w:t>
      </w:r>
      <w:r w:rsidR="00E65D1A" w:rsidRPr="004F6749">
        <w:rPr>
          <w:bCs/>
          <w:sz w:val="27"/>
        </w:rPr>
        <w:t>2.2.Формы, виды и способы статистического наблюдения.</w:t>
      </w:r>
    </w:p>
    <w:p w:rsidR="00214001" w:rsidRPr="004F6749" w:rsidRDefault="00E65D1A" w:rsidP="004F6749">
      <w:pPr>
        <w:pStyle w:val="a6"/>
        <w:tabs>
          <w:tab w:val="left" w:pos="0"/>
        </w:tabs>
        <w:spacing w:after="0" w:line="360" w:lineRule="auto"/>
        <w:ind w:left="0"/>
        <w:outlineLvl w:val="0"/>
        <w:rPr>
          <w:bCs/>
          <w:sz w:val="27"/>
        </w:rPr>
      </w:pPr>
      <w:r w:rsidRPr="004F6749">
        <w:rPr>
          <w:bCs/>
          <w:sz w:val="27"/>
        </w:rPr>
        <w:t>Раздел 3. Сводка и группировка статистических данных.</w:t>
      </w:r>
    </w:p>
    <w:p w:rsidR="00214001" w:rsidRPr="004F6749" w:rsidRDefault="00214001" w:rsidP="004F67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7"/>
        </w:rPr>
      </w:pPr>
      <w:r w:rsidRPr="004F6749">
        <w:rPr>
          <w:bCs/>
          <w:sz w:val="27"/>
        </w:rPr>
        <w:t xml:space="preserve">Тема </w:t>
      </w:r>
      <w:r w:rsidR="00E65D1A" w:rsidRPr="004F6749">
        <w:rPr>
          <w:bCs/>
          <w:sz w:val="27"/>
        </w:rPr>
        <w:t>3.1. Задачи и виды статистической сводки.</w:t>
      </w:r>
    </w:p>
    <w:p w:rsidR="00214001" w:rsidRPr="004F6749" w:rsidRDefault="00214001" w:rsidP="004F6749">
      <w:pPr>
        <w:pStyle w:val="a4"/>
        <w:tabs>
          <w:tab w:val="clear" w:pos="4677"/>
          <w:tab w:val="clear" w:pos="9355"/>
          <w:tab w:val="left" w:pos="0"/>
          <w:tab w:val="left" w:pos="284"/>
          <w:tab w:val="left" w:pos="993"/>
        </w:tabs>
        <w:spacing w:line="360" w:lineRule="auto"/>
        <w:rPr>
          <w:sz w:val="27"/>
        </w:rPr>
      </w:pPr>
      <w:r w:rsidRPr="004F6749">
        <w:rPr>
          <w:bCs/>
          <w:sz w:val="27"/>
        </w:rPr>
        <w:t xml:space="preserve">Тема </w:t>
      </w:r>
      <w:r w:rsidR="00E65D1A" w:rsidRPr="004F6749">
        <w:rPr>
          <w:bCs/>
          <w:sz w:val="27"/>
        </w:rPr>
        <w:t>3</w:t>
      </w:r>
      <w:r w:rsidRPr="004F6749">
        <w:rPr>
          <w:bCs/>
          <w:sz w:val="27"/>
        </w:rPr>
        <w:t>.</w:t>
      </w:r>
      <w:r w:rsidR="00E65D1A" w:rsidRPr="004F6749">
        <w:rPr>
          <w:bCs/>
          <w:sz w:val="27"/>
        </w:rPr>
        <w:t>2.  Метод группировок в статистике</w:t>
      </w:r>
      <w:r w:rsidRPr="004F6749">
        <w:rPr>
          <w:bCs/>
          <w:sz w:val="27"/>
        </w:rPr>
        <w:t>.</w:t>
      </w:r>
    </w:p>
    <w:p w:rsidR="00214001" w:rsidRPr="004F6749" w:rsidRDefault="00E65D1A" w:rsidP="004F6749">
      <w:pPr>
        <w:pStyle w:val="a6"/>
        <w:tabs>
          <w:tab w:val="left" w:pos="0"/>
        </w:tabs>
        <w:spacing w:after="0" w:line="360" w:lineRule="auto"/>
        <w:ind w:left="0" w:right="34"/>
        <w:rPr>
          <w:bCs/>
          <w:sz w:val="27"/>
        </w:rPr>
      </w:pPr>
      <w:r w:rsidRPr="004F6749">
        <w:rPr>
          <w:bCs/>
          <w:sz w:val="27"/>
        </w:rPr>
        <w:t>Тема 3.3</w:t>
      </w:r>
      <w:r w:rsidR="00214001" w:rsidRPr="004F6749">
        <w:rPr>
          <w:bCs/>
          <w:sz w:val="27"/>
        </w:rPr>
        <w:t xml:space="preserve">. </w:t>
      </w:r>
      <w:r w:rsidR="00904D86" w:rsidRPr="004F6749">
        <w:rPr>
          <w:bCs/>
          <w:sz w:val="27"/>
        </w:rPr>
        <w:t>Ряды распределения в статистике</w:t>
      </w:r>
      <w:r w:rsidR="00214001" w:rsidRPr="004F6749">
        <w:rPr>
          <w:bCs/>
          <w:sz w:val="27"/>
        </w:rPr>
        <w:t xml:space="preserve">. </w:t>
      </w:r>
    </w:p>
    <w:p w:rsidR="00904D86" w:rsidRPr="004F6749" w:rsidRDefault="00904D86" w:rsidP="004F6749">
      <w:pPr>
        <w:pStyle w:val="a6"/>
        <w:tabs>
          <w:tab w:val="left" w:pos="0"/>
        </w:tabs>
        <w:spacing w:after="0" w:line="360" w:lineRule="auto"/>
        <w:ind w:left="0" w:right="34"/>
        <w:rPr>
          <w:sz w:val="27"/>
        </w:rPr>
      </w:pPr>
      <w:r w:rsidRPr="004F6749">
        <w:rPr>
          <w:bCs/>
          <w:sz w:val="27"/>
        </w:rPr>
        <w:t>Раздел 4. Способы наглядного представления статистических данных.</w:t>
      </w:r>
    </w:p>
    <w:p w:rsidR="00904D86" w:rsidRPr="004F6749" w:rsidRDefault="00904D86" w:rsidP="004F6749">
      <w:pPr>
        <w:pStyle w:val="a6"/>
        <w:tabs>
          <w:tab w:val="left" w:pos="0"/>
        </w:tabs>
        <w:spacing w:after="0" w:line="360" w:lineRule="auto"/>
        <w:ind w:left="0"/>
        <w:rPr>
          <w:bCs/>
          <w:sz w:val="27"/>
        </w:rPr>
      </w:pPr>
      <w:r w:rsidRPr="004F6749">
        <w:rPr>
          <w:bCs/>
          <w:sz w:val="27"/>
        </w:rPr>
        <w:t>Тема 4.1</w:t>
      </w:r>
      <w:r w:rsidR="00214001" w:rsidRPr="004F6749">
        <w:rPr>
          <w:bCs/>
          <w:sz w:val="27"/>
        </w:rPr>
        <w:t xml:space="preserve">. </w:t>
      </w:r>
      <w:r w:rsidRPr="004F6749">
        <w:rPr>
          <w:bCs/>
          <w:sz w:val="27"/>
        </w:rPr>
        <w:t>Статистические таблицы и графики</w:t>
      </w:r>
      <w:r w:rsidR="00214001" w:rsidRPr="004F6749">
        <w:rPr>
          <w:bCs/>
          <w:sz w:val="27"/>
        </w:rPr>
        <w:t>.</w:t>
      </w:r>
    </w:p>
    <w:p w:rsidR="00214001" w:rsidRPr="004F6749" w:rsidRDefault="00904D86" w:rsidP="004F6749">
      <w:pPr>
        <w:pStyle w:val="a6"/>
        <w:tabs>
          <w:tab w:val="left" w:pos="0"/>
        </w:tabs>
        <w:spacing w:after="0" w:line="360" w:lineRule="auto"/>
        <w:ind w:left="0"/>
        <w:rPr>
          <w:bCs/>
          <w:sz w:val="27"/>
        </w:rPr>
      </w:pPr>
      <w:r w:rsidRPr="004F6749">
        <w:rPr>
          <w:bCs/>
          <w:sz w:val="27"/>
        </w:rPr>
        <w:t>Раздел 5. Статистические показатели</w:t>
      </w:r>
      <w:r w:rsidR="00214001" w:rsidRPr="004F6749">
        <w:rPr>
          <w:bCs/>
          <w:sz w:val="27"/>
        </w:rPr>
        <w:t>.</w:t>
      </w:r>
    </w:p>
    <w:p w:rsidR="00214001" w:rsidRPr="004F6749" w:rsidRDefault="00214001" w:rsidP="004F6749">
      <w:pPr>
        <w:pStyle w:val="a6"/>
        <w:tabs>
          <w:tab w:val="left" w:pos="0"/>
        </w:tabs>
        <w:spacing w:after="0" w:line="360" w:lineRule="auto"/>
        <w:ind w:left="0"/>
        <w:rPr>
          <w:bCs/>
          <w:sz w:val="27"/>
        </w:rPr>
      </w:pPr>
      <w:r w:rsidRPr="004F6749">
        <w:rPr>
          <w:bCs/>
          <w:sz w:val="27"/>
        </w:rPr>
        <w:t xml:space="preserve">Тема </w:t>
      </w:r>
      <w:r w:rsidR="00904D86" w:rsidRPr="004F6749">
        <w:rPr>
          <w:bCs/>
          <w:sz w:val="27"/>
        </w:rPr>
        <w:t>5.1</w:t>
      </w:r>
      <w:r w:rsidRPr="004F6749">
        <w:rPr>
          <w:bCs/>
          <w:sz w:val="27"/>
        </w:rPr>
        <w:t xml:space="preserve">. </w:t>
      </w:r>
      <w:r w:rsidR="00904D86" w:rsidRPr="004F6749">
        <w:rPr>
          <w:bCs/>
          <w:sz w:val="27"/>
        </w:rPr>
        <w:t>Абсолютные и относительные величины в статистике</w:t>
      </w:r>
      <w:r w:rsidRPr="004F6749">
        <w:rPr>
          <w:bCs/>
          <w:sz w:val="27"/>
        </w:rPr>
        <w:t>.</w:t>
      </w:r>
    </w:p>
    <w:p w:rsidR="00214001" w:rsidRPr="004F6749" w:rsidRDefault="00904D86" w:rsidP="004F6749">
      <w:pPr>
        <w:pStyle w:val="a6"/>
        <w:tabs>
          <w:tab w:val="left" w:pos="-436"/>
          <w:tab w:val="left" w:pos="0"/>
        </w:tabs>
        <w:spacing w:after="0" w:line="360" w:lineRule="auto"/>
        <w:ind w:left="0"/>
        <w:rPr>
          <w:sz w:val="27"/>
        </w:rPr>
      </w:pPr>
      <w:r w:rsidRPr="004F6749">
        <w:rPr>
          <w:bCs/>
          <w:sz w:val="27"/>
        </w:rPr>
        <w:t>Тема 5.2.  Средние величины в статистике</w:t>
      </w:r>
      <w:r w:rsidR="00214001" w:rsidRPr="004F6749">
        <w:rPr>
          <w:bCs/>
          <w:sz w:val="27"/>
        </w:rPr>
        <w:t>.</w:t>
      </w:r>
    </w:p>
    <w:p w:rsidR="00214001" w:rsidRPr="004F6749" w:rsidRDefault="00904D86" w:rsidP="004F6749">
      <w:pPr>
        <w:pStyle w:val="a6"/>
        <w:tabs>
          <w:tab w:val="center" w:pos="-436"/>
          <w:tab w:val="left" w:pos="0"/>
        </w:tabs>
        <w:spacing w:after="0" w:line="360" w:lineRule="auto"/>
        <w:ind w:left="0"/>
        <w:rPr>
          <w:bCs/>
          <w:iCs/>
          <w:sz w:val="27"/>
        </w:rPr>
      </w:pPr>
      <w:r w:rsidRPr="004F6749">
        <w:rPr>
          <w:bCs/>
          <w:iCs/>
          <w:sz w:val="27"/>
        </w:rPr>
        <w:t>Тема 5.3. Показатели вариации и структурные характеристики вариационного ряда.</w:t>
      </w:r>
    </w:p>
    <w:p w:rsidR="00904D86" w:rsidRPr="004F6749" w:rsidRDefault="00904D86" w:rsidP="004F6749">
      <w:pPr>
        <w:pStyle w:val="a6"/>
        <w:tabs>
          <w:tab w:val="center" w:pos="-436"/>
          <w:tab w:val="left" w:pos="0"/>
        </w:tabs>
        <w:spacing w:after="0" w:line="360" w:lineRule="auto"/>
        <w:ind w:left="0"/>
        <w:rPr>
          <w:bCs/>
          <w:iCs/>
          <w:sz w:val="27"/>
        </w:rPr>
      </w:pPr>
      <w:r w:rsidRPr="004F6749">
        <w:rPr>
          <w:bCs/>
          <w:iCs/>
          <w:sz w:val="27"/>
        </w:rPr>
        <w:t>Раздел 6. Ряды динамики в статистике.</w:t>
      </w:r>
    </w:p>
    <w:p w:rsidR="00904D86" w:rsidRPr="004F6749" w:rsidRDefault="00904D86" w:rsidP="004F6749">
      <w:pPr>
        <w:pStyle w:val="a6"/>
        <w:tabs>
          <w:tab w:val="center" w:pos="-436"/>
          <w:tab w:val="left" w:pos="0"/>
        </w:tabs>
        <w:spacing w:after="0" w:line="360" w:lineRule="auto"/>
        <w:ind w:left="0"/>
        <w:rPr>
          <w:bCs/>
          <w:iCs/>
          <w:sz w:val="27"/>
        </w:rPr>
      </w:pPr>
      <w:r w:rsidRPr="004F6749">
        <w:rPr>
          <w:bCs/>
          <w:iCs/>
          <w:sz w:val="27"/>
        </w:rPr>
        <w:t>Тема 6.1. Ряды динамики, виды и показатели рядов динамики</w:t>
      </w:r>
      <w:proofErr w:type="gramStart"/>
      <w:r w:rsidRPr="004F6749">
        <w:rPr>
          <w:bCs/>
          <w:iCs/>
          <w:sz w:val="27"/>
        </w:rPr>
        <w:t xml:space="preserve"> .</w:t>
      </w:r>
      <w:proofErr w:type="gramEnd"/>
    </w:p>
    <w:p w:rsidR="00904D86" w:rsidRPr="004F6749" w:rsidRDefault="00904D86" w:rsidP="004F6749">
      <w:pPr>
        <w:pStyle w:val="a6"/>
        <w:tabs>
          <w:tab w:val="center" w:pos="-436"/>
          <w:tab w:val="left" w:pos="0"/>
        </w:tabs>
        <w:spacing w:after="0" w:line="360" w:lineRule="auto"/>
        <w:ind w:left="0"/>
        <w:rPr>
          <w:bCs/>
          <w:iCs/>
          <w:sz w:val="27"/>
        </w:rPr>
      </w:pPr>
      <w:r w:rsidRPr="004F6749">
        <w:rPr>
          <w:bCs/>
          <w:iCs/>
          <w:sz w:val="27"/>
        </w:rPr>
        <w:t>Тема 6.2. Методы анализа рядов динамики.</w:t>
      </w:r>
    </w:p>
    <w:p w:rsidR="00904D86" w:rsidRPr="004F6749" w:rsidRDefault="00904D86" w:rsidP="004F6749">
      <w:pPr>
        <w:pStyle w:val="a6"/>
        <w:tabs>
          <w:tab w:val="center" w:pos="-436"/>
          <w:tab w:val="left" w:pos="0"/>
        </w:tabs>
        <w:spacing w:after="0" w:line="360" w:lineRule="auto"/>
        <w:ind w:left="0"/>
        <w:rPr>
          <w:bCs/>
          <w:iCs/>
          <w:sz w:val="27"/>
        </w:rPr>
      </w:pPr>
      <w:r w:rsidRPr="004F6749">
        <w:rPr>
          <w:bCs/>
          <w:iCs/>
          <w:sz w:val="27"/>
        </w:rPr>
        <w:t>Раздел 7. Индексы в статистике.</w:t>
      </w:r>
    </w:p>
    <w:p w:rsidR="00904D86" w:rsidRPr="004F6749" w:rsidRDefault="00904D86" w:rsidP="004F6749">
      <w:pPr>
        <w:pStyle w:val="a6"/>
        <w:tabs>
          <w:tab w:val="center" w:pos="-436"/>
          <w:tab w:val="left" w:pos="0"/>
        </w:tabs>
        <w:spacing w:after="0" w:line="360" w:lineRule="auto"/>
        <w:ind w:left="0"/>
        <w:rPr>
          <w:bCs/>
          <w:iCs/>
          <w:sz w:val="27"/>
        </w:rPr>
      </w:pPr>
      <w:r w:rsidRPr="004F6749">
        <w:rPr>
          <w:bCs/>
          <w:iCs/>
          <w:sz w:val="27"/>
        </w:rPr>
        <w:t>Тема 7.1. Индексы.</w:t>
      </w:r>
    </w:p>
    <w:p w:rsidR="00904D86" w:rsidRPr="004F6749" w:rsidRDefault="00904D86" w:rsidP="004F6749">
      <w:pPr>
        <w:pStyle w:val="a6"/>
        <w:tabs>
          <w:tab w:val="center" w:pos="-436"/>
          <w:tab w:val="left" w:pos="0"/>
        </w:tabs>
        <w:spacing w:after="0" w:line="360" w:lineRule="auto"/>
        <w:ind w:left="0"/>
        <w:rPr>
          <w:bCs/>
          <w:iCs/>
          <w:sz w:val="27"/>
        </w:rPr>
      </w:pPr>
      <w:r w:rsidRPr="004F6749">
        <w:rPr>
          <w:bCs/>
          <w:iCs/>
          <w:sz w:val="27"/>
        </w:rPr>
        <w:t>Раздел 8. Выборочное наблюдение в статистике.</w:t>
      </w:r>
    </w:p>
    <w:p w:rsidR="00904D86" w:rsidRPr="004F6749" w:rsidRDefault="00904D86" w:rsidP="004F6749">
      <w:pPr>
        <w:pStyle w:val="a6"/>
        <w:tabs>
          <w:tab w:val="center" w:pos="-436"/>
          <w:tab w:val="left" w:pos="0"/>
        </w:tabs>
        <w:spacing w:after="0" w:line="360" w:lineRule="auto"/>
        <w:ind w:left="0"/>
        <w:rPr>
          <w:bCs/>
          <w:iCs/>
          <w:sz w:val="27"/>
        </w:rPr>
      </w:pPr>
      <w:r w:rsidRPr="004F6749">
        <w:rPr>
          <w:bCs/>
          <w:iCs/>
          <w:sz w:val="27"/>
        </w:rPr>
        <w:t xml:space="preserve">Тема 8.1. Выборочное наблюдение. Методы отбора единиц в </w:t>
      </w:r>
      <w:proofErr w:type="gramStart"/>
      <w:r w:rsidRPr="004F6749">
        <w:rPr>
          <w:bCs/>
          <w:iCs/>
          <w:sz w:val="27"/>
        </w:rPr>
        <w:t>выборочную</w:t>
      </w:r>
      <w:proofErr w:type="gramEnd"/>
      <w:r w:rsidRPr="004F6749">
        <w:rPr>
          <w:bCs/>
          <w:iCs/>
          <w:sz w:val="27"/>
        </w:rPr>
        <w:t xml:space="preserve"> </w:t>
      </w:r>
    </w:p>
    <w:p w:rsidR="00904D86" w:rsidRPr="004F6749" w:rsidRDefault="00904D86" w:rsidP="004F6749">
      <w:pPr>
        <w:pStyle w:val="a6"/>
        <w:tabs>
          <w:tab w:val="center" w:pos="-436"/>
          <w:tab w:val="left" w:pos="0"/>
        </w:tabs>
        <w:spacing w:after="0" w:line="360" w:lineRule="auto"/>
        <w:ind w:left="0"/>
        <w:rPr>
          <w:bCs/>
          <w:iCs/>
          <w:sz w:val="27"/>
        </w:rPr>
      </w:pPr>
      <w:r w:rsidRPr="004F6749">
        <w:rPr>
          <w:bCs/>
          <w:iCs/>
          <w:sz w:val="27"/>
        </w:rPr>
        <w:t xml:space="preserve">               совокупность.</w:t>
      </w:r>
    </w:p>
    <w:p w:rsidR="00904D86" w:rsidRPr="004F6749" w:rsidRDefault="00904D86" w:rsidP="004F6749">
      <w:pPr>
        <w:pStyle w:val="a6"/>
        <w:tabs>
          <w:tab w:val="center" w:pos="-436"/>
          <w:tab w:val="left" w:pos="0"/>
        </w:tabs>
        <w:spacing w:after="0" w:line="360" w:lineRule="auto"/>
        <w:ind w:left="0"/>
        <w:rPr>
          <w:bCs/>
          <w:iCs/>
          <w:sz w:val="27"/>
        </w:rPr>
      </w:pPr>
      <w:r w:rsidRPr="004F6749">
        <w:rPr>
          <w:bCs/>
          <w:iCs/>
          <w:sz w:val="27"/>
        </w:rPr>
        <w:t>Тема 8.2. Методы оценки результатов выборочного наблюдения.</w:t>
      </w:r>
    </w:p>
    <w:p w:rsidR="00904D86" w:rsidRPr="004F6749" w:rsidRDefault="00904D86" w:rsidP="004F6749">
      <w:pPr>
        <w:pStyle w:val="a6"/>
        <w:tabs>
          <w:tab w:val="center" w:pos="-436"/>
          <w:tab w:val="left" w:pos="0"/>
        </w:tabs>
        <w:spacing w:after="0" w:line="360" w:lineRule="auto"/>
        <w:ind w:left="0"/>
        <w:rPr>
          <w:bCs/>
          <w:iCs/>
          <w:sz w:val="27"/>
        </w:rPr>
      </w:pPr>
      <w:r w:rsidRPr="004F6749">
        <w:rPr>
          <w:bCs/>
          <w:iCs/>
          <w:sz w:val="27"/>
        </w:rPr>
        <w:t>Раздел 9. Статистическое изучение связи между явлениями.</w:t>
      </w:r>
    </w:p>
    <w:p w:rsidR="00904D86" w:rsidRPr="004F6749" w:rsidRDefault="00904D86" w:rsidP="004F6749">
      <w:pPr>
        <w:pStyle w:val="a6"/>
        <w:tabs>
          <w:tab w:val="center" w:pos="-436"/>
          <w:tab w:val="left" w:pos="0"/>
        </w:tabs>
        <w:spacing w:after="0" w:line="360" w:lineRule="auto"/>
        <w:ind w:left="0"/>
        <w:rPr>
          <w:bCs/>
          <w:iCs/>
          <w:sz w:val="27"/>
        </w:rPr>
      </w:pPr>
      <w:r w:rsidRPr="004F6749">
        <w:rPr>
          <w:bCs/>
          <w:iCs/>
          <w:sz w:val="27"/>
        </w:rPr>
        <w:t>Тема 9.1. Корреляционно – регрессионный анализ.</w:t>
      </w:r>
    </w:p>
    <w:p w:rsidR="00904D86" w:rsidRPr="004F6749" w:rsidRDefault="00904D86" w:rsidP="00214001">
      <w:pPr>
        <w:pStyle w:val="a6"/>
        <w:tabs>
          <w:tab w:val="center" w:pos="-436"/>
          <w:tab w:val="left" w:pos="0"/>
        </w:tabs>
        <w:spacing w:after="0" w:line="300" w:lineRule="auto"/>
        <w:ind w:left="0"/>
        <w:rPr>
          <w:bCs/>
          <w:iCs/>
          <w:sz w:val="27"/>
          <w:szCs w:val="28"/>
        </w:rPr>
      </w:pPr>
    </w:p>
    <w:p w:rsidR="00214001" w:rsidRPr="004F6749" w:rsidRDefault="00214001" w:rsidP="006C7F24">
      <w:pPr>
        <w:pStyle w:val="a6"/>
        <w:tabs>
          <w:tab w:val="center" w:pos="-436"/>
          <w:tab w:val="left" w:pos="0"/>
        </w:tabs>
        <w:spacing w:after="0" w:line="300" w:lineRule="auto"/>
        <w:ind w:left="0"/>
        <w:rPr>
          <w:bCs/>
          <w:iCs/>
          <w:sz w:val="27"/>
          <w:szCs w:val="28"/>
        </w:rPr>
      </w:pPr>
    </w:p>
    <w:p w:rsidR="00214001" w:rsidRPr="004F6749" w:rsidRDefault="00214001" w:rsidP="006C7F24">
      <w:pPr>
        <w:pStyle w:val="a6"/>
        <w:tabs>
          <w:tab w:val="center" w:pos="-436"/>
          <w:tab w:val="left" w:pos="0"/>
        </w:tabs>
        <w:spacing w:after="0" w:line="300" w:lineRule="auto"/>
        <w:ind w:left="0"/>
        <w:rPr>
          <w:bCs/>
          <w:iCs/>
          <w:sz w:val="27"/>
          <w:szCs w:val="28"/>
        </w:rPr>
      </w:pPr>
    </w:p>
    <w:p w:rsidR="00214001" w:rsidRPr="004F6749" w:rsidRDefault="00214001" w:rsidP="006C7F24">
      <w:pPr>
        <w:pStyle w:val="a6"/>
        <w:tabs>
          <w:tab w:val="center" w:pos="-436"/>
          <w:tab w:val="left" w:pos="0"/>
        </w:tabs>
        <w:spacing w:after="0" w:line="300" w:lineRule="auto"/>
        <w:ind w:left="0"/>
        <w:rPr>
          <w:bCs/>
          <w:iCs/>
          <w:sz w:val="27"/>
          <w:szCs w:val="28"/>
        </w:rPr>
      </w:pPr>
    </w:p>
    <w:p w:rsidR="00214001" w:rsidRPr="004F6749" w:rsidRDefault="00214001" w:rsidP="006C7F24">
      <w:pPr>
        <w:pStyle w:val="a6"/>
        <w:tabs>
          <w:tab w:val="center" w:pos="-436"/>
          <w:tab w:val="left" w:pos="0"/>
        </w:tabs>
        <w:spacing w:after="0" w:line="300" w:lineRule="auto"/>
        <w:ind w:left="0"/>
        <w:rPr>
          <w:bCs/>
          <w:iCs/>
          <w:sz w:val="27"/>
          <w:szCs w:val="28"/>
        </w:rPr>
      </w:pPr>
    </w:p>
    <w:p w:rsidR="00214001" w:rsidRDefault="00214001" w:rsidP="006C7F24">
      <w:pPr>
        <w:pStyle w:val="a6"/>
        <w:tabs>
          <w:tab w:val="center" w:pos="-436"/>
          <w:tab w:val="left" w:pos="0"/>
        </w:tabs>
        <w:spacing w:after="0" w:line="300" w:lineRule="auto"/>
        <w:ind w:left="0"/>
        <w:rPr>
          <w:bCs/>
          <w:iCs/>
          <w:sz w:val="28"/>
          <w:szCs w:val="28"/>
        </w:rPr>
      </w:pPr>
    </w:p>
    <w:p w:rsidR="00214001" w:rsidRDefault="00214001" w:rsidP="006C7F24">
      <w:pPr>
        <w:pStyle w:val="a6"/>
        <w:tabs>
          <w:tab w:val="center" w:pos="-436"/>
          <w:tab w:val="left" w:pos="0"/>
        </w:tabs>
        <w:spacing w:after="0" w:line="300" w:lineRule="auto"/>
        <w:ind w:left="0"/>
        <w:rPr>
          <w:bCs/>
          <w:iCs/>
          <w:sz w:val="28"/>
          <w:szCs w:val="28"/>
        </w:rPr>
      </w:pPr>
    </w:p>
    <w:p w:rsidR="00214001" w:rsidRDefault="00214001" w:rsidP="006C7F24">
      <w:pPr>
        <w:pStyle w:val="a6"/>
        <w:tabs>
          <w:tab w:val="center" w:pos="-436"/>
          <w:tab w:val="left" w:pos="0"/>
        </w:tabs>
        <w:spacing w:after="0" w:line="300" w:lineRule="auto"/>
        <w:ind w:left="0"/>
        <w:rPr>
          <w:bCs/>
          <w:iCs/>
          <w:sz w:val="28"/>
          <w:szCs w:val="28"/>
        </w:rPr>
      </w:pPr>
    </w:p>
    <w:p w:rsidR="00214001" w:rsidRPr="006C7F24" w:rsidRDefault="00214001" w:rsidP="006C7F24">
      <w:pPr>
        <w:pStyle w:val="a6"/>
        <w:tabs>
          <w:tab w:val="center" w:pos="-436"/>
          <w:tab w:val="left" w:pos="0"/>
        </w:tabs>
        <w:spacing w:after="0" w:line="300" w:lineRule="auto"/>
        <w:ind w:left="0"/>
        <w:rPr>
          <w:bCs/>
          <w:iCs/>
          <w:sz w:val="28"/>
          <w:szCs w:val="28"/>
        </w:rPr>
      </w:pPr>
    </w:p>
    <w:sectPr w:rsidR="00214001" w:rsidRPr="006C7F24" w:rsidSect="004F6749">
      <w:pgSz w:w="11906" w:h="16838"/>
      <w:pgMar w:top="1021" w:right="566" w:bottom="102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>
    <w:nsid w:val="00000023"/>
    <w:multiLevelType w:val="singleLevel"/>
    <w:tmpl w:val="00000023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5F07349"/>
    <w:multiLevelType w:val="multilevel"/>
    <w:tmpl w:val="0554D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D159E"/>
    <w:multiLevelType w:val="hybridMultilevel"/>
    <w:tmpl w:val="07769B4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6536BC6"/>
    <w:multiLevelType w:val="multilevel"/>
    <w:tmpl w:val="CFA2F4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6E37F09"/>
    <w:multiLevelType w:val="multilevel"/>
    <w:tmpl w:val="5A12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89B6E43"/>
    <w:multiLevelType w:val="hybridMultilevel"/>
    <w:tmpl w:val="91FE444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AB33444"/>
    <w:multiLevelType w:val="multilevel"/>
    <w:tmpl w:val="BBDE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F5C8F"/>
    <w:multiLevelType w:val="multilevel"/>
    <w:tmpl w:val="634E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85DCF"/>
    <w:multiLevelType w:val="multilevel"/>
    <w:tmpl w:val="54D28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37B2E33"/>
    <w:multiLevelType w:val="multilevel"/>
    <w:tmpl w:val="5322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C2631"/>
    <w:multiLevelType w:val="hybridMultilevel"/>
    <w:tmpl w:val="CD8612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96"/>
    <w:rsid w:val="0007055A"/>
    <w:rsid w:val="000D6ADB"/>
    <w:rsid w:val="001B630A"/>
    <w:rsid w:val="00214001"/>
    <w:rsid w:val="00360626"/>
    <w:rsid w:val="0037534E"/>
    <w:rsid w:val="00444379"/>
    <w:rsid w:val="004F6749"/>
    <w:rsid w:val="00557C96"/>
    <w:rsid w:val="006C7F24"/>
    <w:rsid w:val="00786681"/>
    <w:rsid w:val="007C059E"/>
    <w:rsid w:val="00800E3B"/>
    <w:rsid w:val="00904D86"/>
    <w:rsid w:val="00907931"/>
    <w:rsid w:val="00AB629A"/>
    <w:rsid w:val="00B27566"/>
    <w:rsid w:val="00C17051"/>
    <w:rsid w:val="00C47953"/>
    <w:rsid w:val="00E34FCB"/>
    <w:rsid w:val="00E578BD"/>
    <w:rsid w:val="00E65D1A"/>
    <w:rsid w:val="00F3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C96"/>
    <w:pPr>
      <w:shd w:val="clear" w:color="auto" w:fill="FFFFFF"/>
      <w:spacing w:after="5100" w:line="298" w:lineRule="exact"/>
      <w:ind w:hanging="380"/>
      <w:jc w:val="center"/>
    </w:pPr>
    <w:rPr>
      <w:sz w:val="27"/>
      <w:szCs w:val="27"/>
      <w:lang w:eastAsia="en-US"/>
    </w:rPr>
  </w:style>
  <w:style w:type="character" w:customStyle="1" w:styleId="a3">
    <w:name w:val="Основной текст_"/>
    <w:link w:val="1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57C96"/>
    <w:pPr>
      <w:shd w:val="clear" w:color="auto" w:fill="FFFFFF"/>
      <w:spacing w:before="6300" w:line="0" w:lineRule="atLeast"/>
      <w:jc w:val="center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7C96"/>
    <w:pPr>
      <w:shd w:val="clear" w:color="auto" w:fill="FFFFFF"/>
      <w:spacing w:after="240" w:line="278" w:lineRule="exact"/>
      <w:ind w:hanging="360"/>
    </w:pPr>
    <w:rPr>
      <w:sz w:val="23"/>
      <w:szCs w:val="23"/>
      <w:lang w:eastAsia="en-US"/>
    </w:rPr>
  </w:style>
  <w:style w:type="character" w:customStyle="1" w:styleId="3">
    <w:name w:val="Заголовок №3_"/>
    <w:link w:val="30"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557C96"/>
    <w:pPr>
      <w:shd w:val="clear" w:color="auto" w:fill="FFFFFF"/>
      <w:spacing w:line="322" w:lineRule="exact"/>
      <w:ind w:hanging="380"/>
      <w:jc w:val="center"/>
      <w:outlineLvl w:val="2"/>
    </w:pPr>
    <w:rPr>
      <w:sz w:val="27"/>
      <w:szCs w:val="27"/>
      <w:lang w:eastAsia="en-US"/>
    </w:rPr>
  </w:style>
  <w:style w:type="character" w:customStyle="1" w:styleId="21">
    <w:name w:val="Основной текст (2) + Полужирный"/>
    <w:rsid w:val="00557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header"/>
    <w:basedOn w:val="a"/>
    <w:link w:val="a5"/>
    <w:uiPriority w:val="99"/>
    <w:rsid w:val="00557C96"/>
    <w:pPr>
      <w:tabs>
        <w:tab w:val="center" w:pos="4677"/>
        <w:tab w:val="right" w:pos="9355"/>
      </w:tabs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57C96"/>
    <w:pPr>
      <w:spacing w:after="120"/>
      <w:ind w:left="283"/>
      <w:jc w:val="both"/>
    </w:pPr>
  </w:style>
  <w:style w:type="character" w:customStyle="1" w:styleId="a7">
    <w:name w:val="Основной текст с отступом Знак"/>
    <w:basedOn w:val="a0"/>
    <w:link w:val="a6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7C96"/>
    <w:pPr>
      <w:ind w:left="720"/>
      <w:contextualSpacing/>
    </w:pPr>
  </w:style>
  <w:style w:type="character" w:customStyle="1" w:styleId="22">
    <w:name w:val="Основной текст (2) + Курсив"/>
    <w:basedOn w:val="2"/>
    <w:rsid w:val="00AB6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B629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629A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a9">
    <w:name w:val="Подпись к таблице_"/>
    <w:basedOn w:val="a0"/>
    <w:link w:val="aa"/>
    <w:rsid w:val="00C479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4795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7F2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C7F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C96"/>
    <w:pPr>
      <w:shd w:val="clear" w:color="auto" w:fill="FFFFFF"/>
      <w:spacing w:after="5100" w:line="298" w:lineRule="exact"/>
      <w:ind w:hanging="380"/>
      <w:jc w:val="center"/>
    </w:pPr>
    <w:rPr>
      <w:sz w:val="27"/>
      <w:szCs w:val="27"/>
      <w:lang w:eastAsia="en-US"/>
    </w:rPr>
  </w:style>
  <w:style w:type="character" w:customStyle="1" w:styleId="a3">
    <w:name w:val="Основной текст_"/>
    <w:link w:val="1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57C96"/>
    <w:pPr>
      <w:shd w:val="clear" w:color="auto" w:fill="FFFFFF"/>
      <w:spacing w:before="6300" w:line="0" w:lineRule="atLeast"/>
      <w:jc w:val="center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7C96"/>
    <w:pPr>
      <w:shd w:val="clear" w:color="auto" w:fill="FFFFFF"/>
      <w:spacing w:after="240" w:line="278" w:lineRule="exact"/>
      <w:ind w:hanging="360"/>
    </w:pPr>
    <w:rPr>
      <w:sz w:val="23"/>
      <w:szCs w:val="23"/>
      <w:lang w:eastAsia="en-US"/>
    </w:rPr>
  </w:style>
  <w:style w:type="character" w:customStyle="1" w:styleId="3">
    <w:name w:val="Заголовок №3_"/>
    <w:link w:val="30"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557C96"/>
    <w:pPr>
      <w:shd w:val="clear" w:color="auto" w:fill="FFFFFF"/>
      <w:spacing w:line="322" w:lineRule="exact"/>
      <w:ind w:hanging="380"/>
      <w:jc w:val="center"/>
      <w:outlineLvl w:val="2"/>
    </w:pPr>
    <w:rPr>
      <w:sz w:val="27"/>
      <w:szCs w:val="27"/>
      <w:lang w:eastAsia="en-US"/>
    </w:rPr>
  </w:style>
  <w:style w:type="character" w:customStyle="1" w:styleId="21">
    <w:name w:val="Основной текст (2) + Полужирный"/>
    <w:rsid w:val="00557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header"/>
    <w:basedOn w:val="a"/>
    <w:link w:val="a5"/>
    <w:uiPriority w:val="99"/>
    <w:rsid w:val="00557C96"/>
    <w:pPr>
      <w:tabs>
        <w:tab w:val="center" w:pos="4677"/>
        <w:tab w:val="right" w:pos="9355"/>
      </w:tabs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57C96"/>
    <w:pPr>
      <w:spacing w:after="120"/>
      <w:ind w:left="283"/>
      <w:jc w:val="both"/>
    </w:pPr>
  </w:style>
  <w:style w:type="character" w:customStyle="1" w:styleId="a7">
    <w:name w:val="Основной текст с отступом Знак"/>
    <w:basedOn w:val="a0"/>
    <w:link w:val="a6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7C96"/>
    <w:pPr>
      <w:ind w:left="720"/>
      <w:contextualSpacing/>
    </w:pPr>
  </w:style>
  <w:style w:type="character" w:customStyle="1" w:styleId="22">
    <w:name w:val="Основной текст (2) + Курсив"/>
    <w:basedOn w:val="2"/>
    <w:rsid w:val="00AB6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B629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629A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a9">
    <w:name w:val="Подпись к таблице_"/>
    <w:basedOn w:val="a0"/>
    <w:link w:val="aa"/>
    <w:rsid w:val="00C479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4795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7F2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C7F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18-главный</dc:creator>
  <cp:keywords/>
  <dc:description/>
  <cp:lastModifiedBy>кабинет 18-главный</cp:lastModifiedBy>
  <cp:revision>12</cp:revision>
  <cp:lastPrinted>2016-10-26T06:59:00Z</cp:lastPrinted>
  <dcterms:created xsi:type="dcterms:W3CDTF">2019-03-04T06:42:00Z</dcterms:created>
  <dcterms:modified xsi:type="dcterms:W3CDTF">2019-03-04T09:02:00Z</dcterms:modified>
</cp:coreProperties>
</file>