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EE" w:rsidRPr="0066726E" w:rsidRDefault="00EA70EE" w:rsidP="00EA70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26E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EA70EE" w:rsidRPr="0066726E" w:rsidRDefault="00EA70EE" w:rsidP="00EA70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ОП. 03</w:t>
      </w:r>
      <w:r w:rsidR="00D53CF3">
        <w:rPr>
          <w:rFonts w:ascii="Times New Roman" w:hAnsi="Times New Roman"/>
          <w:b/>
          <w:sz w:val="28"/>
          <w:szCs w:val="28"/>
        </w:rPr>
        <w:t>.</w:t>
      </w:r>
      <w:r w:rsidRPr="00EA70E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1079E">
        <w:rPr>
          <w:rFonts w:ascii="Times New Roman" w:eastAsia="Calibri" w:hAnsi="Times New Roman"/>
          <w:b/>
          <w:sz w:val="28"/>
          <w:szCs w:val="28"/>
        </w:rPr>
        <w:t>Бухгалтерский учет</w:t>
      </w:r>
    </w:p>
    <w:p w:rsidR="00EA70EE" w:rsidRDefault="00EA70EE" w:rsidP="00EA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/>
          <w:b/>
        </w:rPr>
      </w:pPr>
    </w:p>
    <w:p w:rsidR="00EA70EE" w:rsidRPr="00372F15" w:rsidRDefault="00EA70EE" w:rsidP="00EA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</w:rPr>
      </w:pPr>
      <w:r w:rsidRPr="00372F15">
        <w:rPr>
          <w:rFonts w:ascii="Times New Roman" w:eastAsia="Calibri" w:hAnsi="Times New Roman"/>
          <w:b/>
        </w:rPr>
        <w:t xml:space="preserve">1.1. Место дисциплины в структуре основной образовательной программы: </w:t>
      </w:r>
      <w:r w:rsidRPr="00372F15">
        <w:rPr>
          <w:rFonts w:ascii="Times New Roman" w:eastAsia="Calibri" w:hAnsi="Times New Roman"/>
          <w:color w:val="000000"/>
        </w:rPr>
        <w:tab/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  <w:color w:val="000000"/>
        </w:rPr>
        <w:tab/>
      </w:r>
      <w:r w:rsidRPr="00372F15">
        <w:rPr>
          <w:rFonts w:ascii="Times New Roman" w:eastAsia="Calibri" w:hAnsi="Times New Roman"/>
        </w:rPr>
        <w:t xml:space="preserve">Учебная дисциплина ОП.03. </w:t>
      </w:r>
      <w:r w:rsidR="0091079E">
        <w:rPr>
          <w:rFonts w:ascii="Times New Roman" w:eastAsia="Calibri" w:hAnsi="Times New Roman"/>
        </w:rPr>
        <w:t>Бухгалтерский учет</w:t>
      </w:r>
      <w:r w:rsidRPr="00372F15">
        <w:rPr>
          <w:rFonts w:ascii="Times New Roman" w:eastAsia="Calibri" w:hAnsi="Times New Roman"/>
        </w:rPr>
        <w:t xml:space="preserve"> является обязательной частью </w:t>
      </w:r>
      <w:proofErr w:type="spellStart"/>
      <w:r w:rsidRPr="00372F15">
        <w:rPr>
          <w:rFonts w:ascii="Times New Roman" w:eastAsia="Calibri" w:hAnsi="Times New Roman"/>
        </w:rPr>
        <w:t>общепрофессионального</w:t>
      </w:r>
      <w:proofErr w:type="spellEnd"/>
      <w:r w:rsidRPr="00372F15">
        <w:rPr>
          <w:rFonts w:ascii="Times New Roman" w:eastAsia="Calibri" w:hAnsi="Times New Roman"/>
        </w:rPr>
        <w:t xml:space="preserve"> цикла примерной основной образовательной программы в соответствии с ФГОС по специальности 38.02.07 Банковское дело. 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ab/>
        <w:t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 03. Планировать и реализовывать собственное профессиональное и личностное развитие.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09. Использовать информационные технологии в профессиональной деятельности.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10. Пользоваться профессиональной документацией на государственном и иностранном языках.</w:t>
      </w:r>
    </w:p>
    <w:p w:rsidR="00EA70EE" w:rsidRPr="00372F15" w:rsidRDefault="00EA70EE" w:rsidP="00EA70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A70EE" w:rsidRPr="00372F15" w:rsidRDefault="00EA70EE" w:rsidP="00EA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</w:rPr>
      </w:pPr>
    </w:p>
    <w:p w:rsidR="00EA70EE" w:rsidRPr="00372F15" w:rsidRDefault="00EA70EE" w:rsidP="00EA70EE">
      <w:pPr>
        <w:spacing w:after="0" w:line="240" w:lineRule="auto"/>
        <w:outlineLvl w:val="0"/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</w:rPr>
        <w:t xml:space="preserve">1.2. Цель и планируемые результаты освоения дисциплины:   </w:t>
      </w:r>
    </w:p>
    <w:p w:rsidR="00EA70EE" w:rsidRPr="00372F15" w:rsidRDefault="00EA70EE" w:rsidP="00EA70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A70EE" w:rsidRPr="00372F15" w:rsidRDefault="00EA70EE" w:rsidP="00EA70EE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 xml:space="preserve">В рамках программы учебной дисциплины </w:t>
      </w:r>
      <w:proofErr w:type="gramStart"/>
      <w:r w:rsidRPr="00372F15">
        <w:rPr>
          <w:rFonts w:ascii="Times New Roman" w:eastAsia="Calibri" w:hAnsi="Times New Roman"/>
        </w:rPr>
        <w:t>обучающимися</w:t>
      </w:r>
      <w:proofErr w:type="gramEnd"/>
      <w:r w:rsidRPr="00372F15">
        <w:rPr>
          <w:rFonts w:ascii="Times New Roman" w:eastAsia="Calibri" w:hAnsi="Times New Roman"/>
        </w:rPr>
        <w:t xml:space="preserve"> осваиваются умения и знания</w:t>
      </w:r>
    </w:p>
    <w:p w:rsidR="00EA70EE" w:rsidRPr="00372F15" w:rsidRDefault="00EA70EE" w:rsidP="00EA70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EA70EE" w:rsidRPr="00372F15" w:rsidTr="002136B5">
        <w:trPr>
          <w:trHeight w:val="649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Код </w:t>
            </w:r>
          </w:p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ПК, ОК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Умения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Знания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01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составить план действия; определить необходимые ресурсы;</w:t>
            </w:r>
          </w:p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372F15">
              <w:rPr>
                <w:rFonts w:ascii="Times New Roman" w:eastAsia="Calibri" w:hAnsi="Times New Roman"/>
                <w:iCs/>
              </w:rPr>
              <w:t>сферах</w:t>
            </w:r>
            <w:proofErr w:type="gramEnd"/>
            <w:r w:rsidRPr="00372F15">
              <w:rPr>
                <w:rFonts w:ascii="Times New Roman" w:eastAsia="Calibri" w:hAnsi="Times New Roman"/>
                <w:iCs/>
              </w:rPr>
              <w:t xml:space="preserve">; реализовать составленный план; оценивать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iCs/>
              </w:rPr>
              <w:lastRenderedPageBreak/>
              <w:t>а</w:t>
            </w:r>
            <w:r w:rsidRPr="00372F15">
              <w:rPr>
                <w:rFonts w:ascii="Times New Roman" w:eastAsia="Calibri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372F15">
              <w:rPr>
                <w:rFonts w:ascii="Times New Roman" w:eastAsia="Calibri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02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72F15">
              <w:rPr>
                <w:rFonts w:ascii="Times New Roman" w:eastAsia="Calibri" w:hAnsi="Times New Roman"/>
                <w:iCs/>
              </w:rPr>
              <w:t>значимое</w:t>
            </w:r>
            <w:proofErr w:type="gramEnd"/>
            <w:r w:rsidRPr="00372F15">
              <w:rPr>
                <w:rFonts w:ascii="Times New Roman" w:eastAsia="Calibri" w:hAnsi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03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72F15">
              <w:rPr>
                <w:rFonts w:ascii="Times New Roman" w:eastAsia="Calibri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04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05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t xml:space="preserve">грамотно </w:t>
            </w:r>
            <w:r w:rsidRPr="00372F15">
              <w:rPr>
                <w:rFonts w:ascii="Times New Roman" w:eastAsia="Calibri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72F15">
              <w:rPr>
                <w:rFonts w:ascii="Times New Roman" w:eastAsia="Calibri" w:hAnsi="Times New Roman"/>
                <w:iCs/>
              </w:rPr>
              <w:t>проявлять толерантность в рабочем коллективе; составлять документы аналитического учета и анализировать содержание документов синтетического учета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сообщений; основные принципы организации документооборота, виды банковских документов и требования к их оформлению, порядок их хранения; характеристика документов синтетического и аналитического учета.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09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ОК 10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372F15">
              <w:rPr>
                <w:rFonts w:ascii="Times New Roman" w:eastAsia="Calibri" w:hAnsi="Times New Roman"/>
                <w:iCs/>
              </w:rPr>
              <w:t xml:space="preserve">понимать общий смысл четко произнесенных высказываний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iCs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  <w:r w:rsidRPr="00372F15">
              <w:rPr>
                <w:rFonts w:ascii="Times New Roman" w:eastAsia="Calibri" w:hAnsi="Times New Roman"/>
                <w:iCs/>
              </w:rPr>
              <w:lastRenderedPageBreak/>
              <w:t>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A70EE" w:rsidRPr="00372F15" w:rsidTr="002136B5">
        <w:trPr>
          <w:trHeight w:val="212"/>
        </w:trPr>
        <w:tc>
          <w:tcPr>
            <w:tcW w:w="1129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lastRenderedPageBreak/>
              <w:t>ОК 11</w:t>
            </w:r>
          </w:p>
        </w:tc>
        <w:tc>
          <w:tcPr>
            <w:tcW w:w="3261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EA70EE" w:rsidRPr="00372F15" w:rsidRDefault="00EA70EE" w:rsidP="002136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Cs/>
              </w:rPr>
              <w:t>основы финансовой грамотности; порядок выстраивания презентации.</w:t>
            </w:r>
          </w:p>
        </w:tc>
      </w:tr>
    </w:tbl>
    <w:p w:rsidR="00C143DB" w:rsidRDefault="00C143DB" w:rsidP="00EA70EE">
      <w:pPr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70EE" w:rsidRPr="00392ADE" w:rsidRDefault="00EA70EE" w:rsidP="00EA70EE">
      <w:pPr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05E48">
        <w:rPr>
          <w:rFonts w:ascii="Times New Roman" w:eastAsia="Calibri" w:hAnsi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5"/>
      </w:tblGrid>
      <w:tr w:rsidR="00EA70EE" w:rsidRPr="00372F15" w:rsidTr="00C143DB">
        <w:trPr>
          <w:trHeight w:val="912"/>
        </w:trPr>
        <w:tc>
          <w:tcPr>
            <w:tcW w:w="4073" w:type="pct"/>
            <w:vAlign w:val="center"/>
          </w:tcPr>
          <w:p w:rsidR="00EA70EE" w:rsidRPr="00372F15" w:rsidRDefault="00EA70EE" w:rsidP="00EA70EE">
            <w:pPr>
              <w:suppressAutoHyphens/>
              <w:jc w:val="center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часов/зачетных единиц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EA70EE">
            <w:pPr>
              <w:suppressAutoHyphens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C143DB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9</w:t>
            </w:r>
            <w:r w:rsidR="00C143DB">
              <w:rPr>
                <w:rFonts w:ascii="Times New Roman" w:eastAsia="Calibri" w:hAnsi="Times New Roman"/>
                <w:iCs/>
              </w:rPr>
              <w:t>4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EA70EE">
            <w:pPr>
              <w:suppressAutoHyphens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Cs/>
              </w:rPr>
            </w:pP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C143DB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4</w:t>
            </w:r>
            <w:r w:rsidR="00C143DB">
              <w:rPr>
                <w:rFonts w:ascii="Times New Roman" w:eastAsia="Calibri" w:hAnsi="Times New Roman"/>
                <w:iCs/>
              </w:rPr>
              <w:t>0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лабораторные работы</w:t>
            </w:r>
            <w:r w:rsidRPr="00372F15">
              <w:rPr>
                <w:rFonts w:ascii="Times New Roman" w:eastAsia="Calibri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Cs/>
              </w:rPr>
            </w:pP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практические занятия</w:t>
            </w:r>
            <w:r w:rsidRPr="00372F15">
              <w:rPr>
                <w:rFonts w:ascii="Times New Roman" w:eastAsia="Calibri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C143DB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  <w:iCs/>
              </w:rPr>
              <w:t>4</w:t>
            </w:r>
            <w:r w:rsidR="00C143DB">
              <w:rPr>
                <w:rFonts w:ascii="Times New Roman" w:eastAsia="Calibri" w:hAnsi="Times New Roman"/>
                <w:iCs/>
              </w:rPr>
              <w:t>2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курсовая работа (проект) 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Cs/>
              </w:rPr>
            </w:pP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контрольная работа</w:t>
            </w:r>
            <w:r w:rsidRPr="00372F15">
              <w:rPr>
                <w:rFonts w:ascii="Times New Roman" w:eastAsia="Calibri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Cs/>
              </w:rPr>
            </w:pPr>
          </w:p>
        </w:tc>
      </w:tr>
      <w:tr w:rsidR="00C143DB" w:rsidRPr="00372F15" w:rsidTr="002136B5">
        <w:trPr>
          <w:trHeight w:val="490"/>
        </w:trPr>
        <w:tc>
          <w:tcPr>
            <w:tcW w:w="4073" w:type="pct"/>
            <w:vAlign w:val="center"/>
          </w:tcPr>
          <w:p w:rsidR="00C143DB" w:rsidRPr="00372F15" w:rsidRDefault="00C143DB" w:rsidP="002136B5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C143DB" w:rsidRPr="00372F15" w:rsidRDefault="00C143DB" w:rsidP="00C143DB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/>
              </w:rPr>
            </w:pPr>
            <w:r w:rsidRPr="00372F15">
              <w:rPr>
                <w:rFonts w:ascii="Times New Roman" w:eastAsia="Calibri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A70EE" w:rsidRPr="00372F15" w:rsidRDefault="00C143DB" w:rsidP="002136B5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4</w:t>
            </w:r>
          </w:p>
        </w:tc>
      </w:tr>
      <w:tr w:rsidR="00EA70EE" w:rsidRPr="00372F15" w:rsidTr="002136B5">
        <w:trPr>
          <w:trHeight w:val="490"/>
        </w:trPr>
        <w:tc>
          <w:tcPr>
            <w:tcW w:w="4073" w:type="pct"/>
            <w:vAlign w:val="center"/>
          </w:tcPr>
          <w:p w:rsidR="00EA70EE" w:rsidRPr="00372F15" w:rsidRDefault="00EA70EE" w:rsidP="002136B5">
            <w:pPr>
              <w:suppressAutoHyphens/>
              <w:rPr>
                <w:rFonts w:ascii="Times New Roman" w:eastAsia="Calibri" w:hAnsi="Times New Roman"/>
                <w:i/>
              </w:rPr>
            </w:pPr>
            <w:r w:rsidRPr="00372F15">
              <w:rPr>
                <w:rFonts w:ascii="Times New Roman" w:eastAsia="Calibri" w:hAnsi="Times New Roman"/>
                <w:b/>
                <w:iCs/>
              </w:rPr>
              <w:t>Промежуточная аттестация</w:t>
            </w:r>
            <w:r w:rsidR="00C143DB">
              <w:rPr>
                <w:rFonts w:ascii="Times New Roman" w:eastAsia="Calibri" w:hAnsi="Times New Roman"/>
                <w:b/>
                <w:iCs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EA70EE" w:rsidRPr="00372F15" w:rsidRDefault="00C143DB" w:rsidP="002136B5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6</w:t>
            </w:r>
          </w:p>
        </w:tc>
      </w:tr>
    </w:tbl>
    <w:p w:rsidR="00EA70EE" w:rsidRPr="00372F15" w:rsidRDefault="00EA70EE" w:rsidP="00EA70EE">
      <w:pPr>
        <w:rPr>
          <w:rFonts w:ascii="Times New Roman" w:eastAsia="Calibri" w:hAnsi="Times New Roman"/>
          <w:b/>
          <w:i/>
        </w:rPr>
        <w:sectPr w:rsidR="00EA70EE" w:rsidRPr="00372F15" w:rsidSect="00F64A99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A70EE" w:rsidRDefault="00EA70EE" w:rsidP="00EA70EE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67BF">
        <w:rPr>
          <w:rFonts w:ascii="Times New Roman" w:hAnsi="Times New Roman"/>
          <w:b/>
          <w:sz w:val="28"/>
          <w:szCs w:val="28"/>
        </w:rPr>
        <w:lastRenderedPageBreak/>
        <w:t>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751E4" w:rsidRDefault="00EA70EE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Раздел 1. Основы бухгалтерского учёта</w:t>
      </w:r>
    </w:p>
    <w:p w:rsidR="00EA70EE" w:rsidRDefault="00EA70EE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 1.1. Предмет и метод бухгалтерского учёта</w:t>
      </w:r>
    </w:p>
    <w:p w:rsidR="007722E3" w:rsidRDefault="007722E3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1.2.</w:t>
      </w:r>
      <w:r w:rsidRPr="00372F15">
        <w:rPr>
          <w:rFonts w:ascii="Times New Roman" w:eastAsia="Calibri" w:hAnsi="Times New Roman"/>
          <w:b/>
        </w:rPr>
        <w:t xml:space="preserve"> </w:t>
      </w:r>
      <w:r w:rsidRPr="00372F15">
        <w:rPr>
          <w:rFonts w:ascii="Times New Roman" w:eastAsia="Calibri" w:hAnsi="Times New Roman"/>
          <w:b/>
          <w:bCs/>
        </w:rPr>
        <w:t>Бухгалтерский баланс</w:t>
      </w:r>
    </w:p>
    <w:p w:rsidR="007722E3" w:rsidRDefault="007722E3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1.3.</w:t>
      </w:r>
      <w:r w:rsidRPr="00372F15">
        <w:rPr>
          <w:rFonts w:ascii="Times New Roman" w:eastAsia="Calibri" w:hAnsi="Times New Roman"/>
          <w:b/>
        </w:rPr>
        <w:t xml:space="preserve"> </w:t>
      </w:r>
      <w:r w:rsidRPr="00372F15">
        <w:rPr>
          <w:rFonts w:ascii="Times New Roman" w:eastAsia="Calibri" w:hAnsi="Times New Roman"/>
          <w:b/>
          <w:bCs/>
        </w:rPr>
        <w:t>Счета и двойная запись. План счетов бухгалтерского учёта</w:t>
      </w:r>
    </w:p>
    <w:p w:rsidR="007722E3" w:rsidRDefault="007722E3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1.4.</w:t>
      </w:r>
      <w:r w:rsidRPr="00372F15">
        <w:rPr>
          <w:rFonts w:ascii="Times New Roman" w:eastAsia="Calibri" w:hAnsi="Times New Roman"/>
          <w:b/>
        </w:rPr>
        <w:t xml:space="preserve"> </w:t>
      </w:r>
      <w:r w:rsidRPr="00372F15">
        <w:rPr>
          <w:rFonts w:ascii="Times New Roman" w:eastAsia="Calibri" w:hAnsi="Times New Roman"/>
          <w:b/>
          <w:bCs/>
        </w:rPr>
        <w:t>Организация бухгалтерского учёта</w:t>
      </w:r>
    </w:p>
    <w:p w:rsidR="007722E3" w:rsidRDefault="007722E3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Раздел 2. Финансовый учёт</w:t>
      </w:r>
    </w:p>
    <w:p w:rsidR="0074513C" w:rsidRDefault="0074513C">
      <w:pPr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  <w:bCs/>
        </w:rPr>
        <w:t>Тема 2.1.</w:t>
      </w:r>
      <w:r w:rsidRPr="00372F15">
        <w:rPr>
          <w:rFonts w:ascii="Times New Roman" w:eastAsia="Calibri" w:hAnsi="Times New Roman"/>
          <w:b/>
        </w:rPr>
        <w:t xml:space="preserve">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</w:rPr>
        <w:t>собственного капитала</w:t>
      </w:r>
    </w:p>
    <w:p w:rsidR="0074513C" w:rsidRDefault="0074513C">
      <w:pPr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  <w:bCs/>
        </w:rPr>
        <w:t>Тема 2.2.</w:t>
      </w:r>
      <w:r w:rsidRPr="00372F15">
        <w:rPr>
          <w:rFonts w:ascii="Times New Roman" w:eastAsia="Calibri" w:hAnsi="Times New Roman"/>
          <w:b/>
        </w:rPr>
        <w:t xml:space="preserve">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</w:rPr>
        <w:t>денежных средств</w:t>
      </w:r>
    </w:p>
    <w:p w:rsidR="0074513C" w:rsidRDefault="0074513C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 xml:space="preserve">Тема 2.3.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  <w:bCs/>
        </w:rPr>
        <w:t>основных средств и нематериальных активов</w:t>
      </w:r>
    </w:p>
    <w:p w:rsidR="0074513C" w:rsidRDefault="0074513C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 xml:space="preserve">Тема 2.4.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  <w:bCs/>
        </w:rPr>
        <w:t>материально-производственных запасов</w:t>
      </w:r>
    </w:p>
    <w:p w:rsidR="0074513C" w:rsidRDefault="0074513C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2.</w:t>
      </w:r>
      <w:r w:rsidRPr="00372F15">
        <w:rPr>
          <w:rFonts w:ascii="Times New Roman" w:eastAsia="Calibri" w:hAnsi="Times New Roman"/>
          <w:b/>
        </w:rPr>
        <w:t xml:space="preserve">5.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  <w:bCs/>
        </w:rPr>
        <w:t>затрат на производство продукции</w:t>
      </w:r>
    </w:p>
    <w:p w:rsidR="0074513C" w:rsidRDefault="0074513C" w:rsidP="0074513C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2.6</w:t>
      </w:r>
      <w:r w:rsidRPr="00372F15">
        <w:rPr>
          <w:rFonts w:ascii="Times New Roman" w:eastAsia="Calibri" w:hAnsi="Times New Roman"/>
          <w:b/>
        </w:rPr>
        <w:t xml:space="preserve">. </w:t>
      </w:r>
      <w:r w:rsidRPr="00372F15">
        <w:rPr>
          <w:rFonts w:ascii="Times New Roman" w:eastAsia="Calibri" w:hAnsi="Times New Roman"/>
          <w:b/>
          <w:spacing w:val="2"/>
        </w:rPr>
        <w:t xml:space="preserve">Бухгалтерский учёт </w:t>
      </w:r>
      <w:r w:rsidRPr="00372F15">
        <w:rPr>
          <w:rFonts w:ascii="Times New Roman" w:eastAsia="Calibri" w:hAnsi="Times New Roman"/>
          <w:b/>
          <w:bCs/>
        </w:rPr>
        <w:t>готовой продукц</w:t>
      </w:r>
      <w:proofErr w:type="gramStart"/>
      <w:r w:rsidRPr="00372F15">
        <w:rPr>
          <w:rFonts w:ascii="Times New Roman" w:eastAsia="Calibri" w:hAnsi="Times New Roman"/>
          <w:b/>
          <w:bCs/>
        </w:rPr>
        <w:t>ии и её</w:t>
      </w:r>
      <w:proofErr w:type="gramEnd"/>
      <w:r w:rsidRPr="00372F15">
        <w:rPr>
          <w:rFonts w:ascii="Times New Roman" w:eastAsia="Calibri" w:hAnsi="Times New Roman"/>
          <w:b/>
          <w:bCs/>
        </w:rPr>
        <w:t xml:space="preserve"> продажи</w:t>
      </w:r>
    </w:p>
    <w:p w:rsidR="0074513C" w:rsidRDefault="0074513C" w:rsidP="0074513C">
      <w:pPr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Тема 2.</w:t>
      </w:r>
      <w:r w:rsidRPr="00372F15">
        <w:rPr>
          <w:rFonts w:ascii="Times New Roman" w:eastAsia="Calibri" w:hAnsi="Times New Roman"/>
          <w:b/>
        </w:rPr>
        <w:t xml:space="preserve">7. Бухгалтерский учёт </w:t>
      </w:r>
      <w:r w:rsidRPr="00372F15">
        <w:rPr>
          <w:rFonts w:ascii="Times New Roman" w:eastAsia="Calibri" w:hAnsi="Times New Roman"/>
          <w:b/>
          <w:bCs/>
        </w:rPr>
        <w:t>финансовых результатов и использования прибыли</w:t>
      </w:r>
    </w:p>
    <w:p w:rsidR="0074513C" w:rsidRDefault="0074513C" w:rsidP="0074513C">
      <w:r w:rsidRPr="00372F15">
        <w:rPr>
          <w:rFonts w:ascii="Times New Roman" w:eastAsia="Calibri" w:hAnsi="Times New Roman"/>
          <w:b/>
          <w:bCs/>
        </w:rPr>
        <w:t>Тема 2.8.</w:t>
      </w:r>
      <w:r w:rsidRPr="00372F15">
        <w:rPr>
          <w:rFonts w:ascii="Times New Roman" w:eastAsia="Calibri" w:hAnsi="Times New Roman"/>
          <w:b/>
        </w:rPr>
        <w:t xml:space="preserve"> Бухгалтерская отчётность</w:t>
      </w:r>
    </w:p>
    <w:sectPr w:rsidR="0074513C" w:rsidSect="008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EE" w:rsidRDefault="00EA70EE" w:rsidP="00EA70EE">
      <w:pPr>
        <w:spacing w:after="0" w:line="240" w:lineRule="auto"/>
      </w:pPr>
      <w:r>
        <w:separator/>
      </w:r>
    </w:p>
  </w:endnote>
  <w:endnote w:type="continuationSeparator" w:id="1">
    <w:p w:rsidR="00EA70EE" w:rsidRDefault="00EA70EE" w:rsidP="00EA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E" w:rsidRDefault="00A065D9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7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EE" w:rsidRDefault="00EA70EE" w:rsidP="00733A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EE" w:rsidRDefault="00A065D9">
    <w:pPr>
      <w:pStyle w:val="a3"/>
      <w:jc w:val="right"/>
    </w:pPr>
    <w:fldSimple w:instr="PAGE   \* MERGEFORMAT">
      <w:r w:rsidR="0091079E">
        <w:rPr>
          <w:noProof/>
        </w:rPr>
        <w:t>4</w:t>
      </w:r>
    </w:fldSimple>
  </w:p>
  <w:p w:rsidR="00EA70EE" w:rsidRDefault="00EA70EE" w:rsidP="00733A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EE" w:rsidRDefault="00EA70EE" w:rsidP="00EA70EE">
      <w:pPr>
        <w:spacing w:after="0" w:line="240" w:lineRule="auto"/>
      </w:pPr>
      <w:r>
        <w:separator/>
      </w:r>
    </w:p>
  </w:footnote>
  <w:footnote w:type="continuationSeparator" w:id="1">
    <w:p w:rsidR="00EA70EE" w:rsidRDefault="00EA70EE" w:rsidP="00EA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0EE"/>
    <w:rsid w:val="007157EE"/>
    <w:rsid w:val="0074513C"/>
    <w:rsid w:val="007722E3"/>
    <w:rsid w:val="008751E4"/>
    <w:rsid w:val="0091079E"/>
    <w:rsid w:val="00A065D9"/>
    <w:rsid w:val="00C143DB"/>
    <w:rsid w:val="00D53CF3"/>
    <w:rsid w:val="00EA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A70E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A70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A70EE"/>
    <w:rPr>
      <w:rFonts w:cs="Times New Roman"/>
    </w:rPr>
  </w:style>
  <w:style w:type="paragraph" w:styleId="a6">
    <w:name w:val="footnote text"/>
    <w:basedOn w:val="a"/>
    <w:link w:val="a7"/>
    <w:uiPriority w:val="99"/>
    <w:rsid w:val="00EA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A70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EA70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Виталий</cp:lastModifiedBy>
  <cp:revision>4</cp:revision>
  <dcterms:created xsi:type="dcterms:W3CDTF">2019-05-20T09:33:00Z</dcterms:created>
  <dcterms:modified xsi:type="dcterms:W3CDTF">2019-05-21T17:12:00Z</dcterms:modified>
</cp:coreProperties>
</file>