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DE" w:rsidRPr="00C319DE" w:rsidRDefault="00C319DE" w:rsidP="00C319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319DE" w:rsidRPr="00C319DE" w:rsidRDefault="00C319DE" w:rsidP="00C319DE">
      <w:pPr>
        <w:spacing w:after="249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общеобразовательного учебного предмета «Литература»</w:t>
      </w:r>
    </w:p>
    <w:p w:rsidR="00C319DE" w:rsidRPr="00C319DE" w:rsidRDefault="00C319DE" w:rsidP="00C319DE">
      <w:pPr>
        <w:spacing w:after="0" w:line="322" w:lineRule="exact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общеобразовательного учебного предмета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C319DE">
        <w:rPr>
          <w:rFonts w:ascii="Times New Roman" w:hAnsi="Times New Roman" w:cs="Times New Roman"/>
          <w:b/>
          <w:sz w:val="28"/>
          <w:szCs w:val="28"/>
        </w:rPr>
        <w:t>по специальности 38.02.04 Коммерция (по отраслям), (базовая подготовка) входящей в состав УГС 38.00.00 Экономика и управление.</w:t>
      </w:r>
    </w:p>
    <w:p w:rsidR="00751362" w:rsidRPr="00811B84" w:rsidRDefault="00751362" w:rsidP="00A632F5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811B84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общеобразовательного учебного предмета разработана на основе </w:t>
      </w:r>
      <w:r w:rsidRPr="00811B84">
        <w:rPr>
          <w:rFonts w:ascii="Times New Roman" w:hAnsi="Times New Roman" w:cs="Times New Roman"/>
          <w:sz w:val="28"/>
          <w:szCs w:val="26"/>
        </w:rPr>
        <w:t>требований ФГОС среднего общего образования, предъявляемых к структуре, содержанию и результа</w:t>
      </w:r>
      <w:r>
        <w:rPr>
          <w:rFonts w:ascii="Times New Roman" w:hAnsi="Times New Roman" w:cs="Times New Roman"/>
          <w:sz w:val="28"/>
          <w:szCs w:val="26"/>
        </w:rPr>
        <w:t>там освоения учебной дисциплины «Л</w:t>
      </w:r>
      <w:r w:rsidRPr="00811B84">
        <w:rPr>
          <w:rFonts w:ascii="Times New Roman" w:hAnsi="Times New Roman" w:cs="Times New Roman"/>
          <w:sz w:val="28"/>
          <w:szCs w:val="26"/>
        </w:rPr>
        <w:t>итература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811B84">
        <w:rPr>
          <w:rFonts w:ascii="Times New Roman" w:hAnsi="Times New Roman" w:cs="Times New Roman"/>
          <w:sz w:val="28"/>
          <w:szCs w:val="26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профессионального образования</w:t>
      </w:r>
      <w:r>
        <w:rPr>
          <w:rFonts w:ascii="Times New Roman" w:hAnsi="Times New Roman" w:cs="Times New Roman"/>
          <w:sz w:val="28"/>
          <w:szCs w:val="26"/>
        </w:rPr>
        <w:t xml:space="preserve"> и получаемой специальности </w:t>
      </w:r>
      <w:r w:rsidRPr="00811B84">
        <w:rPr>
          <w:rFonts w:ascii="Times New Roman" w:hAnsi="Times New Roman" w:cs="Times New Roman"/>
          <w:sz w:val="28"/>
          <w:szCs w:val="26"/>
        </w:rPr>
        <w:t>(письмо</w:t>
      </w:r>
      <w:proofErr w:type="gramEnd"/>
      <w:r w:rsidRPr="00811B84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Д</w:t>
      </w:r>
      <w:r w:rsidRPr="00811B84">
        <w:rPr>
          <w:rFonts w:ascii="Times New Roman" w:hAnsi="Times New Roman" w:cs="Times New Roman"/>
          <w:sz w:val="28"/>
          <w:szCs w:val="26"/>
        </w:rPr>
        <w:t xml:space="preserve">епартамента государственной политики в сфере подготовки рабочих кадров и ДПО </w:t>
      </w:r>
      <w:proofErr w:type="spellStart"/>
      <w:r w:rsidRPr="00811B84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Pr="00811B84">
        <w:rPr>
          <w:rFonts w:ascii="Times New Roman" w:hAnsi="Times New Roman" w:cs="Times New Roman"/>
          <w:sz w:val="28"/>
          <w:szCs w:val="26"/>
        </w:rPr>
        <w:t xml:space="preserve"> России от 17.03.2015 </w:t>
      </w:r>
      <w:proofErr w:type="spellStart"/>
      <w:r w:rsidRPr="00811B84">
        <w:rPr>
          <w:rFonts w:ascii="Times New Roman" w:hAnsi="Times New Roman" w:cs="Times New Roman"/>
          <w:sz w:val="28"/>
          <w:szCs w:val="26"/>
        </w:rPr>
        <w:t>No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06-259), примерной</w:t>
      </w:r>
      <w:r w:rsidRPr="00811B84">
        <w:rPr>
          <w:rFonts w:ascii="Times New Roman" w:hAnsi="Times New Roman" w:cs="Times New Roman"/>
          <w:sz w:val="28"/>
          <w:szCs w:val="26"/>
        </w:rPr>
        <w:t xml:space="preserve"> программ</w:t>
      </w:r>
      <w:r>
        <w:rPr>
          <w:rFonts w:ascii="Times New Roman" w:hAnsi="Times New Roman" w:cs="Times New Roman"/>
          <w:sz w:val="28"/>
          <w:szCs w:val="26"/>
        </w:rPr>
        <w:t>ы</w:t>
      </w:r>
      <w:proofErr w:type="gramEnd"/>
      <w:r w:rsidRPr="00811B84">
        <w:rPr>
          <w:rFonts w:ascii="Times New Roman" w:hAnsi="Times New Roman" w:cs="Times New Roman"/>
          <w:sz w:val="28"/>
          <w:szCs w:val="26"/>
        </w:rPr>
        <w:t xml:space="preserve"> учебных</w:t>
      </w:r>
      <w:r>
        <w:rPr>
          <w:rFonts w:ascii="Times New Roman" w:hAnsi="Times New Roman" w:cs="Times New Roman"/>
          <w:sz w:val="28"/>
          <w:szCs w:val="26"/>
        </w:rPr>
        <w:t xml:space="preserve"> предметов </w:t>
      </w:r>
      <w:r w:rsidRPr="00811B84">
        <w:rPr>
          <w:rFonts w:ascii="Times New Roman" w:hAnsi="Times New Roman" w:cs="Times New Roman"/>
          <w:sz w:val="28"/>
          <w:szCs w:val="26"/>
        </w:rPr>
        <w:t>«Русский язык и литература. Литер</w:t>
      </w:r>
      <w:r w:rsidR="00A632F5">
        <w:rPr>
          <w:rFonts w:ascii="Times New Roman" w:hAnsi="Times New Roman" w:cs="Times New Roman"/>
          <w:sz w:val="28"/>
          <w:szCs w:val="26"/>
        </w:rPr>
        <w:t xml:space="preserve">атура» автора Г.А. </w:t>
      </w:r>
      <w:proofErr w:type="spellStart"/>
      <w:r w:rsidR="00A632F5">
        <w:rPr>
          <w:rFonts w:ascii="Times New Roman" w:hAnsi="Times New Roman" w:cs="Times New Roman"/>
          <w:sz w:val="28"/>
          <w:szCs w:val="26"/>
        </w:rPr>
        <w:t>Обернихиной</w:t>
      </w:r>
      <w:proofErr w:type="spellEnd"/>
      <w:r w:rsidR="00A632F5">
        <w:rPr>
          <w:rFonts w:ascii="Times New Roman" w:hAnsi="Times New Roman" w:cs="Times New Roman"/>
          <w:sz w:val="28"/>
          <w:szCs w:val="26"/>
        </w:rPr>
        <w:t>.</w:t>
      </w:r>
    </w:p>
    <w:p w:rsidR="00B56F57" w:rsidRPr="00B56F57" w:rsidRDefault="00B56F57" w:rsidP="00A632F5">
      <w:pPr>
        <w:pStyle w:val="Style22"/>
        <w:spacing w:after="0" w:line="235" w:lineRule="exact"/>
        <w:ind w:firstLine="708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>Освоение содержания учебного предмета «Литература»</w:t>
      </w:r>
    </w:p>
    <w:p w:rsidR="00B56F57" w:rsidRPr="00B56F57" w:rsidRDefault="00B56F57" w:rsidP="00B56F57">
      <w:pPr>
        <w:pStyle w:val="Style22"/>
        <w:spacing w:after="0" w:line="235" w:lineRule="exact"/>
        <w:ind w:firstLine="0"/>
        <w:rPr>
          <w:rStyle w:val="FontStyle60"/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обеспечивает достижение студентами следующих </w:t>
      </w:r>
      <w:r w:rsidRPr="00B56F57">
        <w:rPr>
          <w:rStyle w:val="FontStyle60"/>
          <w:rFonts w:ascii="Times New Roman" w:hAnsi="Times New Roman" w:cs="Times New Roman"/>
          <w:sz w:val="28"/>
          <w:szCs w:val="28"/>
          <w:lang w:val="ru-RU"/>
        </w:rPr>
        <w:t>результатов:</w:t>
      </w:r>
    </w:p>
    <w:p w:rsidR="00B56F57" w:rsidRPr="00B56F57" w:rsidRDefault="00B56F57" w:rsidP="00B56F57">
      <w:pPr>
        <w:pStyle w:val="Style33"/>
        <w:spacing w:after="0" w:line="230" w:lineRule="exact"/>
        <w:ind w:left="567" w:hanging="137"/>
        <w:jc w:val="both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•   </w:t>
      </w:r>
      <w:r w:rsidRPr="00B56F57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личностных: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6F57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B56F57">
        <w:rPr>
          <w:rFonts w:ascii="Times New Roman" w:hAnsi="Times New Roman" w:cs="Times New Roman"/>
          <w:sz w:val="28"/>
          <w:szCs w:val="28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готов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ность и способность к самостоятельной, творческой и ответственной деятель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толерантное сознание и поведение в поликультурном мире, готовность и спо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ванию как условию успешной профессиональной и общественной деятель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использование для решения познавательных и коммуникативных задач раз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личных источников информации (словарей, энциклопедий, интернет ресурсов и др.);</w:t>
      </w:r>
    </w:p>
    <w:p w:rsidR="00B56F57" w:rsidRPr="00B56F57" w:rsidRDefault="00B56F57" w:rsidP="00B56F57">
      <w:pPr>
        <w:pStyle w:val="Style33"/>
        <w:tabs>
          <w:tab w:val="left" w:pos="278"/>
        </w:tabs>
        <w:spacing w:line="230" w:lineRule="exact"/>
        <w:ind w:left="567" w:hanging="137"/>
        <w:jc w:val="both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>•</w:t>
      </w:r>
      <w:r w:rsidRPr="00B56F57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56F57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B56F57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:</w:t>
      </w:r>
    </w:p>
    <w:p w:rsidR="00B56F57" w:rsidRPr="00B56F57" w:rsidRDefault="00B56F57" w:rsidP="00B56F57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B56F57" w:rsidRPr="00B56F57" w:rsidRDefault="00B56F57" w:rsidP="00B56F57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B56F57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B56F57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B56F57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мулировать выводы;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6F57" w:rsidRPr="00B56F57" w:rsidRDefault="00B56F57" w:rsidP="00B56F57">
      <w:pPr>
        <w:tabs>
          <w:tab w:val="left" w:pos="1536"/>
        </w:tabs>
        <w:spacing w:after="0" w:line="207" w:lineRule="auto"/>
        <w:rPr>
          <w:rStyle w:val="FontStyle48"/>
          <w:rFonts w:ascii="Times New Roman" w:hAnsi="Times New Roman" w:cs="Times New Roman"/>
          <w:sz w:val="28"/>
          <w:szCs w:val="28"/>
        </w:rPr>
      </w:pPr>
      <w:r w:rsidRPr="00B56F57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B56F57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B56F57" w:rsidRPr="00B56F57" w:rsidRDefault="00B56F57" w:rsidP="00B56F57">
      <w:pPr>
        <w:tabs>
          <w:tab w:val="left" w:pos="1536"/>
        </w:tabs>
        <w:spacing w:after="0" w:line="207" w:lineRule="auto"/>
        <w:rPr>
          <w:rFonts w:ascii="Times New Roman" w:eastAsia="Symbol" w:hAnsi="Times New Roman" w:cs="Times New Roman"/>
          <w:color w:val="373737"/>
          <w:sz w:val="28"/>
          <w:szCs w:val="28"/>
        </w:rPr>
      </w:pPr>
      <w:r w:rsidRPr="00B56F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B56F57">
        <w:rPr>
          <w:rFonts w:ascii="Times New Roman" w:eastAsia="Times New Roman" w:hAnsi="Times New Roman" w:cs="Times New Roman"/>
          <w:color w:val="373737"/>
          <w:sz w:val="28"/>
          <w:szCs w:val="28"/>
        </w:rPr>
        <w:t>сформированность</w:t>
      </w:r>
      <w:proofErr w:type="spellEnd"/>
      <w:r w:rsidRPr="00B56F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56F57" w:rsidRPr="00B56F57" w:rsidRDefault="00B56F57" w:rsidP="00B5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F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6F57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56F57" w:rsidRPr="00B56F57" w:rsidRDefault="00B56F57" w:rsidP="00B5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F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6F57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Pr="00B56F57">
        <w:rPr>
          <w:rFonts w:ascii="Times New Roman" w:hAnsi="Times New Roman" w:cs="Times New Roman"/>
          <w:sz w:val="28"/>
          <w:szCs w:val="28"/>
        </w:rPr>
        <w:softHyphen/>
        <w:t>ведений; владение навыками самоанализа и самооценки на основе наблюдений за собственной речью;</w:t>
      </w:r>
    </w:p>
    <w:p w:rsidR="00B56F57" w:rsidRPr="00B56F57" w:rsidRDefault="00B56F57" w:rsidP="00B5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57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56F57" w:rsidRPr="00B56F57" w:rsidRDefault="00B56F57" w:rsidP="00B5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57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B56F57">
        <w:rPr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6F57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B56F57">
        <w:rPr>
          <w:rFonts w:ascii="Times New Roman" w:hAnsi="Times New Roman" w:cs="Times New Roman"/>
          <w:sz w:val="28"/>
          <w:szCs w:val="28"/>
          <w:lang w:val="ru-RU"/>
        </w:rPr>
        <w:t xml:space="preserve"> умений учитывать исторический, историко-культурный контекст и конте</w:t>
      </w:r>
      <w:proofErr w:type="gramStart"/>
      <w:r w:rsidRPr="00B56F57">
        <w:rPr>
          <w:rFonts w:ascii="Times New Roman" w:hAnsi="Times New Roman" w:cs="Times New Roman"/>
          <w:sz w:val="28"/>
          <w:szCs w:val="28"/>
          <w:lang w:val="ru-RU"/>
        </w:rPr>
        <w:t>кст тв</w:t>
      </w:r>
      <w:proofErr w:type="gramEnd"/>
      <w:r w:rsidRPr="00B56F57">
        <w:rPr>
          <w:rFonts w:ascii="Times New Roman" w:hAnsi="Times New Roman" w:cs="Times New Roman"/>
          <w:sz w:val="28"/>
          <w:szCs w:val="28"/>
          <w:lang w:val="ru-RU"/>
        </w:rPr>
        <w:t>орчества писателя в процессе анализа художествен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ного произведения;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F57">
        <w:rPr>
          <w:rFonts w:ascii="Times New Roman" w:hAnsi="Times New Roman" w:cs="Times New Roman"/>
          <w:sz w:val="28"/>
          <w:szCs w:val="28"/>
          <w:lang w:val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B56F57">
        <w:rPr>
          <w:rFonts w:ascii="Times New Roman" w:hAnsi="Times New Roman" w:cs="Times New Roman"/>
          <w:sz w:val="28"/>
          <w:szCs w:val="28"/>
          <w:lang w:val="ru-RU"/>
        </w:rPr>
        <w:softHyphen/>
        <w:t>ностного восприятия и интеллектуального понимания;</w:t>
      </w:r>
    </w:p>
    <w:p w:rsidR="00B56F57" w:rsidRPr="00B56F57" w:rsidRDefault="00B56F57" w:rsidP="00B56F57">
      <w:pPr>
        <w:pStyle w:val="a4"/>
        <w:spacing w:before="0" w:beforeAutospacing="0" w:after="0" w:line="232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6F57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B56F5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системе стилей языка художественной литературы.</w:t>
      </w:r>
    </w:p>
    <w:p w:rsidR="00B56F57" w:rsidRDefault="00B56F57" w:rsidP="00B56F57">
      <w:pPr>
        <w:pStyle w:val="Style34"/>
        <w:tabs>
          <w:tab w:val="left" w:pos="562"/>
        </w:tabs>
        <w:spacing w:line="230" w:lineRule="exact"/>
        <w:ind w:hanging="137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</w:p>
    <w:p w:rsidR="002E0DD5" w:rsidRPr="00B56F57" w:rsidRDefault="002E0DD5" w:rsidP="00B56F57">
      <w:pPr>
        <w:pStyle w:val="Style34"/>
        <w:tabs>
          <w:tab w:val="left" w:pos="562"/>
        </w:tabs>
        <w:spacing w:line="230" w:lineRule="exact"/>
        <w:ind w:hanging="137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</w:p>
    <w:p w:rsidR="00C319DE" w:rsidRPr="00D05E48" w:rsidRDefault="00C319DE" w:rsidP="00C319DE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319DE" w:rsidRPr="00D05E48" w:rsidTr="004E07D2">
        <w:tc>
          <w:tcPr>
            <w:tcW w:w="7054" w:type="dxa"/>
          </w:tcPr>
          <w:p w:rsidR="00C319DE" w:rsidRPr="00D05E48" w:rsidRDefault="00C319DE" w:rsidP="004E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C319DE" w:rsidRPr="00D05E48" w:rsidRDefault="00C319DE" w:rsidP="004E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C319DE" w:rsidRPr="00D05E48" w:rsidRDefault="00C319DE" w:rsidP="004E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C319DE" w:rsidRPr="00D05E48" w:rsidTr="004E07D2">
        <w:tc>
          <w:tcPr>
            <w:tcW w:w="7054" w:type="dxa"/>
          </w:tcPr>
          <w:p w:rsidR="00C319DE" w:rsidRPr="00D05E48" w:rsidRDefault="00C319DE" w:rsidP="004E07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C319DE" w:rsidRPr="00D05E48" w:rsidRDefault="002E0DD5" w:rsidP="004E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C319DE" w:rsidRPr="00D05E48" w:rsidTr="004E07D2">
        <w:tc>
          <w:tcPr>
            <w:tcW w:w="7054" w:type="dxa"/>
          </w:tcPr>
          <w:p w:rsidR="00C319DE" w:rsidRPr="00D05E48" w:rsidRDefault="00C319DE" w:rsidP="004E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C319DE" w:rsidRPr="00D05E48" w:rsidRDefault="002E0DD5" w:rsidP="004E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C319DE" w:rsidRPr="00D05E48" w:rsidTr="004E07D2">
        <w:tc>
          <w:tcPr>
            <w:tcW w:w="7054" w:type="dxa"/>
          </w:tcPr>
          <w:p w:rsidR="00C319DE" w:rsidRPr="00D05E48" w:rsidRDefault="00C319DE" w:rsidP="004E07D2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C319DE" w:rsidRPr="00D05E48" w:rsidRDefault="00C319DE" w:rsidP="004E0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9DE" w:rsidRPr="00D05E48" w:rsidTr="004E07D2">
        <w:tc>
          <w:tcPr>
            <w:tcW w:w="7054" w:type="dxa"/>
          </w:tcPr>
          <w:p w:rsidR="00C319DE" w:rsidRPr="00D05E48" w:rsidRDefault="00C319DE" w:rsidP="004E07D2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C319DE" w:rsidRPr="00D05E48" w:rsidRDefault="002E0DD5" w:rsidP="002E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319DE" w:rsidRPr="00D05E48" w:rsidTr="004E07D2">
        <w:tc>
          <w:tcPr>
            <w:tcW w:w="7054" w:type="dxa"/>
          </w:tcPr>
          <w:p w:rsidR="00C319DE" w:rsidRPr="00D05E48" w:rsidRDefault="00C319DE" w:rsidP="004E07D2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C319DE" w:rsidRPr="00D05E48" w:rsidRDefault="002E0DD5" w:rsidP="004E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19DE" w:rsidRPr="00D05E48" w:rsidTr="004E07D2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C319DE" w:rsidRPr="00D05E48" w:rsidRDefault="00C319DE" w:rsidP="004E07D2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319DE" w:rsidRPr="00D05E48" w:rsidRDefault="002E0DD5" w:rsidP="002E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C319DE" w:rsidRPr="00D05E48" w:rsidTr="004E07D2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C319DE" w:rsidRPr="00D05E48" w:rsidRDefault="00C319DE" w:rsidP="004E07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319DE" w:rsidRPr="00D05E48" w:rsidRDefault="00C319DE" w:rsidP="004E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9DE" w:rsidRPr="00D05E48" w:rsidTr="004E07D2">
        <w:tc>
          <w:tcPr>
            <w:tcW w:w="9571" w:type="dxa"/>
            <w:gridSpan w:val="2"/>
          </w:tcPr>
          <w:p w:rsidR="00C319DE" w:rsidRPr="00D05E48" w:rsidRDefault="00C319DE" w:rsidP="004E07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C319DE" w:rsidRPr="00D05E48" w:rsidRDefault="00C319DE" w:rsidP="00C319DE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4B9" w:rsidRPr="00B56F57" w:rsidRDefault="001964B9" w:rsidP="001964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362" w:rsidRPr="00FA44A4" w:rsidRDefault="00751362" w:rsidP="00751362">
      <w:pPr>
        <w:pStyle w:val="Style25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A44A4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предмета</w:t>
      </w:r>
      <w:proofErr w:type="gramStart"/>
      <w:r w:rsidRPr="00FA44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A44A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FA44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1362" w:rsidRDefault="002E0DD5" w:rsidP="00751362">
      <w:pPr>
        <w:spacing w:after="0" w:line="346" w:lineRule="atLeast"/>
        <w:ind w:right="1735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9"/>
          <w:rFonts w:ascii="Times New Roman" w:hAnsi="Times New Roman" w:cs="Times New Roman"/>
        </w:rPr>
        <w:t xml:space="preserve">Раздел 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1.  Русская литература XIX века.</w:t>
      </w:r>
    </w:p>
    <w:p w:rsidR="00751362" w:rsidRPr="00FA44A4" w:rsidRDefault="002E0DD5" w:rsidP="00751362">
      <w:pPr>
        <w:spacing w:after="0" w:line="346" w:lineRule="atLeast"/>
        <w:ind w:right="1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1.1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 xml:space="preserve"> Развитие русской литературы и культуры в первой половине XIX века</w:t>
      </w:r>
    </w:p>
    <w:p w:rsidR="00751362" w:rsidRPr="00FA44A4" w:rsidRDefault="002E0DD5" w:rsidP="00751362">
      <w:pPr>
        <w:spacing w:after="0" w:line="335" w:lineRule="atLeast"/>
        <w:ind w:right="15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1.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2.  Особенности развития русской литературы во второй половине XIX века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1.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3.  Поэзия второй половины XIX века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FontStyle49"/>
          <w:rFonts w:ascii="Times New Roman" w:hAnsi="Times New Roman" w:cs="Times New Roman"/>
        </w:rPr>
        <w:t xml:space="preserve">Раздел </w:t>
      </w:r>
      <w:r w:rsidR="00751362">
        <w:rPr>
          <w:rFonts w:ascii="Times New Roman" w:hAnsi="Times New Roman" w:cs="Times New Roman"/>
          <w:bCs/>
          <w:sz w:val="28"/>
          <w:szCs w:val="28"/>
        </w:rPr>
        <w:t>2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Литература  ХХ века. Особенности развития литературы и других видов искусства</w:t>
      </w:r>
    </w:p>
    <w:p w:rsidR="00751362" w:rsidRPr="00FA44A4" w:rsidRDefault="00751362" w:rsidP="007513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44A4">
        <w:rPr>
          <w:rFonts w:ascii="Times New Roman" w:hAnsi="Times New Roman" w:cs="Times New Roman"/>
          <w:bCs/>
          <w:sz w:val="28"/>
          <w:szCs w:val="28"/>
        </w:rPr>
        <w:t>в начале XX века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2.1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Русская литература на рубеже веков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2.2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Серебряный век русской поэзии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2.3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1920-х годов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2.4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1930 — начала 1940-х годов</w:t>
      </w:r>
    </w:p>
    <w:p w:rsidR="00751362" w:rsidRPr="00FA44A4" w:rsidRDefault="002E0DD5" w:rsidP="00751362">
      <w:pPr>
        <w:spacing w:after="0" w:line="335" w:lineRule="atLeast"/>
        <w:ind w:right="9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2.5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периода Великой Отечественной войны и первых послевоенных лет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2.6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1950—1980-х годов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sz w:val="28"/>
          <w:szCs w:val="28"/>
        </w:rPr>
        <w:t>2.7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</w:t>
      </w:r>
      <w:r w:rsidR="00751362" w:rsidRPr="00FA44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51362" w:rsidRPr="00FA44A4">
        <w:rPr>
          <w:rFonts w:ascii="Times New Roman" w:hAnsi="Times New Roman" w:cs="Times New Roman"/>
          <w:bCs/>
          <w:iCs/>
          <w:sz w:val="28"/>
          <w:szCs w:val="28"/>
        </w:rPr>
        <w:t>Творчество писателей-прозаиков в 1950—1980-е годы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iCs/>
          <w:sz w:val="28"/>
          <w:szCs w:val="28"/>
        </w:rPr>
        <w:t>2.8</w:t>
      </w:r>
      <w:r w:rsidR="00751362" w:rsidRPr="00FA44A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51362" w:rsidRPr="00FA44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51362" w:rsidRPr="00FA44A4">
        <w:rPr>
          <w:rFonts w:ascii="Times New Roman" w:hAnsi="Times New Roman" w:cs="Times New Roman"/>
          <w:bCs/>
          <w:iCs/>
          <w:sz w:val="28"/>
          <w:szCs w:val="28"/>
        </w:rPr>
        <w:t>Творчество поэтов в 1950—1980-е годы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iCs/>
          <w:sz w:val="28"/>
          <w:szCs w:val="28"/>
        </w:rPr>
        <w:t>2.9</w:t>
      </w:r>
      <w:r w:rsidR="00751362" w:rsidRPr="00FA44A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51362" w:rsidRPr="00FA44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51362" w:rsidRPr="00FA44A4">
        <w:rPr>
          <w:rFonts w:ascii="Times New Roman" w:hAnsi="Times New Roman" w:cs="Times New Roman"/>
          <w:bCs/>
          <w:iCs/>
          <w:sz w:val="28"/>
          <w:szCs w:val="28"/>
        </w:rPr>
        <w:t>Драматургия 1950—1980-х годов</w:t>
      </w:r>
    </w:p>
    <w:p w:rsidR="00751362" w:rsidRPr="00FA44A4" w:rsidRDefault="002E0DD5" w:rsidP="00751362">
      <w:pPr>
        <w:spacing w:after="0" w:line="33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751362">
        <w:rPr>
          <w:rFonts w:ascii="Times New Roman" w:hAnsi="Times New Roman" w:cs="Times New Roman"/>
          <w:bCs/>
          <w:iCs/>
          <w:sz w:val="28"/>
          <w:szCs w:val="28"/>
        </w:rPr>
        <w:t>2.10</w:t>
      </w:r>
      <w:r w:rsidR="00751362" w:rsidRPr="00FA44A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 xml:space="preserve"> Русское литературное зарубежье 1920—1990-х годов (три волны эмиграции)</w:t>
      </w:r>
    </w:p>
    <w:p w:rsidR="00751362" w:rsidRPr="00FA44A4" w:rsidRDefault="002E0DD5" w:rsidP="00751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bookmarkStart w:id="0" w:name="_GoBack"/>
      <w:bookmarkEnd w:id="0"/>
      <w:r w:rsidR="00751362">
        <w:rPr>
          <w:rFonts w:ascii="Times New Roman" w:hAnsi="Times New Roman" w:cs="Times New Roman"/>
          <w:bCs/>
          <w:sz w:val="28"/>
          <w:szCs w:val="28"/>
        </w:rPr>
        <w:t>2.11</w:t>
      </w:r>
      <w:r w:rsidR="00751362" w:rsidRPr="00FA44A4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конца 1980—2000-х годов</w:t>
      </w:r>
    </w:p>
    <w:p w:rsidR="00751362" w:rsidRPr="00FA44A4" w:rsidRDefault="00751362" w:rsidP="00751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362" w:rsidRPr="00FA44A4" w:rsidRDefault="00751362" w:rsidP="00751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362" w:rsidRPr="00FA44A4" w:rsidRDefault="00751362" w:rsidP="00751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362" w:rsidRPr="00FA44A4" w:rsidRDefault="00751362" w:rsidP="00751362">
      <w:pPr>
        <w:rPr>
          <w:rFonts w:ascii="Times New Roman" w:hAnsi="Times New Roman" w:cs="Times New Roman"/>
          <w:sz w:val="28"/>
          <w:szCs w:val="28"/>
        </w:rPr>
      </w:pPr>
    </w:p>
    <w:p w:rsidR="00751362" w:rsidRPr="00FA44A4" w:rsidRDefault="00751362" w:rsidP="00751362">
      <w:pPr>
        <w:rPr>
          <w:rFonts w:ascii="Times New Roman" w:hAnsi="Times New Roman" w:cs="Times New Roman"/>
          <w:sz w:val="28"/>
          <w:szCs w:val="28"/>
        </w:rPr>
      </w:pPr>
    </w:p>
    <w:p w:rsidR="001964B9" w:rsidRPr="00B56F57" w:rsidRDefault="001964B9" w:rsidP="001964B9">
      <w:pPr>
        <w:rPr>
          <w:rFonts w:ascii="Times New Roman" w:hAnsi="Times New Roman" w:cs="Times New Roman"/>
          <w:sz w:val="28"/>
          <w:szCs w:val="28"/>
        </w:rPr>
      </w:pPr>
    </w:p>
    <w:p w:rsidR="00FE6D22" w:rsidRPr="00B56F57" w:rsidRDefault="00FE6D22">
      <w:pPr>
        <w:rPr>
          <w:rFonts w:ascii="Times New Roman" w:hAnsi="Times New Roman" w:cs="Times New Roman"/>
          <w:sz w:val="28"/>
          <w:szCs w:val="28"/>
        </w:rPr>
      </w:pPr>
    </w:p>
    <w:sectPr w:rsidR="00FE6D22" w:rsidRPr="00B56F57" w:rsidSect="00B1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B9"/>
    <w:rsid w:val="00187D41"/>
    <w:rsid w:val="001964B9"/>
    <w:rsid w:val="002E0DD5"/>
    <w:rsid w:val="0061048C"/>
    <w:rsid w:val="00751362"/>
    <w:rsid w:val="00762EA0"/>
    <w:rsid w:val="0081186C"/>
    <w:rsid w:val="00A632F5"/>
    <w:rsid w:val="00B56F57"/>
    <w:rsid w:val="00C319DE"/>
    <w:rsid w:val="00E46A77"/>
    <w:rsid w:val="00FA679D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1964B9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1964B9"/>
    <w:rPr>
      <w:rFonts w:ascii="Century Schoolbook" w:hAnsi="Century Schoolbook" w:cs="Century Schoolbook"/>
      <w:sz w:val="16"/>
      <w:szCs w:val="16"/>
    </w:rPr>
  </w:style>
  <w:style w:type="character" w:customStyle="1" w:styleId="2">
    <w:name w:val="Основной текст (2)"/>
    <w:basedOn w:val="a0"/>
    <w:rsid w:val="0081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81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81186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81186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B56F57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B56F57"/>
    <w:pPr>
      <w:spacing w:line="232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B56F57"/>
    <w:rPr>
      <w:rFonts w:ascii="Century Schoolbook" w:hAnsi="Century Schoolbook" w:cs="Century Schoolbook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B56F57"/>
    <w:pPr>
      <w:spacing w:before="100" w:beforeAutospacing="1" w:after="119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FontStyle48">
    <w:name w:val="Font Style48"/>
    <w:basedOn w:val="a0"/>
    <w:uiPriority w:val="99"/>
    <w:rsid w:val="00B56F5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B56F57"/>
    <w:rPr>
      <w:rFonts w:ascii="Franklin Gothic Book" w:eastAsiaTheme="minorEastAsia" w:hAnsi="Franklin Gothic Book"/>
      <w:sz w:val="24"/>
      <w:szCs w:val="24"/>
      <w:lang w:val="en-US" w:bidi="en-US"/>
    </w:rPr>
  </w:style>
  <w:style w:type="paragraph" w:customStyle="1" w:styleId="Style34">
    <w:name w:val="Style34"/>
    <w:basedOn w:val="a"/>
    <w:uiPriority w:val="99"/>
    <w:rsid w:val="00B56F57"/>
    <w:pPr>
      <w:spacing w:line="232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1"/>
    <w:qFormat/>
    <w:rsid w:val="00B56F57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56F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Основной текст (2)_"/>
    <w:basedOn w:val="a0"/>
    <w:rsid w:val="00C31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_"/>
    <w:basedOn w:val="a0"/>
    <w:rsid w:val="00C31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">
    <w:name w:val="Сетка таблицы1"/>
    <w:basedOn w:val="a1"/>
    <w:next w:val="a3"/>
    <w:uiPriority w:val="59"/>
    <w:rsid w:val="00C319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2E0DD5"/>
    <w:rPr>
      <w:rFonts w:ascii="Franklin Gothic Book" w:hAnsi="Franklin Gothic Book" w:cs="Franklin Gothic Book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Пользователь Windows</cp:lastModifiedBy>
  <cp:revision>7</cp:revision>
  <dcterms:created xsi:type="dcterms:W3CDTF">2016-10-27T10:25:00Z</dcterms:created>
  <dcterms:modified xsi:type="dcterms:W3CDTF">2019-03-25T06:27:00Z</dcterms:modified>
</cp:coreProperties>
</file>