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96" w:rsidRPr="00ED3F46" w:rsidRDefault="00ED3F46" w:rsidP="00557C96">
      <w:pPr>
        <w:shd w:val="clear" w:color="auto" w:fill="FFFFFF"/>
        <w:spacing w:line="300" w:lineRule="auto"/>
        <w:ind w:right="-1" w:firstLine="142"/>
        <w:jc w:val="center"/>
        <w:rPr>
          <w:b/>
          <w:bCs/>
        </w:rPr>
      </w:pPr>
      <w:r w:rsidRPr="00ED3F46">
        <w:rPr>
          <w:b/>
          <w:bCs/>
        </w:rPr>
        <w:t>АННОТАЦИЯ К  РАБОЧЕЙ ПРОГРАММЕ УЧЕБНОЙ ДИСЦИПЛИНЫ</w:t>
      </w:r>
    </w:p>
    <w:p w:rsidR="00557C96" w:rsidRPr="00ED3F46" w:rsidRDefault="00ED3F46" w:rsidP="00557C96">
      <w:pPr>
        <w:shd w:val="clear" w:color="auto" w:fill="FFFFFF"/>
        <w:spacing w:line="300" w:lineRule="auto"/>
        <w:ind w:right="-1" w:firstLine="142"/>
        <w:jc w:val="center"/>
        <w:rPr>
          <w:b/>
          <w:bCs/>
        </w:rPr>
      </w:pPr>
      <w:r w:rsidRPr="00ED3F46">
        <w:rPr>
          <w:b/>
          <w:bCs/>
          <w:spacing w:val="-2"/>
        </w:rPr>
        <w:t>«ОСНОВЫ ПРЕДПРИНИМАТЕЛЬСКОЙ ДЕЯТЕЛЬНОСТИ»</w:t>
      </w:r>
    </w:p>
    <w:p w:rsidR="00557C96" w:rsidRPr="00786681" w:rsidRDefault="00557C96" w:rsidP="00557C96">
      <w:pPr>
        <w:pStyle w:val="30"/>
        <w:keepNext/>
        <w:keepLines/>
        <w:shd w:val="clear" w:color="auto" w:fill="auto"/>
        <w:spacing w:line="300" w:lineRule="auto"/>
        <w:ind w:firstLine="0"/>
        <w:contextualSpacing/>
        <w:jc w:val="left"/>
        <w:rPr>
          <w:sz w:val="16"/>
          <w:szCs w:val="16"/>
        </w:rPr>
      </w:pPr>
    </w:p>
    <w:p w:rsidR="00E34FCB" w:rsidRPr="006052F4" w:rsidRDefault="006052F4" w:rsidP="006052F4">
      <w:pPr>
        <w:pStyle w:val="a8"/>
        <w:numPr>
          <w:ilvl w:val="1"/>
          <w:numId w:val="8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right="-185" w:firstLine="709"/>
        <w:jc w:val="both"/>
      </w:pPr>
      <w:r w:rsidRPr="006052F4">
        <w:rPr>
          <w:b/>
        </w:rPr>
        <w:t xml:space="preserve"> </w:t>
      </w:r>
      <w:r w:rsidR="00557C96" w:rsidRPr="006052F4">
        <w:rPr>
          <w:b/>
        </w:rPr>
        <w:t xml:space="preserve">Место дисциплины в структуре </w:t>
      </w:r>
      <w:r w:rsidR="00ED3F46" w:rsidRPr="006052F4">
        <w:rPr>
          <w:b/>
        </w:rPr>
        <w:t>основной образовательной программы</w:t>
      </w:r>
      <w:r w:rsidR="00557C96" w:rsidRPr="006052F4">
        <w:rPr>
          <w:b/>
        </w:rPr>
        <w:t xml:space="preserve">: </w:t>
      </w:r>
    </w:p>
    <w:p w:rsidR="006052F4" w:rsidRPr="006052F4" w:rsidRDefault="00ED3F46" w:rsidP="00E164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5" w:firstLine="709"/>
        <w:jc w:val="both"/>
      </w:pPr>
      <w:r w:rsidRPr="006052F4">
        <w:t>Учебная д</w:t>
      </w:r>
      <w:r w:rsidR="00557C96" w:rsidRPr="006052F4">
        <w:t xml:space="preserve">исциплина </w:t>
      </w:r>
      <w:r w:rsidRPr="006052F4">
        <w:t xml:space="preserve">«Основы предпринимательской деятельности» является </w:t>
      </w:r>
      <w:r w:rsidR="006052F4" w:rsidRPr="006052F4">
        <w:t xml:space="preserve">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</w:t>
      </w:r>
      <w:r w:rsidR="006052F4" w:rsidRPr="006052F4">
        <w:rPr>
          <w:b/>
        </w:rPr>
        <w:t>38.02.07«Банковское дело», (базовая подготовка), входящей в состав УГС 38.00.00 Экономика и управление.</w:t>
      </w:r>
      <w:r w:rsidR="006052F4" w:rsidRPr="006052F4">
        <w:t xml:space="preserve"> </w:t>
      </w:r>
    </w:p>
    <w:p w:rsidR="00557C96" w:rsidRPr="006052F4" w:rsidRDefault="006052F4" w:rsidP="00E164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5" w:firstLine="709"/>
        <w:jc w:val="both"/>
      </w:pPr>
      <w:r w:rsidRPr="006052F4">
        <w:t xml:space="preserve">Учебная дисциплина «Основы предпринимательской деятельности» обеспечивает формирование общих компетенций по всем видам деятельности ФГОС по специальности </w:t>
      </w:r>
      <w:r w:rsidRPr="006052F4">
        <w:rPr>
          <w:b/>
        </w:rPr>
        <w:t>38.02.07«Банковское дело»</w:t>
      </w:r>
      <w:r w:rsidRPr="006052F4">
        <w:t>.</w:t>
      </w:r>
    </w:p>
    <w:p w:rsidR="00557C96" w:rsidRPr="00ED3F46" w:rsidRDefault="00557C96" w:rsidP="00E34FCB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284"/>
          <w:tab w:val="left" w:pos="606"/>
        </w:tabs>
        <w:spacing w:line="300" w:lineRule="auto"/>
        <w:ind w:left="0" w:firstLine="709"/>
        <w:contextualSpacing/>
        <w:jc w:val="both"/>
        <w:outlineLvl w:val="9"/>
        <w:rPr>
          <w:b/>
          <w:sz w:val="24"/>
          <w:szCs w:val="24"/>
        </w:rPr>
      </w:pPr>
      <w:bookmarkStart w:id="0" w:name="bookmark6"/>
      <w:r w:rsidRPr="00ED3F46">
        <w:rPr>
          <w:b/>
          <w:sz w:val="24"/>
          <w:szCs w:val="24"/>
        </w:rPr>
        <w:t>Цел</w:t>
      </w:r>
      <w:r w:rsidR="00ED3F46" w:rsidRPr="00ED3F46">
        <w:rPr>
          <w:b/>
          <w:sz w:val="24"/>
          <w:szCs w:val="24"/>
        </w:rPr>
        <w:t>ь</w:t>
      </w:r>
      <w:r w:rsidRPr="00ED3F46">
        <w:rPr>
          <w:b/>
          <w:sz w:val="24"/>
          <w:szCs w:val="24"/>
        </w:rPr>
        <w:t xml:space="preserve"> и </w:t>
      </w:r>
      <w:r w:rsidR="00ED3F46" w:rsidRPr="00ED3F46">
        <w:rPr>
          <w:b/>
          <w:sz w:val="24"/>
          <w:szCs w:val="24"/>
        </w:rPr>
        <w:t xml:space="preserve">планируемые результаты </w:t>
      </w:r>
      <w:r w:rsidRPr="00ED3F46">
        <w:rPr>
          <w:b/>
          <w:sz w:val="24"/>
          <w:szCs w:val="24"/>
        </w:rPr>
        <w:t>освоения дисциплины:</w:t>
      </w:r>
      <w:bookmarkEnd w:id="0"/>
    </w:p>
    <w:p w:rsidR="00557C96" w:rsidRPr="00ED3F46" w:rsidRDefault="00557C96" w:rsidP="00E34FCB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709"/>
        <w:contextualSpacing/>
        <w:jc w:val="both"/>
        <w:rPr>
          <w:sz w:val="24"/>
          <w:szCs w:val="24"/>
        </w:rPr>
      </w:pPr>
      <w:r w:rsidRPr="00ED3F46">
        <w:rPr>
          <w:sz w:val="24"/>
          <w:szCs w:val="24"/>
        </w:rPr>
        <w:t>В р</w:t>
      </w:r>
      <w:r w:rsidR="00ED3F46" w:rsidRPr="00ED3F46">
        <w:rPr>
          <w:sz w:val="24"/>
          <w:szCs w:val="24"/>
        </w:rPr>
        <w:t xml:space="preserve">амках программы </w:t>
      </w:r>
      <w:r w:rsidRPr="00ED3F46">
        <w:rPr>
          <w:sz w:val="24"/>
          <w:szCs w:val="24"/>
        </w:rPr>
        <w:t xml:space="preserve">учебной дисциплины обучающийся </w:t>
      </w:r>
      <w:r w:rsidRPr="00ED3F46">
        <w:rPr>
          <w:b/>
          <w:i/>
          <w:sz w:val="24"/>
          <w:szCs w:val="24"/>
        </w:rPr>
        <w:t>должен уметь</w:t>
      </w:r>
      <w:r w:rsidRPr="00ED3F46">
        <w:rPr>
          <w:b/>
          <w:sz w:val="24"/>
          <w:szCs w:val="24"/>
        </w:rPr>
        <w:t>: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bookmarkStart w:id="1" w:name="bookmark7"/>
      <w:r w:rsidRPr="00ED3F46">
        <w:rPr>
          <w:bCs/>
        </w:rPr>
        <w:t xml:space="preserve">- </w:t>
      </w:r>
      <w:r w:rsidRPr="00ED3F46">
        <w:rPr>
          <w:iCs/>
        </w:rPr>
        <w:t>распознавать задачу и/или проблему в профессиональном и/или социальном контексте;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анализировать задачу и/или проблему и выделять её составные части;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определять этапы решения задачи;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>- выявлять и эффективно искать информацию, необходимую для решения задачи и/или проблемы;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>- составить план действия; определить необходимые ресурсы;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proofErr w:type="gramStart"/>
      <w:r w:rsidRPr="00ED3F46">
        <w:rPr>
          <w:iCs/>
        </w:rPr>
        <w:t>- владеть актуальными методами работы в профессиональной и смежных сферах;</w:t>
      </w:r>
      <w:proofErr w:type="gramEnd"/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реализовать составленный план; </w:t>
      </w:r>
    </w:p>
    <w:p w:rsidR="000B74BE" w:rsidRPr="00ED3F46" w:rsidRDefault="000B74BE" w:rsidP="000B74BE">
      <w:pPr>
        <w:suppressAutoHyphens/>
        <w:ind w:firstLine="709"/>
        <w:jc w:val="both"/>
      </w:pPr>
      <w:r w:rsidRPr="00ED3F46">
        <w:rPr>
          <w:iCs/>
        </w:rPr>
        <w:t xml:space="preserve">- оценивать результат и последствия своих действий (самостоятельно или с помощью наставника);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определять задачи для поиска информации;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определять необходимые источники информации;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планировать процесс поиска;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структурировать получаемую информацию;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выделять наиболее </w:t>
      </w:r>
      <w:proofErr w:type="gramStart"/>
      <w:r w:rsidRPr="00ED3F46">
        <w:rPr>
          <w:iCs/>
        </w:rPr>
        <w:t>значимое</w:t>
      </w:r>
      <w:proofErr w:type="gramEnd"/>
      <w:r w:rsidRPr="00ED3F46">
        <w:rPr>
          <w:iCs/>
        </w:rPr>
        <w:t xml:space="preserve"> в перечне информации;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оценивать практическую значимость результатов поиска;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>- оформлять результаты поиска</w:t>
      </w:r>
    </w:p>
    <w:p w:rsidR="000B74BE" w:rsidRPr="00ED3F46" w:rsidRDefault="000B74BE" w:rsidP="000B74BE">
      <w:pPr>
        <w:suppressAutoHyphens/>
        <w:ind w:firstLine="709"/>
        <w:jc w:val="both"/>
        <w:rPr>
          <w:bCs/>
          <w:iCs/>
        </w:rPr>
      </w:pPr>
      <w:r w:rsidRPr="00ED3F46">
        <w:rPr>
          <w:bCs/>
          <w:iCs/>
        </w:rPr>
        <w:t xml:space="preserve">- определять актуальность нормативно-правовой документации в профессиональной деятельности; </w:t>
      </w:r>
    </w:p>
    <w:p w:rsidR="000B74BE" w:rsidRPr="00ED3F46" w:rsidRDefault="000B74BE" w:rsidP="000B74BE">
      <w:pPr>
        <w:suppressAutoHyphens/>
        <w:ind w:firstLine="709"/>
        <w:jc w:val="both"/>
      </w:pPr>
      <w:r w:rsidRPr="00ED3F46">
        <w:rPr>
          <w:bCs/>
          <w:iCs/>
        </w:rPr>
        <w:t xml:space="preserve">- </w:t>
      </w:r>
      <w:r w:rsidRPr="00ED3F46">
        <w:t xml:space="preserve">применять современную научную профессиональную терминологию; </w:t>
      </w:r>
    </w:p>
    <w:p w:rsidR="000B74BE" w:rsidRPr="00ED3F46" w:rsidRDefault="000B74BE" w:rsidP="000B74BE">
      <w:pPr>
        <w:suppressAutoHyphens/>
        <w:ind w:firstLine="709"/>
        <w:jc w:val="both"/>
      </w:pPr>
      <w:r w:rsidRPr="00ED3F46">
        <w:t>- определять и выстраивать траектории профессионального развития и самообразования</w:t>
      </w:r>
    </w:p>
    <w:p w:rsidR="000B74BE" w:rsidRPr="00ED3F46" w:rsidRDefault="000B74BE" w:rsidP="000B74BE">
      <w:pPr>
        <w:suppressAutoHyphens/>
        <w:ind w:firstLine="709"/>
        <w:jc w:val="both"/>
        <w:rPr>
          <w:bCs/>
        </w:rPr>
      </w:pPr>
      <w:r w:rsidRPr="00ED3F46">
        <w:rPr>
          <w:bCs/>
        </w:rPr>
        <w:t xml:space="preserve">- организовывать работу коллектива и команды; </w:t>
      </w:r>
    </w:p>
    <w:p w:rsidR="000B74BE" w:rsidRPr="00ED3F46" w:rsidRDefault="000B74BE" w:rsidP="000B74BE">
      <w:pPr>
        <w:suppressAutoHyphens/>
        <w:ind w:firstLine="709"/>
        <w:jc w:val="both"/>
        <w:rPr>
          <w:bCs/>
        </w:rPr>
      </w:pPr>
      <w:r w:rsidRPr="00ED3F46">
        <w:rPr>
          <w:bCs/>
        </w:rPr>
        <w:t>- взаимодействовать с коллегами, руководством, клиентами в ходе профессиональной деятельности</w:t>
      </w:r>
    </w:p>
    <w:p w:rsidR="000B74BE" w:rsidRPr="00ED3F46" w:rsidRDefault="000B74BE" w:rsidP="000B74BE">
      <w:pPr>
        <w:suppressAutoHyphens/>
        <w:ind w:firstLine="709"/>
        <w:jc w:val="both"/>
      </w:pPr>
      <w:r w:rsidRPr="00ED3F46">
        <w:rPr>
          <w:bCs/>
        </w:rPr>
        <w:t xml:space="preserve">- </w:t>
      </w:r>
      <w:r w:rsidRPr="00ED3F46">
        <w:rPr>
          <w:iCs/>
        </w:rPr>
        <w:t xml:space="preserve">грамотно </w:t>
      </w:r>
      <w:r w:rsidRPr="00ED3F46">
        <w:rPr>
          <w:bCs/>
        </w:rPr>
        <w:t xml:space="preserve">излагать свои мысли и оформлять документы по профессиональной тематике на государственном языке, </w:t>
      </w:r>
      <w:r w:rsidRPr="00ED3F46">
        <w:rPr>
          <w:iCs/>
        </w:rPr>
        <w:t>проявлять толерантность в рабочем коллективе</w:t>
      </w:r>
    </w:p>
    <w:p w:rsidR="000B74BE" w:rsidRPr="00ED3F46" w:rsidRDefault="000B74BE" w:rsidP="000B74BE">
      <w:pPr>
        <w:suppressAutoHyphens/>
        <w:ind w:firstLine="709"/>
        <w:jc w:val="both"/>
        <w:rPr>
          <w:bCs/>
          <w:iCs/>
        </w:rPr>
      </w:pPr>
      <w:r w:rsidRPr="00ED3F46">
        <w:rPr>
          <w:bCs/>
          <w:iCs/>
        </w:rPr>
        <w:t xml:space="preserve">- применять средства информационных технологий для решения профессиональных задач; </w:t>
      </w:r>
    </w:p>
    <w:p w:rsidR="000B74BE" w:rsidRPr="00ED3F46" w:rsidRDefault="000B74BE" w:rsidP="000B74BE">
      <w:pPr>
        <w:suppressAutoHyphens/>
        <w:ind w:firstLine="709"/>
        <w:jc w:val="both"/>
      </w:pPr>
      <w:r w:rsidRPr="00ED3F46">
        <w:rPr>
          <w:bCs/>
          <w:iCs/>
        </w:rPr>
        <w:t>- использовать современное программное обеспечение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участвовать в диалогах на знакомые общие и профессиональные темы;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строить простые высказывания о себе и о своей профессиональной деятельности;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кратко обосновывать и объяснить свои действия (текущие и планируемые); </w:t>
      </w:r>
    </w:p>
    <w:p w:rsidR="000B74BE" w:rsidRPr="00ED3F46" w:rsidRDefault="000B74BE" w:rsidP="000B74BE">
      <w:pPr>
        <w:suppressAutoHyphens/>
        <w:ind w:firstLine="709"/>
        <w:jc w:val="both"/>
      </w:pPr>
      <w:r w:rsidRPr="00ED3F46">
        <w:rPr>
          <w:iCs/>
        </w:rPr>
        <w:lastRenderedPageBreak/>
        <w:t>- писать простые связные сообщения на знакомые или интересующие профессиональные темы</w:t>
      </w:r>
    </w:p>
    <w:p w:rsidR="000B74BE" w:rsidRPr="00ED3F46" w:rsidRDefault="000B74BE" w:rsidP="000B74BE">
      <w:pPr>
        <w:shd w:val="clear" w:color="auto" w:fill="FFFFFF"/>
        <w:ind w:firstLine="709"/>
        <w:jc w:val="both"/>
        <w:rPr>
          <w:bCs/>
        </w:rPr>
      </w:pPr>
      <w:r w:rsidRPr="00ED3F46">
        <w:rPr>
          <w:bCs/>
        </w:rPr>
        <w:t xml:space="preserve">- выявлять достоинства и недостатки коммерческой идеи; </w:t>
      </w:r>
    </w:p>
    <w:p w:rsidR="000B74BE" w:rsidRPr="00ED3F46" w:rsidRDefault="000B74BE" w:rsidP="000B74BE">
      <w:pPr>
        <w:shd w:val="clear" w:color="auto" w:fill="FFFFFF"/>
        <w:ind w:firstLine="709"/>
        <w:jc w:val="both"/>
        <w:rPr>
          <w:bCs/>
        </w:rPr>
      </w:pPr>
      <w:r w:rsidRPr="00ED3F46">
        <w:rPr>
          <w:bCs/>
        </w:rPr>
        <w:t>- презентовать идеи открытия собственного дела в профессиональной деятельности;</w:t>
      </w:r>
    </w:p>
    <w:p w:rsidR="000B74BE" w:rsidRPr="00ED3F46" w:rsidRDefault="000B74BE" w:rsidP="000B74BE">
      <w:pPr>
        <w:shd w:val="clear" w:color="auto" w:fill="FFFFFF"/>
        <w:ind w:firstLine="709"/>
        <w:jc w:val="both"/>
        <w:rPr>
          <w:bCs/>
        </w:rPr>
      </w:pPr>
      <w:r w:rsidRPr="00ED3F46">
        <w:rPr>
          <w:bCs/>
        </w:rPr>
        <w:t xml:space="preserve">- оформлять бизнес-план; </w:t>
      </w:r>
    </w:p>
    <w:p w:rsidR="000B74BE" w:rsidRPr="00ED3F46" w:rsidRDefault="000B74BE" w:rsidP="000B74BE">
      <w:pPr>
        <w:shd w:val="clear" w:color="auto" w:fill="FFFFFF"/>
        <w:ind w:firstLine="709"/>
        <w:jc w:val="both"/>
        <w:rPr>
          <w:bCs/>
        </w:rPr>
      </w:pPr>
      <w:r w:rsidRPr="00ED3F46">
        <w:rPr>
          <w:bCs/>
        </w:rPr>
        <w:t xml:space="preserve">- рассчитывать размеры выплат по процентным ставкам кредитования; </w:t>
      </w:r>
    </w:p>
    <w:p w:rsidR="000B74BE" w:rsidRPr="00ED3F46" w:rsidRDefault="000B74BE" w:rsidP="000B74BE">
      <w:pPr>
        <w:shd w:val="clear" w:color="auto" w:fill="FFFFFF"/>
        <w:ind w:firstLine="709"/>
        <w:jc w:val="both"/>
        <w:rPr>
          <w:iCs/>
        </w:rPr>
      </w:pPr>
      <w:r w:rsidRPr="00ED3F46">
        <w:rPr>
          <w:bCs/>
        </w:rPr>
        <w:t xml:space="preserve">- </w:t>
      </w:r>
      <w:r w:rsidRPr="00ED3F46">
        <w:rPr>
          <w:iCs/>
        </w:rPr>
        <w:t xml:space="preserve">определять инвестиционную привлекательность коммерческих идей в рамках профессиональной деятельности; </w:t>
      </w:r>
    </w:p>
    <w:p w:rsidR="000B74BE" w:rsidRPr="00ED3F46" w:rsidRDefault="000B74BE" w:rsidP="000B74BE">
      <w:pPr>
        <w:shd w:val="clear" w:color="auto" w:fill="FFFFFF"/>
        <w:ind w:firstLine="709"/>
        <w:jc w:val="both"/>
        <w:rPr>
          <w:iCs/>
        </w:rPr>
      </w:pPr>
      <w:r w:rsidRPr="00ED3F46">
        <w:rPr>
          <w:iCs/>
        </w:rPr>
        <w:t xml:space="preserve">- презентовать бизнес-идею; </w:t>
      </w:r>
    </w:p>
    <w:p w:rsidR="000B74BE" w:rsidRDefault="000B74BE" w:rsidP="000B74BE">
      <w:pPr>
        <w:shd w:val="clear" w:color="auto" w:fill="FFFFFF"/>
        <w:ind w:firstLine="709"/>
        <w:jc w:val="both"/>
        <w:rPr>
          <w:iCs/>
        </w:rPr>
      </w:pPr>
      <w:r w:rsidRPr="00ED3F46">
        <w:rPr>
          <w:iCs/>
        </w:rPr>
        <w:t>- определять источники финансирования</w:t>
      </w:r>
    </w:p>
    <w:p w:rsidR="00ED3F46" w:rsidRPr="00ED3F46" w:rsidRDefault="00ED3F46" w:rsidP="000B74BE">
      <w:pPr>
        <w:shd w:val="clear" w:color="auto" w:fill="FFFFFF"/>
        <w:ind w:firstLine="709"/>
        <w:jc w:val="both"/>
        <w:rPr>
          <w:iCs/>
        </w:rPr>
      </w:pPr>
    </w:p>
    <w:p w:rsidR="006C7F24" w:rsidRPr="00ED3F46" w:rsidRDefault="006C7F24" w:rsidP="006C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D3F46">
        <w:t>В р</w:t>
      </w:r>
      <w:r w:rsidR="00ED3F46" w:rsidRPr="00ED3F46">
        <w:t>амках программы</w:t>
      </w:r>
      <w:r w:rsidRPr="00ED3F46">
        <w:t xml:space="preserve"> учебной дисциплины обучающийся </w:t>
      </w:r>
      <w:r w:rsidRPr="00ED3F46">
        <w:rPr>
          <w:b/>
          <w:i/>
        </w:rPr>
        <w:t>должен знать</w:t>
      </w:r>
      <w:r w:rsidRPr="00ED3F46">
        <w:rPr>
          <w:b/>
        </w:rPr>
        <w:t>:</w:t>
      </w:r>
    </w:p>
    <w:p w:rsidR="000B74BE" w:rsidRPr="00ED3F46" w:rsidRDefault="000B74BE" w:rsidP="000B74BE">
      <w:pPr>
        <w:suppressAutoHyphens/>
        <w:ind w:firstLine="709"/>
        <w:jc w:val="both"/>
        <w:rPr>
          <w:bCs/>
        </w:rPr>
      </w:pPr>
      <w:r w:rsidRPr="00ED3F46">
        <w:rPr>
          <w:iCs/>
        </w:rPr>
        <w:t>- а</w:t>
      </w:r>
      <w:r w:rsidRPr="00ED3F46">
        <w:rPr>
          <w:bCs/>
        </w:rPr>
        <w:t xml:space="preserve">ктуальный профессиональный и социальный контекст, в котором приходится работать и жить; </w:t>
      </w:r>
    </w:p>
    <w:p w:rsidR="000B74BE" w:rsidRPr="00ED3F46" w:rsidRDefault="000B74BE" w:rsidP="000B74BE">
      <w:pPr>
        <w:suppressAutoHyphens/>
        <w:ind w:firstLine="709"/>
        <w:jc w:val="both"/>
        <w:rPr>
          <w:bCs/>
        </w:rPr>
      </w:pPr>
      <w:r w:rsidRPr="00ED3F46">
        <w:rPr>
          <w:bCs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:rsidR="000B74BE" w:rsidRPr="00ED3F46" w:rsidRDefault="000B74BE" w:rsidP="000B74BE">
      <w:pPr>
        <w:suppressAutoHyphens/>
        <w:ind w:firstLine="709"/>
        <w:jc w:val="both"/>
        <w:rPr>
          <w:bCs/>
        </w:rPr>
      </w:pPr>
      <w:r w:rsidRPr="00ED3F46">
        <w:rPr>
          <w:bCs/>
        </w:rPr>
        <w:t xml:space="preserve">- алгоритмы выполнения работ в </w:t>
      </w:r>
      <w:proofErr w:type="gramStart"/>
      <w:r w:rsidRPr="00ED3F46">
        <w:rPr>
          <w:bCs/>
        </w:rPr>
        <w:t>профессиональной</w:t>
      </w:r>
      <w:proofErr w:type="gramEnd"/>
      <w:r w:rsidRPr="00ED3F46">
        <w:rPr>
          <w:bCs/>
        </w:rPr>
        <w:t xml:space="preserve"> и смежных областях; </w:t>
      </w:r>
    </w:p>
    <w:p w:rsidR="000B74BE" w:rsidRPr="00ED3F46" w:rsidRDefault="000B74BE" w:rsidP="000B74BE">
      <w:pPr>
        <w:suppressAutoHyphens/>
        <w:ind w:firstLine="709"/>
        <w:jc w:val="both"/>
        <w:rPr>
          <w:bCs/>
        </w:rPr>
      </w:pPr>
      <w:proofErr w:type="gramStart"/>
      <w:r w:rsidRPr="00ED3F46">
        <w:rPr>
          <w:bCs/>
        </w:rPr>
        <w:t xml:space="preserve">- методы работы в профессиональной и смежных сферах; </w:t>
      </w:r>
      <w:proofErr w:type="gramEnd"/>
    </w:p>
    <w:p w:rsidR="000B74BE" w:rsidRPr="00ED3F46" w:rsidRDefault="000B74BE" w:rsidP="000B74BE">
      <w:pPr>
        <w:suppressAutoHyphens/>
        <w:ind w:firstLine="709"/>
        <w:jc w:val="both"/>
        <w:rPr>
          <w:bCs/>
        </w:rPr>
      </w:pPr>
      <w:r w:rsidRPr="00ED3F46">
        <w:rPr>
          <w:bCs/>
        </w:rPr>
        <w:t xml:space="preserve">- структуру плана для решения задач; </w:t>
      </w:r>
    </w:p>
    <w:p w:rsidR="000B74BE" w:rsidRPr="00ED3F46" w:rsidRDefault="000B74BE" w:rsidP="000B74BE">
      <w:pPr>
        <w:suppressAutoHyphens/>
        <w:ind w:firstLine="709"/>
        <w:jc w:val="both"/>
      </w:pPr>
      <w:r w:rsidRPr="00ED3F46">
        <w:rPr>
          <w:bCs/>
        </w:rPr>
        <w:t xml:space="preserve">- порядок </w:t>
      </w:r>
      <w:proofErr w:type="gramStart"/>
      <w:r w:rsidRPr="00ED3F46">
        <w:rPr>
          <w:bCs/>
        </w:rPr>
        <w:t>оценки результатов решения задач профессиональной деятельности</w:t>
      </w:r>
      <w:proofErr w:type="gramEnd"/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номенклатуру информационных источников применяемых в профессиональной деятельности;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приемы структурирования информации; </w:t>
      </w:r>
    </w:p>
    <w:p w:rsidR="000B74BE" w:rsidRPr="00ED3F46" w:rsidRDefault="000B74BE" w:rsidP="000B74BE">
      <w:pPr>
        <w:suppressAutoHyphens/>
        <w:ind w:firstLine="709"/>
        <w:jc w:val="both"/>
      </w:pPr>
      <w:r w:rsidRPr="00ED3F46">
        <w:rPr>
          <w:iCs/>
        </w:rPr>
        <w:t>- формат оформления результатов поиска информации</w:t>
      </w:r>
    </w:p>
    <w:p w:rsidR="000B74BE" w:rsidRPr="00ED3F46" w:rsidRDefault="000B74BE" w:rsidP="000B74BE">
      <w:pPr>
        <w:suppressAutoHyphens/>
        <w:ind w:firstLine="709"/>
        <w:jc w:val="both"/>
        <w:rPr>
          <w:bCs/>
          <w:iCs/>
        </w:rPr>
      </w:pPr>
      <w:r w:rsidRPr="00ED3F46">
        <w:rPr>
          <w:bCs/>
          <w:iCs/>
        </w:rPr>
        <w:t xml:space="preserve">- содержание актуальной нормативно-правовой документации; </w:t>
      </w:r>
    </w:p>
    <w:p w:rsidR="000B74BE" w:rsidRPr="00ED3F46" w:rsidRDefault="000B74BE" w:rsidP="000B74BE">
      <w:pPr>
        <w:suppressAutoHyphens/>
        <w:ind w:firstLine="709"/>
        <w:jc w:val="both"/>
        <w:rPr>
          <w:bCs/>
          <w:iCs/>
        </w:rPr>
      </w:pPr>
      <w:r w:rsidRPr="00ED3F46">
        <w:rPr>
          <w:bCs/>
          <w:iCs/>
        </w:rPr>
        <w:t xml:space="preserve">- современную научную и профессиональную терминологию; </w:t>
      </w:r>
    </w:p>
    <w:p w:rsidR="000B74BE" w:rsidRPr="00ED3F46" w:rsidRDefault="000B74BE" w:rsidP="000B74BE">
      <w:pPr>
        <w:suppressAutoHyphens/>
        <w:ind w:firstLine="709"/>
        <w:jc w:val="both"/>
      </w:pPr>
      <w:r w:rsidRPr="00ED3F46">
        <w:rPr>
          <w:bCs/>
          <w:iCs/>
        </w:rPr>
        <w:t>- возможные траектории профессионального развития и самообразования</w:t>
      </w:r>
    </w:p>
    <w:p w:rsidR="000B74BE" w:rsidRPr="00ED3F46" w:rsidRDefault="000B74BE" w:rsidP="000B74BE">
      <w:pPr>
        <w:suppressAutoHyphens/>
        <w:ind w:firstLine="709"/>
        <w:jc w:val="both"/>
        <w:rPr>
          <w:bCs/>
        </w:rPr>
      </w:pPr>
      <w:r w:rsidRPr="00ED3F46">
        <w:rPr>
          <w:bCs/>
        </w:rPr>
        <w:t xml:space="preserve">- психологические основы деятельности  коллектива, психологические особенности личности; </w:t>
      </w:r>
    </w:p>
    <w:p w:rsidR="000B74BE" w:rsidRPr="00ED3F46" w:rsidRDefault="000B74BE" w:rsidP="000B74BE">
      <w:pPr>
        <w:suppressAutoHyphens/>
        <w:ind w:firstLine="709"/>
        <w:jc w:val="both"/>
      </w:pPr>
      <w:r w:rsidRPr="00ED3F46">
        <w:rPr>
          <w:bCs/>
        </w:rPr>
        <w:t>- основы проектной деятельности</w:t>
      </w:r>
    </w:p>
    <w:p w:rsidR="000B74BE" w:rsidRPr="00ED3F46" w:rsidRDefault="000B74BE" w:rsidP="000B74BE">
      <w:pPr>
        <w:suppressAutoHyphens/>
        <w:ind w:firstLine="709"/>
        <w:jc w:val="both"/>
        <w:rPr>
          <w:bCs/>
        </w:rPr>
      </w:pPr>
      <w:r w:rsidRPr="00ED3F46">
        <w:rPr>
          <w:bCs/>
        </w:rPr>
        <w:t xml:space="preserve">- особенности социального и культурного контекста; </w:t>
      </w:r>
    </w:p>
    <w:p w:rsidR="000B74BE" w:rsidRPr="00ED3F46" w:rsidRDefault="000B74BE" w:rsidP="000B74BE">
      <w:pPr>
        <w:suppressAutoHyphens/>
        <w:ind w:firstLine="709"/>
        <w:jc w:val="both"/>
      </w:pPr>
      <w:r w:rsidRPr="00ED3F46">
        <w:rPr>
          <w:bCs/>
        </w:rPr>
        <w:t>- правила оформления документов и построения устных сообщений</w:t>
      </w:r>
    </w:p>
    <w:p w:rsidR="000B74BE" w:rsidRPr="00ED3F46" w:rsidRDefault="000B74BE" w:rsidP="000B74BE">
      <w:pPr>
        <w:suppressAutoHyphens/>
        <w:ind w:firstLine="709"/>
        <w:jc w:val="both"/>
      </w:pPr>
      <w:r w:rsidRPr="00ED3F46">
        <w:rPr>
          <w:bCs/>
          <w:iCs/>
        </w:rPr>
        <w:t>- современные средства и устройства информатизации, порядок их применения и программное обеспечение в профессиональной деятельности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правила построения простых и сложных предложений на профессиональные темы;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основные общеупотребительные глаголы (бытовая и профессиональная лексика);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 xml:space="preserve">- особенности произношения; </w:t>
      </w:r>
    </w:p>
    <w:p w:rsidR="000B74BE" w:rsidRPr="00ED3F46" w:rsidRDefault="000B74BE" w:rsidP="000B74BE">
      <w:pPr>
        <w:suppressAutoHyphens/>
        <w:ind w:firstLine="709"/>
        <w:jc w:val="both"/>
        <w:rPr>
          <w:iCs/>
        </w:rPr>
      </w:pPr>
      <w:r w:rsidRPr="00ED3F46">
        <w:rPr>
          <w:iCs/>
        </w:rPr>
        <w:t>- правила чтения текстов профессиональной направленности</w:t>
      </w:r>
    </w:p>
    <w:p w:rsidR="000B74BE" w:rsidRPr="00ED3F46" w:rsidRDefault="000B74BE" w:rsidP="000B74BE">
      <w:pPr>
        <w:suppressAutoHyphens/>
        <w:ind w:firstLine="709"/>
        <w:jc w:val="both"/>
        <w:rPr>
          <w:bCs/>
        </w:rPr>
      </w:pPr>
      <w:r w:rsidRPr="00ED3F46">
        <w:rPr>
          <w:iCs/>
        </w:rPr>
        <w:t xml:space="preserve">- </w:t>
      </w:r>
      <w:r w:rsidRPr="00ED3F46">
        <w:rPr>
          <w:bCs/>
        </w:rPr>
        <w:t xml:space="preserve">основы предпринимательской деятельности; </w:t>
      </w:r>
    </w:p>
    <w:p w:rsidR="000B74BE" w:rsidRPr="00ED3F46" w:rsidRDefault="000B74BE" w:rsidP="000B74BE">
      <w:pPr>
        <w:suppressAutoHyphens/>
        <w:ind w:firstLine="709"/>
        <w:jc w:val="both"/>
        <w:rPr>
          <w:bCs/>
        </w:rPr>
      </w:pPr>
      <w:r w:rsidRPr="00ED3F46">
        <w:rPr>
          <w:bCs/>
        </w:rPr>
        <w:t xml:space="preserve">- основы финансовой грамотности; </w:t>
      </w:r>
    </w:p>
    <w:p w:rsidR="000B74BE" w:rsidRPr="00ED3F46" w:rsidRDefault="000B74BE" w:rsidP="000B74BE">
      <w:pPr>
        <w:suppressAutoHyphens/>
        <w:ind w:firstLine="709"/>
        <w:jc w:val="both"/>
        <w:rPr>
          <w:bCs/>
        </w:rPr>
      </w:pPr>
      <w:r w:rsidRPr="00ED3F46">
        <w:rPr>
          <w:bCs/>
        </w:rPr>
        <w:t xml:space="preserve">- правила разработки бизнес-планов; </w:t>
      </w:r>
    </w:p>
    <w:p w:rsidR="000B74BE" w:rsidRPr="00ED3F46" w:rsidRDefault="000B74BE" w:rsidP="000B74BE">
      <w:pPr>
        <w:suppressAutoHyphens/>
        <w:ind w:firstLine="709"/>
        <w:jc w:val="both"/>
        <w:rPr>
          <w:bCs/>
        </w:rPr>
      </w:pPr>
      <w:r w:rsidRPr="00ED3F46">
        <w:rPr>
          <w:bCs/>
        </w:rPr>
        <w:t xml:space="preserve">- порядок выстраивания презентации; </w:t>
      </w:r>
    </w:p>
    <w:p w:rsidR="000B74BE" w:rsidRDefault="000B74BE" w:rsidP="000B74BE">
      <w:pPr>
        <w:suppressAutoHyphens/>
        <w:ind w:firstLine="709"/>
        <w:jc w:val="both"/>
        <w:rPr>
          <w:bCs/>
        </w:rPr>
      </w:pPr>
      <w:r w:rsidRPr="00ED3F46">
        <w:rPr>
          <w:bCs/>
        </w:rPr>
        <w:t>- кредитные банковские продукты.</w:t>
      </w:r>
    </w:p>
    <w:p w:rsidR="00ED3F46" w:rsidRDefault="00ED3F46" w:rsidP="00ED3F46">
      <w:pPr>
        <w:suppressAutoHyphens/>
        <w:ind w:firstLine="709"/>
        <w:jc w:val="both"/>
        <w:rPr>
          <w:sz w:val="28"/>
          <w:szCs w:val="22"/>
        </w:rPr>
      </w:pPr>
    </w:p>
    <w:p w:rsidR="006C7F24" w:rsidRPr="00ED3F46" w:rsidRDefault="006C7F24" w:rsidP="00ED3F46">
      <w:pPr>
        <w:suppressAutoHyphens/>
        <w:ind w:firstLine="709"/>
        <w:jc w:val="both"/>
      </w:pPr>
      <w:r w:rsidRPr="00ED3F46">
        <w:t xml:space="preserve">В результате освоения дисциплины обучающийся должен обладать </w:t>
      </w:r>
      <w:proofErr w:type="gramStart"/>
      <w:r w:rsidRPr="00ED3F46">
        <w:rPr>
          <w:b/>
          <w:bCs/>
        </w:rPr>
        <w:t>общими</w:t>
      </w:r>
      <w:proofErr w:type="gramEnd"/>
      <w:r w:rsidRPr="00ED3F46">
        <w:rPr>
          <w:b/>
          <w:bCs/>
        </w:rPr>
        <w:t xml:space="preserve"> компетенциями</w:t>
      </w:r>
      <w:r w:rsidRPr="00ED3F46">
        <w:t>ОК 1-</w:t>
      </w:r>
      <w:r w:rsidR="000B74BE" w:rsidRPr="00ED3F46">
        <w:t>5</w:t>
      </w:r>
      <w:r w:rsidRPr="00ED3F46">
        <w:t>,</w:t>
      </w:r>
      <w:r w:rsidR="000B74BE" w:rsidRPr="00ED3F46">
        <w:t>9-11</w:t>
      </w:r>
      <w:r w:rsidRPr="00ED3F46">
        <w:t>включающими в себя способность:</w:t>
      </w:r>
    </w:p>
    <w:p w:rsidR="000B74BE" w:rsidRPr="00ED3F46" w:rsidRDefault="000B74BE" w:rsidP="000B74BE">
      <w:pPr>
        <w:ind w:firstLine="720"/>
        <w:jc w:val="both"/>
        <w:rPr>
          <w:rFonts w:eastAsia="Calibri"/>
        </w:rPr>
      </w:pPr>
      <w:r w:rsidRPr="00ED3F46">
        <w:rPr>
          <w:rFonts w:eastAsia="Calibri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0B74BE" w:rsidRPr="00ED3F46" w:rsidRDefault="000B74BE" w:rsidP="000B74BE">
      <w:pPr>
        <w:ind w:firstLine="720"/>
        <w:jc w:val="both"/>
        <w:rPr>
          <w:rFonts w:eastAsia="Calibri"/>
        </w:rPr>
      </w:pPr>
      <w:r w:rsidRPr="00ED3F46">
        <w:rPr>
          <w:rFonts w:eastAsia="Calibri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B74BE" w:rsidRPr="00ED3F46" w:rsidRDefault="000B74BE" w:rsidP="000B74BE">
      <w:pPr>
        <w:ind w:firstLine="720"/>
        <w:jc w:val="both"/>
        <w:rPr>
          <w:rFonts w:eastAsia="Calibri"/>
        </w:rPr>
      </w:pPr>
      <w:r w:rsidRPr="00ED3F46">
        <w:rPr>
          <w:rFonts w:eastAsia="Calibri"/>
        </w:rPr>
        <w:t>ОК 03. Планировать и реализовывать собственное профессиональное и личностное развитие;</w:t>
      </w:r>
    </w:p>
    <w:p w:rsidR="000B74BE" w:rsidRPr="00ED3F46" w:rsidRDefault="000B74BE" w:rsidP="000B74BE">
      <w:pPr>
        <w:ind w:firstLine="720"/>
        <w:jc w:val="both"/>
        <w:rPr>
          <w:rFonts w:eastAsia="Calibri"/>
        </w:rPr>
      </w:pPr>
      <w:r w:rsidRPr="00ED3F46">
        <w:rPr>
          <w:rFonts w:eastAsia="Calibri"/>
        </w:rPr>
        <w:t>ОК 04. Работать в коллективе и команде, эффективно взаимодействовать с коллегами, руководством, клиентами;</w:t>
      </w:r>
    </w:p>
    <w:p w:rsidR="000B74BE" w:rsidRPr="00ED3F46" w:rsidRDefault="000B74BE" w:rsidP="000B74BE">
      <w:pPr>
        <w:ind w:firstLine="720"/>
        <w:jc w:val="both"/>
        <w:rPr>
          <w:rFonts w:eastAsia="Calibri"/>
        </w:rPr>
      </w:pPr>
      <w:r w:rsidRPr="00ED3F46">
        <w:rPr>
          <w:rFonts w:eastAsia="Calibri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B74BE" w:rsidRPr="00ED3F46" w:rsidRDefault="000B74BE" w:rsidP="000B74BE">
      <w:pPr>
        <w:ind w:firstLine="720"/>
        <w:jc w:val="both"/>
        <w:rPr>
          <w:rFonts w:eastAsia="Calibri"/>
        </w:rPr>
      </w:pPr>
      <w:r w:rsidRPr="00ED3F46">
        <w:rPr>
          <w:rFonts w:eastAsia="Calibri"/>
        </w:rPr>
        <w:t>ОК 09. Использовать информационные технологии в профессиональной деятельности;</w:t>
      </w:r>
    </w:p>
    <w:p w:rsidR="000B74BE" w:rsidRPr="00ED3F46" w:rsidRDefault="000B74BE" w:rsidP="000B74BE">
      <w:pPr>
        <w:ind w:firstLine="720"/>
        <w:jc w:val="both"/>
        <w:rPr>
          <w:rFonts w:eastAsia="Calibri"/>
        </w:rPr>
      </w:pPr>
      <w:r w:rsidRPr="00ED3F46">
        <w:rPr>
          <w:rFonts w:eastAsia="Calibri"/>
        </w:rPr>
        <w:t>ОК 10. Пользоваться профессиональной документацией на государственном и иностранном языках;</w:t>
      </w:r>
    </w:p>
    <w:p w:rsidR="000B74BE" w:rsidRDefault="000B74BE" w:rsidP="000B74BE">
      <w:pPr>
        <w:ind w:firstLine="720"/>
        <w:jc w:val="both"/>
        <w:rPr>
          <w:rFonts w:eastAsia="Calibri"/>
        </w:rPr>
      </w:pPr>
      <w:r w:rsidRPr="00ED3F46">
        <w:rPr>
          <w:rFonts w:eastAsia="Calibri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D3F46" w:rsidRDefault="00ED3F46" w:rsidP="000B74BE">
      <w:pPr>
        <w:ind w:firstLine="720"/>
        <w:jc w:val="both"/>
        <w:rPr>
          <w:rFonts w:eastAsia="Calibri"/>
        </w:rPr>
      </w:pPr>
    </w:p>
    <w:p w:rsidR="00ED3F46" w:rsidRPr="00ED3F46" w:rsidRDefault="00ED3F46" w:rsidP="00ED3F46">
      <w:pPr>
        <w:ind w:firstLine="720"/>
        <w:jc w:val="center"/>
        <w:rPr>
          <w:rFonts w:eastAsia="Calibri"/>
          <w:b/>
        </w:rPr>
      </w:pPr>
      <w:r w:rsidRPr="00ED3F46">
        <w:rPr>
          <w:rFonts w:eastAsia="Calibri"/>
          <w:b/>
        </w:rPr>
        <w:t>Виды учебной работы и объем учебных часов</w:t>
      </w:r>
    </w:p>
    <w:p w:rsidR="00ED3F46" w:rsidRDefault="00ED3F46" w:rsidP="000B74BE">
      <w:pPr>
        <w:ind w:firstLine="720"/>
        <w:jc w:val="both"/>
        <w:rPr>
          <w:rFonts w:eastAsia="Calibri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2268"/>
      </w:tblGrid>
      <w:tr w:rsidR="00ED3F46" w:rsidRPr="00522420" w:rsidTr="00B90251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F46" w:rsidRPr="00991474" w:rsidRDefault="00ED3F46" w:rsidP="00991474">
            <w:pPr>
              <w:spacing w:line="276" w:lineRule="auto"/>
              <w:jc w:val="center"/>
              <w:rPr>
                <w:lang w:eastAsia="en-US"/>
              </w:rPr>
            </w:pPr>
            <w:r w:rsidRPr="00991474">
              <w:rPr>
                <w:lang w:eastAsia="en-US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F46" w:rsidRPr="00991474" w:rsidRDefault="00ED3F46" w:rsidP="00B90251">
            <w:pPr>
              <w:spacing w:line="276" w:lineRule="auto"/>
              <w:jc w:val="center"/>
              <w:rPr>
                <w:lang w:eastAsia="en-US"/>
              </w:rPr>
            </w:pPr>
            <w:r w:rsidRPr="00991474">
              <w:rPr>
                <w:lang w:eastAsia="en-US"/>
              </w:rPr>
              <w:t>Объем часов</w:t>
            </w:r>
            <w:r w:rsidR="00991474" w:rsidRPr="00991474">
              <w:rPr>
                <w:lang w:eastAsia="en-US"/>
              </w:rPr>
              <w:t>/зачетных единиц</w:t>
            </w:r>
          </w:p>
        </w:tc>
      </w:tr>
      <w:tr w:rsidR="00ED3F46" w:rsidRPr="00522420" w:rsidTr="00B90251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F46" w:rsidRPr="00522420" w:rsidRDefault="00ED3F46" w:rsidP="00991474">
            <w:pPr>
              <w:spacing w:line="276" w:lineRule="auto"/>
              <w:rPr>
                <w:b/>
                <w:lang w:eastAsia="en-US"/>
              </w:rPr>
            </w:pPr>
            <w:r w:rsidRPr="00522420">
              <w:rPr>
                <w:b/>
                <w:lang w:eastAsia="en-US"/>
              </w:rPr>
              <w:t xml:space="preserve"> Объем образовательной программы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F46" w:rsidRPr="00991474" w:rsidRDefault="00ED3F46" w:rsidP="00B9025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474">
              <w:rPr>
                <w:b/>
                <w:lang w:eastAsia="en-US"/>
              </w:rPr>
              <w:t>50</w:t>
            </w:r>
          </w:p>
        </w:tc>
      </w:tr>
      <w:tr w:rsidR="00991474" w:rsidRPr="00522420" w:rsidTr="00991474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474" w:rsidRPr="00991474" w:rsidRDefault="00991474" w:rsidP="00991474">
            <w:pPr>
              <w:spacing w:line="276" w:lineRule="auto"/>
              <w:rPr>
                <w:b/>
                <w:i/>
                <w:lang w:eastAsia="en-US"/>
              </w:rPr>
            </w:pPr>
            <w:r w:rsidRPr="00991474">
              <w:rPr>
                <w:b/>
                <w:lang w:eastAsia="en-US"/>
              </w:rPr>
              <w:t xml:space="preserve">Объем работы </w:t>
            </w:r>
            <w:proofErr w:type="gramStart"/>
            <w:r w:rsidRPr="00991474">
              <w:rPr>
                <w:b/>
                <w:lang w:eastAsia="en-US"/>
              </w:rPr>
              <w:t>обучающихся</w:t>
            </w:r>
            <w:proofErr w:type="gramEnd"/>
            <w:r w:rsidRPr="00991474">
              <w:rPr>
                <w:b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474" w:rsidRPr="00991474" w:rsidRDefault="00991474" w:rsidP="006052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1474">
              <w:rPr>
                <w:b/>
                <w:lang w:eastAsia="en-US"/>
              </w:rPr>
              <w:t>4</w:t>
            </w:r>
            <w:r w:rsidR="006052F4">
              <w:rPr>
                <w:b/>
                <w:lang w:eastAsia="en-US"/>
              </w:rPr>
              <w:t>6</w:t>
            </w:r>
          </w:p>
        </w:tc>
      </w:tr>
      <w:tr w:rsidR="00991474" w:rsidRPr="00522420" w:rsidTr="00991474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474" w:rsidRPr="00991474" w:rsidRDefault="00991474" w:rsidP="00991474">
            <w:pPr>
              <w:spacing w:line="276" w:lineRule="auto"/>
              <w:rPr>
                <w:lang w:eastAsia="en-US"/>
              </w:rPr>
            </w:pPr>
            <w:r w:rsidRPr="00991474">
              <w:rPr>
                <w:lang w:eastAsia="en-US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474" w:rsidRPr="00991474" w:rsidRDefault="00991474" w:rsidP="009914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D3F46" w:rsidRPr="00522420" w:rsidTr="00B90251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F46" w:rsidRPr="00522420" w:rsidRDefault="00991474" w:rsidP="009914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ED3F46" w:rsidRPr="00522420">
              <w:rPr>
                <w:lang w:eastAsia="en-US"/>
              </w:rPr>
              <w:t>еоретическ</w:t>
            </w:r>
            <w:r>
              <w:rPr>
                <w:lang w:eastAsia="en-US"/>
              </w:rPr>
              <w:t>и</w:t>
            </w:r>
            <w:r w:rsidR="00ED3F46" w:rsidRPr="00522420">
              <w:rPr>
                <w:lang w:eastAsia="en-US"/>
              </w:rPr>
              <w:t xml:space="preserve">е </w:t>
            </w:r>
            <w:r>
              <w:rPr>
                <w:lang w:eastAsia="en-US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F46" w:rsidRPr="00991474" w:rsidRDefault="00ED3F46" w:rsidP="00B90251">
            <w:pPr>
              <w:spacing w:line="276" w:lineRule="auto"/>
              <w:jc w:val="center"/>
              <w:rPr>
                <w:lang w:eastAsia="en-US"/>
              </w:rPr>
            </w:pPr>
            <w:r w:rsidRPr="00991474">
              <w:rPr>
                <w:lang w:eastAsia="en-US"/>
              </w:rPr>
              <w:t>22</w:t>
            </w:r>
          </w:p>
        </w:tc>
      </w:tr>
      <w:tr w:rsidR="00ED3F46" w:rsidRPr="00522420" w:rsidTr="00B90251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F46" w:rsidRPr="00522420" w:rsidRDefault="00991474" w:rsidP="00B902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и лабораторные</w:t>
            </w:r>
            <w:r w:rsidR="00ED3F46" w:rsidRPr="00522420">
              <w:rPr>
                <w:lang w:eastAsia="en-US"/>
              </w:rPr>
              <w:t xml:space="preserve">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F46" w:rsidRPr="00991474" w:rsidRDefault="00ED3F46" w:rsidP="00B90251">
            <w:pPr>
              <w:spacing w:line="276" w:lineRule="auto"/>
              <w:jc w:val="center"/>
              <w:rPr>
                <w:lang w:eastAsia="en-US"/>
              </w:rPr>
            </w:pPr>
            <w:r w:rsidRPr="00991474">
              <w:rPr>
                <w:lang w:eastAsia="en-US"/>
              </w:rPr>
              <w:t>22</w:t>
            </w:r>
          </w:p>
        </w:tc>
      </w:tr>
      <w:tr w:rsidR="00991474" w:rsidRPr="00522420" w:rsidTr="00B90251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474" w:rsidRPr="00522420" w:rsidRDefault="00991474" w:rsidP="00B902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474" w:rsidRPr="00991474" w:rsidRDefault="00991474" w:rsidP="00B902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3F46" w:rsidRPr="00522420" w:rsidTr="00B90251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F46" w:rsidRPr="00522420" w:rsidRDefault="00ED3F46" w:rsidP="00B90251">
            <w:pPr>
              <w:spacing w:line="276" w:lineRule="auto"/>
              <w:jc w:val="both"/>
              <w:rPr>
                <w:lang w:eastAsia="en-US"/>
              </w:rPr>
            </w:pPr>
            <w:r w:rsidRPr="00522420">
              <w:rPr>
                <w:lang w:eastAsia="en-US"/>
              </w:rPr>
              <w:t xml:space="preserve">Самостоятельная работа </w:t>
            </w:r>
            <w:r w:rsidR="00991474">
              <w:rPr>
                <w:lang w:eastAsia="en-US"/>
              </w:rPr>
              <w:t>студента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F46" w:rsidRPr="006052F4" w:rsidRDefault="00ED3F46" w:rsidP="00B9025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52F4">
              <w:rPr>
                <w:b/>
                <w:lang w:eastAsia="en-US"/>
              </w:rPr>
              <w:t>4</w:t>
            </w:r>
          </w:p>
        </w:tc>
      </w:tr>
      <w:tr w:rsidR="00ED3F46" w:rsidRPr="00522420" w:rsidTr="00B90251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474" w:rsidRDefault="00ED3F46" w:rsidP="00B9025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1474">
              <w:rPr>
                <w:b/>
                <w:lang w:eastAsia="en-US"/>
              </w:rPr>
              <w:t>Промежуточная аттестация в форме</w:t>
            </w:r>
            <w:r w:rsidRPr="00522420">
              <w:rPr>
                <w:b/>
                <w:lang w:eastAsia="en-US"/>
              </w:rPr>
              <w:t xml:space="preserve">       </w:t>
            </w:r>
          </w:p>
          <w:p w:rsidR="00ED3F46" w:rsidRPr="00522420" w:rsidRDefault="00991474" w:rsidP="0099147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ED3F46" w:rsidRPr="00991474">
              <w:rPr>
                <w:b/>
                <w:i/>
                <w:lang w:eastAsia="en-US"/>
              </w:rPr>
              <w:t>ифференцированного зачета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D3F46" w:rsidRPr="006052F4" w:rsidRDefault="00ED3F46" w:rsidP="00B90251">
            <w:pPr>
              <w:spacing w:line="276" w:lineRule="auto"/>
              <w:jc w:val="center"/>
              <w:rPr>
                <w:lang w:eastAsia="en-US"/>
              </w:rPr>
            </w:pPr>
            <w:r w:rsidRPr="006052F4">
              <w:rPr>
                <w:lang w:eastAsia="en-US"/>
              </w:rPr>
              <w:t>2</w:t>
            </w:r>
          </w:p>
        </w:tc>
      </w:tr>
    </w:tbl>
    <w:p w:rsidR="00ED3F46" w:rsidRPr="00ED3F46" w:rsidRDefault="00ED3F46" w:rsidP="000B74BE">
      <w:pPr>
        <w:ind w:firstLine="720"/>
        <w:jc w:val="both"/>
        <w:rPr>
          <w:rFonts w:eastAsia="Calibri"/>
        </w:rPr>
      </w:pPr>
    </w:p>
    <w:bookmarkEnd w:id="1"/>
    <w:p w:rsidR="00991474" w:rsidRDefault="00991474" w:rsidP="00991474">
      <w:pPr>
        <w:tabs>
          <w:tab w:val="left" w:pos="284"/>
          <w:tab w:val="left" w:pos="993"/>
        </w:tabs>
        <w:spacing w:line="300" w:lineRule="auto"/>
        <w:jc w:val="both"/>
        <w:rPr>
          <w:b/>
        </w:rPr>
      </w:pPr>
      <w:r w:rsidRPr="00991474">
        <w:rPr>
          <w:b/>
        </w:rPr>
        <w:t>Содержание дисциплины:</w:t>
      </w:r>
    </w:p>
    <w:p w:rsidR="006052F4" w:rsidRPr="006052F4" w:rsidRDefault="006052F4" w:rsidP="00991474">
      <w:pPr>
        <w:tabs>
          <w:tab w:val="left" w:pos="284"/>
          <w:tab w:val="left" w:pos="993"/>
        </w:tabs>
        <w:spacing w:line="300" w:lineRule="auto"/>
        <w:jc w:val="both"/>
        <w:rPr>
          <w:b/>
          <w:i/>
        </w:rPr>
      </w:pPr>
      <w:r w:rsidRPr="006052F4">
        <w:rPr>
          <w:b/>
          <w:i/>
        </w:rPr>
        <w:t>2 курс:</w:t>
      </w:r>
    </w:p>
    <w:p w:rsidR="000B74BE" w:rsidRPr="00991474" w:rsidRDefault="000B74BE" w:rsidP="00991474">
      <w:pPr>
        <w:tabs>
          <w:tab w:val="left" w:pos="284"/>
          <w:tab w:val="left" w:pos="993"/>
        </w:tabs>
        <w:spacing w:line="300" w:lineRule="auto"/>
        <w:jc w:val="both"/>
        <w:rPr>
          <w:bCs/>
        </w:rPr>
      </w:pPr>
      <w:r w:rsidRPr="00991474">
        <w:rPr>
          <w:bCs/>
        </w:rPr>
        <w:t xml:space="preserve">Тема 1. </w:t>
      </w:r>
      <w:r w:rsidRPr="00991474">
        <w:t>Содержание и типология предпринимательской деятельности</w:t>
      </w:r>
    </w:p>
    <w:p w:rsidR="000B74BE" w:rsidRPr="00991474" w:rsidRDefault="000B74BE" w:rsidP="000B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91474">
        <w:rPr>
          <w:bCs/>
        </w:rPr>
        <w:t xml:space="preserve">Тема </w:t>
      </w:r>
      <w:r w:rsidRPr="00991474">
        <w:t>2. История российского предпринимательства</w:t>
      </w:r>
    </w:p>
    <w:p w:rsidR="000B74BE" w:rsidRPr="00991474" w:rsidRDefault="000B74BE" w:rsidP="000B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91474">
        <w:rPr>
          <w:bCs/>
        </w:rPr>
        <w:t xml:space="preserve">Тема 3. </w:t>
      </w:r>
      <w:r w:rsidRPr="00991474">
        <w:t>Концепция и родовые признаки бизнеса</w:t>
      </w:r>
    </w:p>
    <w:p w:rsidR="000B74BE" w:rsidRPr="00991474" w:rsidRDefault="000B74BE" w:rsidP="000B74BE">
      <w:pPr>
        <w:jc w:val="both"/>
        <w:rPr>
          <w:bCs/>
        </w:rPr>
      </w:pPr>
      <w:r w:rsidRPr="00991474">
        <w:t>Тема 4. Виды предпринимательской деятельности</w:t>
      </w:r>
    </w:p>
    <w:p w:rsidR="000B74BE" w:rsidRPr="00991474" w:rsidRDefault="000B74BE" w:rsidP="000B74BE">
      <w:pPr>
        <w:jc w:val="both"/>
        <w:rPr>
          <w:bCs/>
        </w:rPr>
      </w:pPr>
      <w:r w:rsidRPr="00991474">
        <w:t>Тема 5. Правовое обеспечение предпринимательской деятельности</w:t>
      </w:r>
    </w:p>
    <w:p w:rsidR="000B74BE" w:rsidRPr="00991474" w:rsidRDefault="000B74BE" w:rsidP="000B74BE">
      <w:pPr>
        <w:jc w:val="both"/>
        <w:rPr>
          <w:bCs/>
        </w:rPr>
      </w:pPr>
      <w:r w:rsidRPr="00991474">
        <w:t>Тема 6. Финансовое обеспечение предпринимательской деятельности</w:t>
      </w:r>
    </w:p>
    <w:p w:rsidR="000B74BE" w:rsidRPr="00991474" w:rsidRDefault="000B74BE" w:rsidP="000B74BE">
      <w:pPr>
        <w:jc w:val="both"/>
        <w:rPr>
          <w:bCs/>
        </w:rPr>
      </w:pPr>
      <w:r w:rsidRPr="00991474">
        <w:rPr>
          <w:bCs/>
        </w:rPr>
        <w:t xml:space="preserve">Тема 7. </w:t>
      </w:r>
      <w:r w:rsidRPr="00991474">
        <w:t>Взаимоотношения предпринимателей с финансовой системой и кредитными организациями</w:t>
      </w:r>
    </w:p>
    <w:p w:rsidR="000B74BE" w:rsidRPr="00991474" w:rsidRDefault="000B74BE" w:rsidP="000B74BE">
      <w:pPr>
        <w:jc w:val="both"/>
        <w:rPr>
          <w:bCs/>
        </w:rPr>
      </w:pPr>
      <w:r w:rsidRPr="00991474">
        <w:t>Тема 8. Риски предпринимательской деятельности</w:t>
      </w:r>
    </w:p>
    <w:p w:rsidR="000B74BE" w:rsidRPr="00991474" w:rsidRDefault="000B74BE" w:rsidP="000B74BE">
      <w:pPr>
        <w:jc w:val="both"/>
      </w:pPr>
      <w:r w:rsidRPr="00991474">
        <w:t>Тема 9. Система налогообложен</w:t>
      </w:r>
      <w:bookmarkStart w:id="2" w:name="_GoBack"/>
      <w:bookmarkEnd w:id="2"/>
      <w:r w:rsidRPr="00991474">
        <w:t xml:space="preserve">ия предпринимательской деятельности </w:t>
      </w:r>
    </w:p>
    <w:p w:rsidR="006C7F24" w:rsidRPr="00991474" w:rsidRDefault="000B74BE" w:rsidP="000B74BE">
      <w:pPr>
        <w:pStyle w:val="a4"/>
        <w:tabs>
          <w:tab w:val="clear" w:pos="4677"/>
          <w:tab w:val="clear" w:pos="9355"/>
          <w:tab w:val="left" w:pos="0"/>
          <w:tab w:val="left" w:pos="284"/>
          <w:tab w:val="left" w:pos="993"/>
        </w:tabs>
        <w:spacing w:line="300" w:lineRule="auto"/>
        <w:rPr>
          <w:bCs/>
          <w:iCs/>
        </w:rPr>
      </w:pPr>
      <w:r w:rsidRPr="00991474">
        <w:rPr>
          <w:bCs/>
        </w:rPr>
        <w:t xml:space="preserve">Тема 10 </w:t>
      </w:r>
      <w:r w:rsidRPr="00991474">
        <w:t>Бизнес-планирование предпринимательской деятельности</w:t>
      </w:r>
    </w:p>
    <w:sectPr w:rsidR="006C7F24" w:rsidRPr="00991474" w:rsidSect="0078668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349"/>
    <w:multiLevelType w:val="multilevel"/>
    <w:tmpl w:val="0554D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F0644"/>
    <w:multiLevelType w:val="multilevel"/>
    <w:tmpl w:val="36860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">
    <w:nsid w:val="0D8D159E"/>
    <w:multiLevelType w:val="hybridMultilevel"/>
    <w:tmpl w:val="07769B4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536BC6"/>
    <w:multiLevelType w:val="multilevel"/>
    <w:tmpl w:val="CFA2F4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E37F09"/>
    <w:multiLevelType w:val="multilevel"/>
    <w:tmpl w:val="5A12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289B6E43"/>
    <w:multiLevelType w:val="hybridMultilevel"/>
    <w:tmpl w:val="91FE444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3185DCF"/>
    <w:multiLevelType w:val="multilevel"/>
    <w:tmpl w:val="54D28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AEC2631"/>
    <w:multiLevelType w:val="hybridMultilevel"/>
    <w:tmpl w:val="CD8612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C96"/>
    <w:rsid w:val="0007055A"/>
    <w:rsid w:val="000B74BE"/>
    <w:rsid w:val="000D6ADB"/>
    <w:rsid w:val="001B630A"/>
    <w:rsid w:val="00360626"/>
    <w:rsid w:val="0037534E"/>
    <w:rsid w:val="00444379"/>
    <w:rsid w:val="00557C96"/>
    <w:rsid w:val="006052F4"/>
    <w:rsid w:val="006C7F24"/>
    <w:rsid w:val="00786681"/>
    <w:rsid w:val="007C059E"/>
    <w:rsid w:val="00800E3B"/>
    <w:rsid w:val="00991474"/>
    <w:rsid w:val="009C1413"/>
    <w:rsid w:val="00AB629A"/>
    <w:rsid w:val="00C17051"/>
    <w:rsid w:val="00C47953"/>
    <w:rsid w:val="00E164B2"/>
    <w:rsid w:val="00E34FCB"/>
    <w:rsid w:val="00E578BD"/>
    <w:rsid w:val="00ED15E5"/>
    <w:rsid w:val="00ED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C96"/>
    <w:pPr>
      <w:shd w:val="clear" w:color="auto" w:fill="FFFFFF"/>
      <w:spacing w:after="5100" w:line="298" w:lineRule="exact"/>
      <w:ind w:hanging="380"/>
      <w:jc w:val="center"/>
    </w:pPr>
    <w:rPr>
      <w:sz w:val="27"/>
      <w:szCs w:val="27"/>
      <w:lang w:eastAsia="en-US"/>
    </w:rPr>
  </w:style>
  <w:style w:type="character" w:customStyle="1" w:styleId="a3">
    <w:name w:val="Основной текст_"/>
    <w:link w:val="1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7C96"/>
    <w:pPr>
      <w:shd w:val="clear" w:color="auto" w:fill="FFFFFF"/>
      <w:spacing w:before="6300" w:line="0" w:lineRule="atLeast"/>
      <w:jc w:val="center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7C96"/>
    <w:pPr>
      <w:shd w:val="clear" w:color="auto" w:fill="FFFFFF"/>
      <w:spacing w:after="240" w:line="278" w:lineRule="exact"/>
      <w:ind w:hanging="360"/>
    </w:pPr>
    <w:rPr>
      <w:sz w:val="23"/>
      <w:szCs w:val="23"/>
      <w:lang w:eastAsia="en-US"/>
    </w:rPr>
  </w:style>
  <w:style w:type="character" w:customStyle="1" w:styleId="3">
    <w:name w:val="Заголовок №3_"/>
    <w:link w:val="30"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57C96"/>
    <w:pPr>
      <w:shd w:val="clear" w:color="auto" w:fill="FFFFFF"/>
      <w:spacing w:line="322" w:lineRule="exact"/>
      <w:ind w:hanging="380"/>
      <w:jc w:val="center"/>
      <w:outlineLvl w:val="2"/>
    </w:pPr>
    <w:rPr>
      <w:sz w:val="27"/>
      <w:szCs w:val="27"/>
      <w:lang w:eastAsia="en-US"/>
    </w:rPr>
  </w:style>
  <w:style w:type="character" w:customStyle="1" w:styleId="21">
    <w:name w:val="Основной текст (2) + Полужирный"/>
    <w:rsid w:val="00557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header"/>
    <w:basedOn w:val="a"/>
    <w:link w:val="a5"/>
    <w:uiPriority w:val="99"/>
    <w:rsid w:val="00557C96"/>
    <w:pPr>
      <w:tabs>
        <w:tab w:val="center" w:pos="4677"/>
        <w:tab w:val="right" w:pos="9355"/>
      </w:tabs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57C96"/>
    <w:pPr>
      <w:spacing w:after="120"/>
      <w:ind w:left="283"/>
      <w:jc w:val="both"/>
    </w:pPr>
  </w:style>
  <w:style w:type="character" w:customStyle="1" w:styleId="a7">
    <w:name w:val="Основной текст с отступом Знак"/>
    <w:basedOn w:val="a0"/>
    <w:link w:val="a6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7C96"/>
    <w:pPr>
      <w:ind w:left="720"/>
      <w:contextualSpacing/>
    </w:pPr>
  </w:style>
  <w:style w:type="character" w:customStyle="1" w:styleId="22">
    <w:name w:val="Основной текст (2) + Курсив"/>
    <w:basedOn w:val="2"/>
    <w:rsid w:val="00AB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B629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629A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a9">
    <w:name w:val="Подпись к таблице_"/>
    <w:basedOn w:val="a0"/>
    <w:link w:val="aa"/>
    <w:rsid w:val="00C479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4795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F2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C7F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0B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C96"/>
    <w:pPr>
      <w:shd w:val="clear" w:color="auto" w:fill="FFFFFF"/>
      <w:spacing w:after="5100" w:line="298" w:lineRule="exact"/>
      <w:ind w:hanging="380"/>
      <w:jc w:val="center"/>
    </w:pPr>
    <w:rPr>
      <w:sz w:val="27"/>
      <w:szCs w:val="27"/>
      <w:lang w:eastAsia="en-US"/>
    </w:rPr>
  </w:style>
  <w:style w:type="character" w:customStyle="1" w:styleId="a3">
    <w:name w:val="Основной текст_"/>
    <w:link w:val="1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7C96"/>
    <w:pPr>
      <w:shd w:val="clear" w:color="auto" w:fill="FFFFFF"/>
      <w:spacing w:before="6300" w:line="0" w:lineRule="atLeast"/>
      <w:jc w:val="center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7C96"/>
    <w:pPr>
      <w:shd w:val="clear" w:color="auto" w:fill="FFFFFF"/>
      <w:spacing w:after="240" w:line="278" w:lineRule="exact"/>
      <w:ind w:hanging="360"/>
    </w:pPr>
    <w:rPr>
      <w:sz w:val="23"/>
      <w:szCs w:val="23"/>
      <w:lang w:eastAsia="en-US"/>
    </w:rPr>
  </w:style>
  <w:style w:type="character" w:customStyle="1" w:styleId="3">
    <w:name w:val="Заголовок №3_"/>
    <w:link w:val="30"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57C96"/>
    <w:pPr>
      <w:shd w:val="clear" w:color="auto" w:fill="FFFFFF"/>
      <w:spacing w:line="322" w:lineRule="exact"/>
      <w:ind w:hanging="380"/>
      <w:jc w:val="center"/>
      <w:outlineLvl w:val="2"/>
    </w:pPr>
    <w:rPr>
      <w:sz w:val="27"/>
      <w:szCs w:val="27"/>
      <w:lang w:eastAsia="en-US"/>
    </w:rPr>
  </w:style>
  <w:style w:type="character" w:customStyle="1" w:styleId="21">
    <w:name w:val="Основной текст (2) + Полужирный"/>
    <w:rsid w:val="00557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header"/>
    <w:basedOn w:val="a"/>
    <w:link w:val="a5"/>
    <w:uiPriority w:val="99"/>
    <w:rsid w:val="00557C96"/>
    <w:pPr>
      <w:tabs>
        <w:tab w:val="center" w:pos="4677"/>
        <w:tab w:val="right" w:pos="9355"/>
      </w:tabs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57C96"/>
    <w:pPr>
      <w:spacing w:after="120"/>
      <w:ind w:left="283"/>
      <w:jc w:val="both"/>
    </w:pPr>
  </w:style>
  <w:style w:type="character" w:customStyle="1" w:styleId="a7">
    <w:name w:val="Основной текст с отступом Знак"/>
    <w:basedOn w:val="a0"/>
    <w:link w:val="a6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7C96"/>
    <w:pPr>
      <w:ind w:left="720"/>
      <w:contextualSpacing/>
    </w:pPr>
  </w:style>
  <w:style w:type="character" w:customStyle="1" w:styleId="22">
    <w:name w:val="Основной текст (2) + Курсив"/>
    <w:basedOn w:val="2"/>
    <w:rsid w:val="00AB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B629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629A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a9">
    <w:name w:val="Подпись к таблице_"/>
    <w:basedOn w:val="a0"/>
    <w:link w:val="aa"/>
    <w:rsid w:val="00C479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4795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F2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C7F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0B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преподавательская-2</cp:lastModifiedBy>
  <cp:revision>6</cp:revision>
  <cp:lastPrinted>2016-10-26T06:59:00Z</cp:lastPrinted>
  <dcterms:created xsi:type="dcterms:W3CDTF">2019-03-04T06:42:00Z</dcterms:created>
  <dcterms:modified xsi:type="dcterms:W3CDTF">2019-05-17T08:36:00Z</dcterms:modified>
</cp:coreProperties>
</file>