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E" w:rsidRPr="0006209B" w:rsidRDefault="00CC007E" w:rsidP="0006209B">
      <w:pPr>
        <w:jc w:val="center"/>
        <w:rPr>
          <w:b/>
        </w:rPr>
      </w:pPr>
      <w:r w:rsidRPr="0006209B">
        <w:rPr>
          <w:b/>
        </w:rPr>
        <w:t>Аннотация</w:t>
      </w:r>
    </w:p>
    <w:p w:rsidR="00CC007E" w:rsidRPr="0006209B" w:rsidRDefault="00CC007E" w:rsidP="0006209B">
      <w:pPr>
        <w:jc w:val="center"/>
        <w:rPr>
          <w:b/>
        </w:rPr>
      </w:pPr>
      <w:r w:rsidRPr="0006209B">
        <w:rPr>
          <w:b/>
        </w:rPr>
        <w:t>рабочей программы общеобразовательного учебного предмета</w:t>
      </w:r>
    </w:p>
    <w:p w:rsidR="00CC007E" w:rsidRPr="0006209B" w:rsidRDefault="00BA6448" w:rsidP="0006209B">
      <w:pPr>
        <w:jc w:val="center"/>
        <w:rPr>
          <w:b/>
        </w:rPr>
      </w:pPr>
      <w:r>
        <w:rPr>
          <w:b/>
        </w:rPr>
        <w:t>ЕН</w:t>
      </w:r>
      <w:r w:rsidR="0006209B">
        <w:rPr>
          <w:b/>
        </w:rPr>
        <w:t>.0</w:t>
      </w:r>
      <w:r>
        <w:rPr>
          <w:b/>
        </w:rPr>
        <w:t>1</w:t>
      </w:r>
      <w:r w:rsidR="0006209B">
        <w:rPr>
          <w:b/>
        </w:rPr>
        <w:t>«Математика</w:t>
      </w:r>
      <w:r w:rsidR="00CC007E" w:rsidRPr="0006209B">
        <w:rPr>
          <w:b/>
        </w:rPr>
        <w:t>»</w:t>
      </w:r>
    </w:p>
    <w:p w:rsidR="00CC007E" w:rsidRPr="0006209B" w:rsidRDefault="00CC007E" w:rsidP="0006209B">
      <w:pPr>
        <w:jc w:val="both"/>
        <w:rPr>
          <w:b/>
        </w:rPr>
      </w:pPr>
    </w:p>
    <w:p w:rsidR="00763410" w:rsidRDefault="00CC007E" w:rsidP="0076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6209B">
        <w:t>по специальности среднего профессионального образования</w:t>
      </w:r>
    </w:p>
    <w:p w:rsidR="00CC007E" w:rsidRPr="0006209B" w:rsidRDefault="00763410" w:rsidP="0076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763410">
        <w:t>38.02.04 "Коммерция (по отраслям)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1.1. Область применения рабочей программы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Рабочая программа учебной дисциплины является частью основной профессиональной образовательной программы специальностей СПО.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Рабочая программа ориентирована на достижение следующих целей: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формирование представлений </w:t>
      </w:r>
      <w:r w:rsidRPr="0006209B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развитие </w:t>
      </w:r>
      <w:r w:rsidRPr="0006209B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овладение математическими знаниями и умениями, </w:t>
      </w:r>
      <w:r w:rsidRPr="0006209B">
        <w:t xml:space="preserve">необходимыми в повседневной жизни;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воспитание </w:t>
      </w:r>
      <w:r w:rsidRPr="0006209B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CC007E" w:rsidRPr="0006209B" w:rsidRDefault="00CC007E" w:rsidP="0006209B">
      <w:pPr>
        <w:pStyle w:val="Default"/>
        <w:jc w:val="both"/>
      </w:pP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1.2. Место рабочей учебной дисциплины в структуре основной профессиональной образовательной программы: </w:t>
      </w:r>
      <w:r w:rsidRPr="0006209B">
        <w:t xml:space="preserve">дисциплина входит в общеобразовательный цикл.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В результате освоения учебной дисциплины обучающийся должен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уметь: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выполнять арифметические действия, сочетая устные и письменные приемы, применение вычислительных устройств; находить значения логарифма, используя при необходимости вычислительные устройства;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определять значение функции по значению аргумента при различных способах задания функции;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строить графики изученных функций;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решать уравнения, простейшие системы уравнений, используя свойства функций и их графиков;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вычислять производные и первообразные элементарных функций, используя справочные материалы;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вычислять в простейших случаях площади с использованием первообразной;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lastRenderedPageBreak/>
        <w:t xml:space="preserve">- составлять уравнения и неравенства по условию задачи;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использовать для приближённого решения уравнений и неравенств графический метод;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изображать на координатной плоскости множества решений простейших уравнений и их систем;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решать простейшие комбинаторные задачи методом перебора, а также с использованием известных формул;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описывать взаимное расположение прямых и плоскостей в пространстве, аргументировать свои суждения об этом расположении;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анализировать в простейших случаях взаимное расположение объектов в пространстве;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изображать основные многогранники и круглые тела; выполнять чертежи по условиям задач;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строить простейшие сечения куба, призмы, пирамиды;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использовать при решении стереометрических задач планиметрические факты и методы;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- проводить доказательные рассуждения в ходе решения задач; </w:t>
      </w:r>
    </w:p>
    <w:p w:rsidR="00CC007E" w:rsidRPr="0006209B" w:rsidRDefault="00CC007E" w:rsidP="0006209B">
      <w:pPr>
        <w:pStyle w:val="Default"/>
        <w:jc w:val="both"/>
      </w:pP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>знать/понимать</w:t>
      </w:r>
      <w:r w:rsidRPr="0006209B">
        <w:t xml:space="preserve">: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CC007E" w:rsidRPr="0006209B" w:rsidRDefault="00CC007E" w:rsidP="0006209B">
      <w:pPr>
        <w:pStyle w:val="Default"/>
        <w:spacing w:after="47"/>
        <w:jc w:val="both"/>
      </w:pPr>
      <w:r w:rsidRPr="0006209B"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- 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 </w:t>
      </w:r>
    </w:p>
    <w:p w:rsidR="00CC007E" w:rsidRPr="0006209B" w:rsidRDefault="00CC007E" w:rsidP="0006209B">
      <w:pPr>
        <w:pStyle w:val="Default"/>
        <w:jc w:val="both"/>
      </w:pPr>
      <w:r w:rsidRPr="0006209B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C007E" w:rsidRPr="0006209B" w:rsidRDefault="00CC007E" w:rsidP="0006209B">
      <w:pPr>
        <w:pStyle w:val="Default"/>
        <w:jc w:val="both"/>
      </w:pPr>
      <w:r w:rsidRPr="0006209B">
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CC007E" w:rsidRPr="0006209B" w:rsidRDefault="00CC007E" w:rsidP="0006209B">
      <w:pPr>
        <w:ind w:firstLine="426"/>
        <w:jc w:val="both"/>
        <w:rPr>
          <w:b/>
        </w:rPr>
      </w:pPr>
      <w:r w:rsidRPr="0006209B">
        <w:rPr>
          <w:b/>
        </w:rPr>
        <w:t xml:space="preserve">1.4 </w:t>
      </w:r>
      <w:r w:rsidR="00763410" w:rsidRPr="00763410">
        <w:rPr>
          <w:b/>
        </w:rPr>
        <w:t>Объем учебного предмета и виды учебной работы</w:t>
      </w:r>
    </w:p>
    <w:p w:rsidR="00CC007E" w:rsidRPr="0006209B" w:rsidRDefault="00CC007E" w:rsidP="0006209B">
      <w:pPr>
        <w:jc w:val="both"/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560"/>
      </w:tblGrid>
      <w:tr w:rsidR="00763410" w:rsidRPr="00763410" w:rsidTr="00CC5F32">
        <w:trPr>
          <w:trHeight w:val="460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763410" w:rsidP="00763410">
            <w:pPr>
              <w:jc w:val="center"/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763410" w:rsidP="00763410">
            <w:pPr>
              <w:jc w:val="center"/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b/>
                <w:lang w:eastAsia="en-US"/>
              </w:rPr>
              <w:t>Объем часов</w:t>
            </w:r>
          </w:p>
        </w:tc>
      </w:tr>
      <w:tr w:rsidR="00763410" w:rsidRPr="00763410" w:rsidTr="00CC5F32">
        <w:trPr>
          <w:trHeight w:val="336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>Максимальная учебная нагрузка (всего):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BA6448" w:rsidP="0076341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60</w:t>
            </w:r>
          </w:p>
        </w:tc>
      </w:tr>
      <w:tr w:rsidR="00763410" w:rsidRPr="00763410" w:rsidTr="00CC5F32">
        <w:trPr>
          <w:trHeight w:val="41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BA6448" w:rsidP="0076341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="00763410" w:rsidRPr="00763410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763410" w:rsidRPr="00763410" w:rsidTr="00CC5F32"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410" w:rsidRPr="00763410" w:rsidRDefault="00763410" w:rsidP="00763410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763410" w:rsidRPr="00763410" w:rsidTr="00CC5F32">
        <w:trPr>
          <w:trHeight w:val="435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 xml:space="preserve">     лабораторные работы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763410" w:rsidP="00763410">
            <w:pPr>
              <w:jc w:val="center"/>
              <w:rPr>
                <w:rFonts w:eastAsia="Calibri"/>
                <w:i/>
                <w:lang w:eastAsia="en-US"/>
              </w:rPr>
            </w:pPr>
            <w:r w:rsidRPr="00763410">
              <w:rPr>
                <w:rFonts w:eastAsia="Calibri"/>
                <w:i/>
                <w:lang w:eastAsia="en-US"/>
              </w:rPr>
              <w:t>−</w:t>
            </w:r>
          </w:p>
        </w:tc>
      </w:tr>
      <w:tr w:rsidR="00763410" w:rsidRPr="00763410" w:rsidTr="00CC5F32">
        <w:trPr>
          <w:trHeight w:val="424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BA6448" w:rsidP="00763410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="00763410" w:rsidRPr="00763410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763410" w:rsidRPr="00763410" w:rsidTr="00CC5F32">
        <w:trPr>
          <w:trHeight w:val="356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i/>
                <w:lang w:eastAsia="en-US"/>
              </w:rPr>
            </w:pPr>
            <w:r w:rsidRPr="00763410">
              <w:rPr>
                <w:rFonts w:eastAsia="Calibri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410" w:rsidRPr="00763410" w:rsidRDefault="00BA6448" w:rsidP="00BA6448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20</w:t>
            </w:r>
          </w:p>
        </w:tc>
      </w:tr>
      <w:tr w:rsidR="00763410" w:rsidRPr="00763410" w:rsidTr="00CC5F32">
        <w:trPr>
          <w:trHeight w:val="411"/>
        </w:trPr>
        <w:tc>
          <w:tcPr>
            <w:tcW w:w="9039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10" w:rsidRPr="00763410" w:rsidRDefault="00763410" w:rsidP="00763410">
            <w:pPr>
              <w:rPr>
                <w:rFonts w:eastAsia="Calibri"/>
                <w:lang w:eastAsia="en-US"/>
              </w:rPr>
            </w:pPr>
            <w:r w:rsidRPr="00763410">
              <w:rPr>
                <w:rFonts w:eastAsia="Calibri"/>
                <w:i/>
                <w:lang w:eastAsia="en-US"/>
              </w:rPr>
              <w:t>Итоговая аттестация в форме</w:t>
            </w:r>
            <w:r w:rsidR="00F01576">
              <w:rPr>
                <w:rFonts w:eastAsia="Calibri"/>
                <w:i/>
                <w:lang w:eastAsia="en-US"/>
              </w:rPr>
              <w:t xml:space="preserve"> </w:t>
            </w:r>
            <w:r w:rsidRPr="00763410">
              <w:rPr>
                <w:rFonts w:eastAsia="Calibri"/>
                <w:i/>
                <w:lang w:eastAsia="en-US"/>
              </w:rPr>
              <w:t>письменного экзамена</w:t>
            </w:r>
          </w:p>
        </w:tc>
      </w:tr>
    </w:tbl>
    <w:p w:rsidR="00CC007E" w:rsidRDefault="00CC007E" w:rsidP="0006209B">
      <w:pPr>
        <w:pStyle w:val="Style3"/>
        <w:widowControl/>
        <w:spacing w:before="72"/>
        <w:rPr>
          <w:b/>
          <w:bCs/>
        </w:rPr>
      </w:pPr>
    </w:p>
    <w:p w:rsidR="00CC007E" w:rsidRPr="0006209B" w:rsidRDefault="00CC007E" w:rsidP="0006209B">
      <w:pPr>
        <w:pStyle w:val="Style3"/>
        <w:widowControl/>
        <w:spacing w:before="72"/>
        <w:rPr>
          <w:b/>
          <w:bCs/>
        </w:rPr>
      </w:pPr>
      <w:r w:rsidRPr="0006209B">
        <w:rPr>
          <w:b/>
          <w:bCs/>
        </w:rPr>
        <w:lastRenderedPageBreak/>
        <w:t>1.5 Содержание предмета:</w:t>
      </w:r>
    </w:p>
    <w:p w:rsidR="00CC007E" w:rsidRPr="0006209B" w:rsidRDefault="00CC007E" w:rsidP="0006209B">
      <w:pPr>
        <w:pStyle w:val="Style3"/>
        <w:widowControl/>
        <w:spacing w:before="72"/>
        <w:rPr>
          <w:bCs/>
        </w:rPr>
      </w:pPr>
      <w:r w:rsidRPr="0006209B">
        <w:rPr>
          <w:bCs/>
        </w:rPr>
        <w:t>Введение.</w:t>
      </w:r>
    </w:p>
    <w:p w:rsidR="00763410" w:rsidRPr="00763410" w:rsidRDefault="00763410" w:rsidP="00763410">
      <w:pPr>
        <w:jc w:val="both"/>
      </w:pPr>
      <w:r w:rsidRPr="00763410">
        <w:t xml:space="preserve">Тема 1. </w:t>
      </w:r>
      <w:r w:rsidR="00BA6448">
        <w:t>Основы дискретной математики</w:t>
      </w:r>
      <w:r w:rsidRPr="00763410">
        <w:t>.</w:t>
      </w:r>
    </w:p>
    <w:p w:rsidR="00BA6448" w:rsidRDefault="00763410" w:rsidP="00763410">
      <w:pPr>
        <w:jc w:val="both"/>
      </w:pPr>
      <w:r w:rsidRPr="00763410">
        <w:t>Те</w:t>
      </w:r>
      <w:r w:rsidR="00BA6448">
        <w:t>ма 2. Матрицы и определители</w:t>
      </w:r>
    </w:p>
    <w:p w:rsidR="00763410" w:rsidRDefault="00BA6448" w:rsidP="00763410">
      <w:pPr>
        <w:jc w:val="both"/>
      </w:pPr>
      <w:r>
        <w:t>Тема 3. Комплексные числа. Кривые второго порядка</w:t>
      </w:r>
    </w:p>
    <w:p w:rsidR="00763410" w:rsidRPr="00763410" w:rsidRDefault="00BA6448" w:rsidP="00763410">
      <w:pPr>
        <w:jc w:val="both"/>
      </w:pPr>
      <w:r>
        <w:t>Тема 4. Введение в математический анализ</w:t>
      </w:r>
    </w:p>
    <w:p w:rsidR="00763410" w:rsidRPr="00763410" w:rsidRDefault="00763410" w:rsidP="00763410">
      <w:pPr>
        <w:jc w:val="both"/>
      </w:pPr>
      <w:r w:rsidRPr="00763410">
        <w:t>Тема</w:t>
      </w:r>
      <w:r w:rsidR="00BA6448">
        <w:t xml:space="preserve"> 5</w:t>
      </w:r>
      <w:r w:rsidRPr="00763410">
        <w:t xml:space="preserve">. </w:t>
      </w:r>
      <w:r w:rsidR="00BA6448">
        <w:t>Дифференциальные исчисления функции одной переменной</w:t>
      </w:r>
      <w:r w:rsidRPr="00763410">
        <w:t>.</w:t>
      </w:r>
    </w:p>
    <w:p w:rsidR="00763410" w:rsidRPr="00763410" w:rsidRDefault="00763410" w:rsidP="00763410">
      <w:pPr>
        <w:jc w:val="both"/>
      </w:pPr>
      <w:r w:rsidRPr="00763410">
        <w:t xml:space="preserve">Тема </w:t>
      </w:r>
      <w:r w:rsidR="00BA6448">
        <w:t>6</w:t>
      </w:r>
      <w:r w:rsidRPr="00763410">
        <w:t xml:space="preserve">. </w:t>
      </w:r>
      <w:r w:rsidR="00BA6448" w:rsidRPr="00763410">
        <w:t>Интеграл</w:t>
      </w:r>
      <w:r w:rsidR="00BA6448">
        <w:t>ьное исчисление</w:t>
      </w:r>
    </w:p>
    <w:p w:rsidR="00763410" w:rsidRPr="00763410" w:rsidRDefault="00BA6448" w:rsidP="00763410">
      <w:pPr>
        <w:jc w:val="both"/>
      </w:pPr>
      <w:r>
        <w:t>Тема 7</w:t>
      </w:r>
      <w:r w:rsidR="00763410" w:rsidRPr="00763410">
        <w:t xml:space="preserve">. </w:t>
      </w:r>
      <w:r>
        <w:t>Дифференциальные уравнения</w:t>
      </w:r>
    </w:p>
    <w:p w:rsidR="00BA6448" w:rsidRDefault="00BA6448" w:rsidP="00763410">
      <w:pPr>
        <w:jc w:val="both"/>
      </w:pPr>
      <w:r>
        <w:t>Тема 8</w:t>
      </w:r>
      <w:r w:rsidR="00763410" w:rsidRPr="00763410">
        <w:t xml:space="preserve">. </w:t>
      </w:r>
      <w:r w:rsidRPr="00763410">
        <w:t>Элемент</w:t>
      </w:r>
      <w:r>
        <w:t xml:space="preserve">арная </w:t>
      </w:r>
      <w:r w:rsidRPr="00763410">
        <w:t>теори</w:t>
      </w:r>
      <w:r>
        <w:t>я</w:t>
      </w:r>
      <w:r w:rsidRPr="00763410">
        <w:t xml:space="preserve"> вероятностей</w:t>
      </w:r>
      <w:proofErr w:type="gramStart"/>
      <w:r w:rsidR="005B4DA6">
        <w:t>.</w:t>
      </w:r>
      <w:proofErr w:type="gramEnd"/>
      <w:r w:rsidRPr="00763410">
        <w:t xml:space="preserve"> </w:t>
      </w:r>
      <w:r w:rsidR="005B4DA6">
        <w:t>М</w:t>
      </w:r>
      <w:r w:rsidRPr="00763410">
        <w:t>атематическ</w:t>
      </w:r>
      <w:r w:rsidR="005B4DA6">
        <w:t>ая</w:t>
      </w:r>
      <w:r w:rsidRPr="00763410">
        <w:t xml:space="preserve"> статистик</w:t>
      </w:r>
      <w:r w:rsidR="005B4DA6">
        <w:t>а</w:t>
      </w:r>
      <w:r w:rsidRPr="00763410">
        <w:t>.</w:t>
      </w:r>
    </w:p>
    <w:p w:rsidR="00CC007E" w:rsidRPr="0006209B" w:rsidRDefault="00CC007E" w:rsidP="0006209B">
      <w:pPr>
        <w:jc w:val="both"/>
      </w:pPr>
      <w:bookmarkStart w:id="0" w:name="_GoBack"/>
      <w:bookmarkEnd w:id="0"/>
    </w:p>
    <w:p w:rsidR="00577188" w:rsidRPr="0006209B" w:rsidRDefault="00577188" w:rsidP="0006209B">
      <w:pPr>
        <w:jc w:val="both"/>
      </w:pPr>
    </w:p>
    <w:sectPr w:rsidR="00577188" w:rsidRPr="0006209B" w:rsidSect="009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7B"/>
    <w:rsid w:val="0006209B"/>
    <w:rsid w:val="00577188"/>
    <w:rsid w:val="005B4DA6"/>
    <w:rsid w:val="00763410"/>
    <w:rsid w:val="0081377B"/>
    <w:rsid w:val="0091108D"/>
    <w:rsid w:val="00BA6448"/>
    <w:rsid w:val="00CC007E"/>
    <w:rsid w:val="00F0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C007E"/>
    <w:pPr>
      <w:jc w:val="both"/>
    </w:pPr>
  </w:style>
  <w:style w:type="paragraph" w:customStyle="1" w:styleId="Default">
    <w:name w:val="Default"/>
    <w:rsid w:val="00CC0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uiPriority w:val="99"/>
    <w:rsid w:val="00CC007E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3pt">
    <w:name w:val="Основной текст (4) + 13 pt"/>
    <w:aliases w:val="Полужирный,Не курсив"/>
    <w:uiPriority w:val="99"/>
    <w:rsid w:val="00CC007E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8">
    <w:name w:val="Основной текст (8)"/>
    <w:uiPriority w:val="99"/>
    <w:rsid w:val="00CC007E"/>
    <w:rPr>
      <w:rFonts w:ascii="Candara" w:eastAsia="Times New Roman" w:hAnsi="Candara" w:cs="Candara" w:hint="default"/>
      <w:sz w:val="26"/>
      <w:szCs w:val="26"/>
    </w:rPr>
  </w:style>
  <w:style w:type="character" w:customStyle="1" w:styleId="13">
    <w:name w:val="Основной текст (13)"/>
    <w:uiPriority w:val="99"/>
    <w:rsid w:val="00CC007E"/>
    <w:rPr>
      <w:rFonts w:ascii="MS Gothic" w:eastAsia="MS Gothic" w:hAnsi="MS Gothic" w:cs="MS Gothic" w:hint="eastAsia"/>
      <w:sz w:val="17"/>
      <w:szCs w:val="17"/>
    </w:rPr>
  </w:style>
  <w:style w:type="character" w:customStyle="1" w:styleId="10">
    <w:name w:val="Основной текст (10)"/>
    <w:uiPriority w:val="99"/>
    <w:rsid w:val="00CC007E"/>
    <w:rPr>
      <w:rFonts w:ascii="Candara" w:eastAsia="Times New Roman" w:hAnsi="Candara" w:cs="Candar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2019-03-03T08:34:00Z</cp:lastPrinted>
  <dcterms:created xsi:type="dcterms:W3CDTF">2019-02-28T20:17:00Z</dcterms:created>
  <dcterms:modified xsi:type="dcterms:W3CDTF">2019-03-04T10:29:00Z</dcterms:modified>
</cp:coreProperties>
</file>