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C5" w:rsidRDefault="005A6AC5" w:rsidP="000474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53EE" w:rsidRDefault="005A6AC5" w:rsidP="00F553EE">
      <w:pPr>
        <w:tabs>
          <w:tab w:val="left" w:leader="underscore" w:pos="664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учебного предмета</w:t>
      </w:r>
    </w:p>
    <w:p w:rsidR="00F553EE" w:rsidRDefault="007B214D" w:rsidP="00F553EE">
      <w:pPr>
        <w:tabs>
          <w:tab w:val="left" w:leader="underscore" w:pos="6648"/>
        </w:tabs>
        <w:jc w:val="center"/>
        <w:rPr>
          <w:rStyle w:val="2"/>
          <w:rFonts w:eastAsia="Arial Unicode MS"/>
          <w:b/>
          <w:sz w:val="28"/>
          <w:szCs w:val="28"/>
        </w:rPr>
      </w:pPr>
      <w:r>
        <w:rPr>
          <w:rStyle w:val="2"/>
          <w:rFonts w:eastAsia="Arial Unicode MS"/>
          <w:b/>
          <w:sz w:val="28"/>
          <w:szCs w:val="28"/>
        </w:rPr>
        <w:t xml:space="preserve">ОУП. </w:t>
      </w:r>
      <w:r w:rsidR="00C86309">
        <w:rPr>
          <w:rStyle w:val="2"/>
          <w:rFonts w:eastAsia="Arial Unicode MS"/>
          <w:b/>
          <w:sz w:val="28"/>
          <w:szCs w:val="28"/>
        </w:rPr>
        <w:t>11</w:t>
      </w:r>
      <w:bookmarkStart w:id="0" w:name="_GoBack"/>
      <w:bookmarkEnd w:id="0"/>
      <w:r w:rsidR="00702BDE">
        <w:rPr>
          <w:rStyle w:val="2"/>
          <w:rFonts w:eastAsia="Arial Unicode MS"/>
          <w:b/>
          <w:sz w:val="28"/>
          <w:szCs w:val="28"/>
        </w:rPr>
        <w:t xml:space="preserve"> Химия</w:t>
      </w:r>
    </w:p>
    <w:p w:rsidR="00662DAE" w:rsidRDefault="00662DAE" w:rsidP="00662DAE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относится к общеобразовательному циклу и является предметом </w:t>
      </w:r>
      <w:r w:rsidR="007B214D">
        <w:rPr>
          <w:rFonts w:ascii="Times New Roman" w:hAnsi="Times New Roman"/>
          <w:sz w:val="28"/>
          <w:szCs w:val="28"/>
        </w:rPr>
        <w:t>основного</w:t>
      </w:r>
      <w:r w:rsidR="009415BB">
        <w:rPr>
          <w:rFonts w:ascii="Times New Roman" w:hAnsi="Times New Roman"/>
          <w:sz w:val="28"/>
          <w:szCs w:val="28"/>
        </w:rPr>
        <w:t xml:space="preserve"> изучения</w:t>
      </w:r>
      <w:r>
        <w:rPr>
          <w:rFonts w:ascii="Times New Roman" w:hAnsi="Times New Roman"/>
          <w:sz w:val="28"/>
          <w:szCs w:val="28"/>
        </w:rPr>
        <w:t xml:space="preserve">, при </w:t>
      </w:r>
      <w:proofErr w:type="gramStart"/>
      <w:r>
        <w:rPr>
          <w:rFonts w:ascii="Times New Roman" w:hAnsi="Times New Roman"/>
          <w:sz w:val="28"/>
          <w:szCs w:val="28"/>
        </w:rPr>
        <w:t>обуче</w:t>
      </w:r>
      <w:r w:rsidR="007D4079">
        <w:rPr>
          <w:rFonts w:ascii="Times New Roman" w:hAnsi="Times New Roman"/>
          <w:sz w:val="28"/>
          <w:szCs w:val="28"/>
        </w:rPr>
        <w:t>нии по</w:t>
      </w:r>
      <w:proofErr w:type="gramEnd"/>
      <w:r w:rsidR="007D4079">
        <w:rPr>
          <w:rFonts w:ascii="Times New Roman" w:hAnsi="Times New Roman"/>
          <w:sz w:val="28"/>
          <w:szCs w:val="28"/>
        </w:rPr>
        <w:t xml:space="preserve"> техническому </w:t>
      </w:r>
      <w:r>
        <w:rPr>
          <w:rFonts w:ascii="Times New Roman" w:hAnsi="Times New Roman"/>
          <w:sz w:val="28"/>
          <w:szCs w:val="28"/>
        </w:rPr>
        <w:t>профилю.</w:t>
      </w:r>
    </w:p>
    <w:p w:rsidR="004806E2" w:rsidRPr="0071407A" w:rsidRDefault="00CD3A27" w:rsidP="0071407A">
      <w:pPr>
        <w:tabs>
          <w:tab w:val="left" w:pos="526"/>
          <w:tab w:val="left" w:pos="6530"/>
          <w:tab w:val="left" w:leader="underscore" w:pos="6828"/>
        </w:tabs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В результате изучения </w:t>
      </w:r>
      <w:proofErr w:type="gramStart"/>
      <w:r>
        <w:rPr>
          <w:rStyle w:val="2"/>
          <w:rFonts w:eastAsia="Arial Unicode MS"/>
          <w:sz w:val="28"/>
          <w:szCs w:val="28"/>
        </w:rPr>
        <w:t>предмета</w:t>
      </w:r>
      <w:proofErr w:type="gramEnd"/>
      <w:r>
        <w:rPr>
          <w:rStyle w:val="2"/>
          <w:rFonts w:eastAsia="Arial Unicode MS"/>
          <w:sz w:val="28"/>
          <w:szCs w:val="28"/>
        </w:rPr>
        <w:t xml:space="preserve"> обучающиеся должны выработать основные виды деятельности:</w:t>
      </w: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уметь давать определение и оперировать следующими химическими понятиями: вещество, химический элемент, атом, молекула, относительная атомная и молекулярная массы, ион, аллотропия, изотопы, химическая связь, валентность, степень окисления, моль, молярная масса, электролит, электролитическая диссоциация, углеродный скелет, изомерия, гомология;</w:t>
      </w:r>
      <w:proofErr w:type="gramEnd"/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формулировать законы сохранения массы и постоянства состава веществ;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устанавливать причинно-следственные связи между содержанием законов и написанием химических формул и уравнений;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-объяснять физический смысл символики периодической системы химических элементов Д.И. Менделеева и устанавливать  причинно-следственные связи между строением атома и закономерностями  изменения свойств элементов и образованных ими веществ в периодах и группах;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характеризовать элементы малых и больших периодов по их положению в периодической системе Д.И. Менделеева;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устанавливать зависимость свойств веществ от строения атомов образующих их химические элементы. Характеристика важнейших типов химической связи;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объяснять зависимость свойств веществ от состава и строения кристаллических решеток. </w:t>
      </w: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формулировать основные положения теории строения органических соединений и характеристика в свете этой теории свойств основных классов органических соединений;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 характеризовать состав, строения, свойств и получения важнейших металлов и неметаллов  их соединений;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характеризовать состав, строения, свойств, получения и применения важнейших классов углеводородов, кислородосодержащих соединений, азотосодержащих соединений;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использовать в учебной и профессиональной деятельности химических терминов и символики;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отражать химические процессы с помощью уравнений химических реакций;</w:t>
      </w: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объяснять сущность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катализаторов, изменению степени окисления элементов, образующих вещества;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выполнять химический эксперимент в полном соответствии с правилами безопасности;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наблюдать, фиксировать и описывать результаты проведенного эксперимента;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устанавливать  зависимость между качественной и количественной сторонами химических объектов и процессов;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решать расчетные задачи по химическим формулам и уравнения</w:t>
      </w: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объяснять химические явления, </w:t>
      </w:r>
      <w:proofErr w:type="gramStart"/>
      <w:r>
        <w:rPr>
          <w:rFonts w:ascii="Times New Roman" w:hAnsi="Times New Roman"/>
          <w:sz w:val="28"/>
          <w:szCs w:val="28"/>
        </w:rPr>
        <w:t>происходящих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природе, быту и на производстве;</w:t>
      </w: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экологически грамотного поведения в окружающей среде;</w:t>
      </w: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состава, строения, свойств, получения и применения важнейших материалов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А и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групп, алюминия, железа и их соединений); </w:t>
      </w: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состава, строения, свойств, получения и применения важнейших материалов (</w:t>
      </w:r>
      <w:r>
        <w:rPr>
          <w:rFonts w:ascii="Times New Roman" w:hAnsi="Times New Roman"/>
          <w:sz w:val="28"/>
          <w:szCs w:val="28"/>
          <w:lang w:val="en-US"/>
        </w:rPr>
        <w:t>VIII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А групп,  а также азота, фосфора, углерода, кремния и водорода и их соединений);</w:t>
      </w: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характеристика состава, строения, свойств, получения и применения важнейших классов углеводородо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циклоалканов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аренов</w:t>
      </w:r>
      <w:proofErr w:type="spellEnd"/>
      <w:r>
        <w:rPr>
          <w:rFonts w:ascii="Times New Roman" w:hAnsi="Times New Roman"/>
          <w:sz w:val="28"/>
          <w:szCs w:val="28"/>
        </w:rPr>
        <w:t>) и их наиболее значимых в народнохозяйственном плане представителей;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готовить растворы заданной концентрации в быту и на производстве;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-объяснять химические явления, происходящие в природе, быту и на производстве;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соблюдать правила экологически грамотного поведения в окружающей среде;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 проводить самостоятельный поиск химической информации с использованием различных источников ( 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популярных изданий, компьютерных баз данных, ресурсов Интернета);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использовать компьютерные технологии для обработки и передачи химической информац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представления в различных формах;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-классифицировать вещества и процессы с точки зрения окисления- восстановления;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составлять уравнения реакций с помощью метода электронного баланса, объяснять зависимость скорости химической реакции и положения химического равновесия от различных факторов;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-оценивать влияние химического загрязнения окружающей среды на организм человека и другие живые организмы;</w:t>
      </w:r>
    </w:p>
    <w:p w:rsidR="0071407A" w:rsidRDefault="0071407A" w:rsidP="0071407A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безопасного обращения с горючими и токсичными веществами, лабораторным оборудованием;</w:t>
      </w:r>
    </w:p>
    <w:p w:rsidR="00CD3A27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критически оценивать достоверности химической информации из различных источников;</w:t>
      </w: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</w:p>
    <w:p w:rsidR="0071407A" w:rsidRDefault="0071407A" w:rsidP="0071407A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</w:p>
    <w:p w:rsidR="005A6AC5" w:rsidRDefault="005A6AC5" w:rsidP="00BA45E5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A45E5">
        <w:rPr>
          <w:rFonts w:ascii="Times New Roman" w:hAnsi="Times New Roman"/>
          <w:b/>
          <w:sz w:val="28"/>
          <w:szCs w:val="28"/>
        </w:rPr>
        <w:lastRenderedPageBreak/>
        <w:t>Виды учебной работы и объем учебных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часов/зачетных единиц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5A6AC5" w:rsidRPr="00C42B8E" w:rsidRDefault="009C7343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5A6AC5" w:rsidRPr="00C42B8E" w:rsidRDefault="009415BB" w:rsidP="00B05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251E5F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Лабораторные </w:t>
            </w:r>
            <w:r w:rsidR="005A6AC5" w:rsidRPr="00C42B8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517" w:type="dxa"/>
          </w:tcPr>
          <w:p w:rsidR="005A6AC5" w:rsidRPr="00C42B8E" w:rsidRDefault="009C7343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Самостоятельная работа студента (всего)</w:t>
            </w:r>
          </w:p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90720" w:rsidRDefault="009C7343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F90720" w:rsidRPr="00C42B8E" w:rsidRDefault="00F90720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AC5" w:rsidRPr="00C42B8E" w:rsidTr="00C42B8E">
        <w:tc>
          <w:tcPr>
            <w:tcW w:w="9571" w:type="dxa"/>
            <w:gridSpan w:val="2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>Итоговая атте</w:t>
            </w:r>
            <w:r w:rsidR="00F90720">
              <w:rPr>
                <w:rFonts w:ascii="Times New Roman" w:hAnsi="Times New Roman"/>
                <w:b/>
                <w:sz w:val="28"/>
                <w:szCs w:val="28"/>
              </w:rPr>
              <w:t>стация форме</w:t>
            </w:r>
            <w:r w:rsidR="00B059C4">
              <w:rPr>
                <w:rFonts w:ascii="Times New Roman" w:hAnsi="Times New Roman"/>
                <w:b/>
                <w:sz w:val="28"/>
                <w:szCs w:val="28"/>
              </w:rPr>
              <w:t xml:space="preserve"> дифференцированного</w:t>
            </w: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 xml:space="preserve"> зачета</w:t>
            </w:r>
          </w:p>
        </w:tc>
      </w:tr>
    </w:tbl>
    <w:p w:rsidR="004806E2" w:rsidRDefault="004806E2" w:rsidP="007140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A6AC5" w:rsidRDefault="005A6AC5" w:rsidP="00402AB6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дисциплины:</w:t>
      </w:r>
    </w:p>
    <w:p w:rsidR="00F90720" w:rsidRDefault="00F90720" w:rsidP="00402AB6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p w:rsidR="00EE6EFA" w:rsidRPr="00EE6EFA" w:rsidRDefault="00EE6EFA" w:rsidP="00402AB6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EE6EFA">
        <w:rPr>
          <w:rFonts w:ascii="Times New Roman" w:hAnsi="Times New Roman"/>
          <w:sz w:val="28"/>
          <w:szCs w:val="28"/>
        </w:rPr>
        <w:t>Введение</w:t>
      </w:r>
    </w:p>
    <w:p w:rsidR="00F90720" w:rsidRPr="00EE6EFA" w:rsidRDefault="00EE6EFA" w:rsidP="00402AB6">
      <w:pPr>
        <w:spacing w:after="0"/>
        <w:ind w:firstLine="426"/>
        <w:rPr>
          <w:rFonts w:ascii="Times New Roman" w:hAnsi="Times New Roman"/>
          <w:b/>
          <w:i/>
          <w:sz w:val="28"/>
          <w:szCs w:val="28"/>
        </w:rPr>
      </w:pPr>
      <w:r w:rsidRPr="00EE6EFA">
        <w:rPr>
          <w:rFonts w:ascii="Times New Roman" w:hAnsi="Times New Roman"/>
          <w:b/>
          <w:i/>
          <w:sz w:val="28"/>
          <w:szCs w:val="28"/>
        </w:rPr>
        <w:t>Раздел 1. Общая и неорганическая химия.</w:t>
      </w:r>
    </w:p>
    <w:p w:rsidR="005A6AC5" w:rsidRDefault="005A6AC5" w:rsidP="00626294">
      <w:pPr>
        <w:spacing w:before="240" w:after="0"/>
        <w:ind w:left="1418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</w:t>
      </w:r>
      <w:r w:rsidR="00EE6EFA">
        <w:rPr>
          <w:rFonts w:ascii="Times New Roman" w:hAnsi="Times New Roman"/>
          <w:sz w:val="28"/>
          <w:szCs w:val="28"/>
        </w:rPr>
        <w:t>1. Основные понятия и законы химии.</w:t>
      </w:r>
    </w:p>
    <w:p w:rsidR="00F90720" w:rsidRDefault="005A6AC5" w:rsidP="00F90720">
      <w:pPr>
        <w:spacing w:before="240" w:after="0"/>
        <w:ind w:left="1418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EE6EFA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2. </w:t>
      </w:r>
      <w:r w:rsidR="00EE6EFA">
        <w:rPr>
          <w:rFonts w:ascii="Times New Roman" w:hAnsi="Times New Roman"/>
          <w:sz w:val="28"/>
          <w:szCs w:val="28"/>
        </w:rPr>
        <w:t>Периодический закон и периодическая система химических элементов Д.И.Менделеева.</w:t>
      </w:r>
    </w:p>
    <w:p w:rsidR="00F90720" w:rsidRDefault="005A6AC5" w:rsidP="00F90720">
      <w:pPr>
        <w:spacing w:before="240" w:after="0"/>
        <w:ind w:righ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EE6EFA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3. </w:t>
      </w:r>
      <w:r w:rsidR="00EE6EFA">
        <w:rPr>
          <w:rFonts w:ascii="Times New Roman" w:hAnsi="Times New Roman"/>
          <w:sz w:val="28"/>
          <w:szCs w:val="28"/>
        </w:rPr>
        <w:t>Строение вещества.</w:t>
      </w:r>
    </w:p>
    <w:p w:rsidR="00F90720" w:rsidRDefault="005A6AC5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EE6EF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4. </w:t>
      </w:r>
      <w:r w:rsidR="00EE6EFA">
        <w:rPr>
          <w:rFonts w:ascii="Times New Roman" w:hAnsi="Times New Roman"/>
          <w:sz w:val="28"/>
          <w:szCs w:val="28"/>
        </w:rPr>
        <w:t>Вода. Растворы. Электролитическая диссоциация.</w:t>
      </w:r>
    </w:p>
    <w:p w:rsidR="00F90720" w:rsidRDefault="005A6AC5" w:rsidP="00F90720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EE6EFA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5. </w:t>
      </w:r>
      <w:r w:rsidR="00EE6EFA">
        <w:rPr>
          <w:rFonts w:ascii="Times New Roman" w:hAnsi="Times New Roman"/>
          <w:sz w:val="28"/>
          <w:szCs w:val="28"/>
        </w:rPr>
        <w:t>Классификация неорганических соединений</w:t>
      </w:r>
    </w:p>
    <w:p w:rsidR="00F90720" w:rsidRDefault="005A6AC5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EE6EFA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6. </w:t>
      </w:r>
      <w:r w:rsidR="00EE6EFA">
        <w:rPr>
          <w:rFonts w:ascii="Times New Roman" w:hAnsi="Times New Roman"/>
          <w:sz w:val="28"/>
          <w:szCs w:val="28"/>
        </w:rPr>
        <w:t>Химические реакции.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1.7. Металлы и неметаллы.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b/>
          <w:i/>
          <w:sz w:val="28"/>
          <w:szCs w:val="28"/>
        </w:rPr>
      </w:pPr>
      <w:r w:rsidRPr="00EE6EFA">
        <w:rPr>
          <w:rFonts w:ascii="Times New Roman" w:hAnsi="Times New Roman"/>
          <w:b/>
          <w:i/>
          <w:sz w:val="28"/>
          <w:szCs w:val="28"/>
        </w:rPr>
        <w:t>Раздел 2. Органическая химия.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 w:rsidRPr="00EE6EFA">
        <w:rPr>
          <w:rFonts w:ascii="Times New Roman" w:hAnsi="Times New Roman"/>
          <w:sz w:val="28"/>
          <w:szCs w:val="28"/>
        </w:rPr>
        <w:t>Тема 2.1.</w:t>
      </w:r>
      <w:r>
        <w:rPr>
          <w:rFonts w:ascii="Times New Roman" w:hAnsi="Times New Roman"/>
          <w:sz w:val="28"/>
          <w:szCs w:val="28"/>
        </w:rPr>
        <w:t xml:space="preserve"> Основные понятия органической химии.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Углеводороды и их природные источники.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2.3. Кислородосодержащие органические соединения.</w:t>
      </w:r>
    </w:p>
    <w:p w:rsidR="00352CB1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2.4. Азотосодержащие органические соединения.</w:t>
      </w:r>
    </w:p>
    <w:p w:rsidR="007B214D" w:rsidRDefault="00352CB1" w:rsidP="0071407A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2.5. </w:t>
      </w:r>
      <w:r w:rsidR="00EE6EFA">
        <w:rPr>
          <w:rFonts w:ascii="Times New Roman" w:hAnsi="Times New Roman"/>
          <w:sz w:val="28"/>
          <w:szCs w:val="28"/>
        </w:rPr>
        <w:t xml:space="preserve"> Полимеры</w:t>
      </w:r>
      <w:r w:rsidR="0071407A">
        <w:rPr>
          <w:rFonts w:ascii="Times New Roman" w:hAnsi="Times New Roman"/>
          <w:sz w:val="28"/>
          <w:szCs w:val="28"/>
        </w:rPr>
        <w:t xml:space="preserve">.  </w:t>
      </w:r>
    </w:p>
    <w:p w:rsidR="00EE6EFA" w:rsidRPr="00EE6EFA" w:rsidRDefault="0071407A" w:rsidP="0071407A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 2.6. Биологически активные соединения.</w:t>
      </w:r>
    </w:p>
    <w:p w:rsidR="005A6AC5" w:rsidRPr="00047473" w:rsidRDefault="005A6AC5" w:rsidP="004A41F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A6AC5" w:rsidRPr="00047473" w:rsidSect="00FD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7473"/>
    <w:rsid w:val="00047473"/>
    <w:rsid w:val="000F4048"/>
    <w:rsid w:val="001A1E97"/>
    <w:rsid w:val="001D3282"/>
    <w:rsid w:val="00251E5F"/>
    <w:rsid w:val="002A70AE"/>
    <w:rsid w:val="003520D1"/>
    <w:rsid w:val="00352CB1"/>
    <w:rsid w:val="00402AB6"/>
    <w:rsid w:val="004501DE"/>
    <w:rsid w:val="00451C44"/>
    <w:rsid w:val="0045319E"/>
    <w:rsid w:val="004806E2"/>
    <w:rsid w:val="004A41FB"/>
    <w:rsid w:val="004B1E10"/>
    <w:rsid w:val="004F02D3"/>
    <w:rsid w:val="005A6AC5"/>
    <w:rsid w:val="005E407C"/>
    <w:rsid w:val="00600B00"/>
    <w:rsid w:val="00626294"/>
    <w:rsid w:val="00662DAE"/>
    <w:rsid w:val="0069415C"/>
    <w:rsid w:val="006A1130"/>
    <w:rsid w:val="006F2F12"/>
    <w:rsid w:val="00702BDE"/>
    <w:rsid w:val="00705A2A"/>
    <w:rsid w:val="0071407A"/>
    <w:rsid w:val="00717738"/>
    <w:rsid w:val="007B214D"/>
    <w:rsid w:val="007D4079"/>
    <w:rsid w:val="008770B0"/>
    <w:rsid w:val="009415BB"/>
    <w:rsid w:val="00997F47"/>
    <w:rsid w:val="009C7343"/>
    <w:rsid w:val="00A42C83"/>
    <w:rsid w:val="00A500C3"/>
    <w:rsid w:val="00AD1003"/>
    <w:rsid w:val="00AE035B"/>
    <w:rsid w:val="00AF73BA"/>
    <w:rsid w:val="00B059C4"/>
    <w:rsid w:val="00B119F1"/>
    <w:rsid w:val="00B24A7B"/>
    <w:rsid w:val="00B90EF1"/>
    <w:rsid w:val="00BA45E5"/>
    <w:rsid w:val="00BB2717"/>
    <w:rsid w:val="00BC243A"/>
    <w:rsid w:val="00BC7C96"/>
    <w:rsid w:val="00C30DC9"/>
    <w:rsid w:val="00C42B8E"/>
    <w:rsid w:val="00C86309"/>
    <w:rsid w:val="00C93EB7"/>
    <w:rsid w:val="00CD3A27"/>
    <w:rsid w:val="00DB3FCA"/>
    <w:rsid w:val="00E152CF"/>
    <w:rsid w:val="00E64E7C"/>
    <w:rsid w:val="00EE6EFA"/>
    <w:rsid w:val="00F35C93"/>
    <w:rsid w:val="00F553EE"/>
    <w:rsid w:val="00F86D72"/>
    <w:rsid w:val="00F90720"/>
    <w:rsid w:val="00FD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51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sid w:val="0071773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717738"/>
    <w:pPr>
      <w:shd w:val="clear" w:color="auto" w:fill="FFFFFF"/>
      <w:spacing w:after="180" w:line="370" w:lineRule="exact"/>
      <w:jc w:val="both"/>
      <w:outlineLvl w:val="2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184F-D051-458B-A753-9C41B90C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645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конышёвкаучительская</cp:lastModifiedBy>
  <cp:revision>37</cp:revision>
  <cp:lastPrinted>2015-10-20T09:58:00Z</cp:lastPrinted>
  <dcterms:created xsi:type="dcterms:W3CDTF">2015-10-16T07:09:00Z</dcterms:created>
  <dcterms:modified xsi:type="dcterms:W3CDTF">2018-06-05T06:49:00Z</dcterms:modified>
</cp:coreProperties>
</file>