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40" w:rsidRPr="0088519C" w:rsidRDefault="00061B40" w:rsidP="00061B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19C">
        <w:rPr>
          <w:rFonts w:ascii="Times New Roman" w:hAnsi="Times New Roman"/>
          <w:b/>
          <w:sz w:val="28"/>
          <w:szCs w:val="28"/>
        </w:rPr>
        <w:t>Комитет образования и науки Курской области</w:t>
      </w:r>
    </w:p>
    <w:p w:rsidR="00061B40" w:rsidRPr="0088519C" w:rsidRDefault="00061B40" w:rsidP="00061B4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61B40" w:rsidRPr="0088519C" w:rsidRDefault="00061B40" w:rsidP="00061B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19C">
        <w:rPr>
          <w:rFonts w:ascii="Times New Roman" w:hAnsi="Times New Roman"/>
          <w:b/>
          <w:sz w:val="28"/>
          <w:szCs w:val="28"/>
        </w:rPr>
        <w:t>Областное  бюджетное профессиональное образовательное учреждение</w:t>
      </w:r>
    </w:p>
    <w:p w:rsidR="00061B40" w:rsidRPr="0088519C" w:rsidRDefault="00061B40" w:rsidP="00061B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19C">
        <w:rPr>
          <w:rFonts w:ascii="Times New Roman" w:hAnsi="Times New Roman"/>
          <w:b/>
          <w:sz w:val="28"/>
          <w:szCs w:val="28"/>
        </w:rPr>
        <w:t>«Дмитриевский сельскохозяйственный техникум»</w:t>
      </w:r>
    </w:p>
    <w:p w:rsidR="00061B40" w:rsidRDefault="00061B40" w:rsidP="00061B40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61B40" w:rsidRPr="001E4128" w:rsidRDefault="00061B40" w:rsidP="00061B40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1B40" w:rsidRPr="00486D3A" w:rsidTr="00AE4FC5">
        <w:tc>
          <w:tcPr>
            <w:tcW w:w="4786" w:type="dxa"/>
          </w:tcPr>
          <w:p w:rsidR="00061B40" w:rsidRPr="00486D3A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  <w:p w:rsidR="00061B40" w:rsidRPr="00486D3A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  <w:p w:rsidR="00061B40" w:rsidRPr="00486D3A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4787" w:type="dxa"/>
          </w:tcPr>
          <w:p w:rsidR="00061B40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4786" w:type="dxa"/>
          </w:tcPr>
          <w:p w:rsidR="00061B40" w:rsidRPr="00486D3A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4787" w:type="dxa"/>
          </w:tcPr>
          <w:p w:rsidR="00061B40" w:rsidRPr="00486D3A" w:rsidRDefault="00061B40" w:rsidP="00AE4FC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B40" w:rsidRDefault="00061B40" w:rsidP="00061B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B40" w:rsidRPr="0088519C" w:rsidRDefault="00061B40" w:rsidP="00061B40">
      <w:pPr>
        <w:jc w:val="center"/>
        <w:rPr>
          <w:rFonts w:ascii="Times New Roman" w:hAnsi="Times New Roman"/>
          <w:b/>
          <w:sz w:val="56"/>
          <w:szCs w:val="56"/>
        </w:rPr>
      </w:pPr>
      <w:r w:rsidRPr="0088519C">
        <w:rPr>
          <w:rFonts w:ascii="Times New Roman" w:hAnsi="Times New Roman"/>
          <w:b/>
          <w:sz w:val="56"/>
          <w:szCs w:val="56"/>
        </w:rPr>
        <w:t>Методические указания</w:t>
      </w:r>
    </w:p>
    <w:p w:rsidR="00061B40" w:rsidRPr="0088519C" w:rsidRDefault="00061B40" w:rsidP="00061B40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519C">
        <w:rPr>
          <w:rFonts w:ascii="Times New Roman" w:hAnsi="Times New Roman"/>
          <w:b/>
          <w:sz w:val="32"/>
          <w:szCs w:val="32"/>
        </w:rPr>
        <w:t xml:space="preserve">по выполнению контрольной работы </w:t>
      </w:r>
    </w:p>
    <w:p w:rsidR="00061B40" w:rsidRPr="0088519C" w:rsidRDefault="00061B40" w:rsidP="00061B40">
      <w:pPr>
        <w:spacing w:before="120" w:after="120" w:line="24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88519C">
        <w:rPr>
          <w:rFonts w:ascii="Times New Roman" w:hAnsi="Times New Roman"/>
          <w:b/>
          <w:sz w:val="32"/>
          <w:szCs w:val="32"/>
        </w:rPr>
        <w:t>МДК 04.01 «Технология составления бухгалтерской отчетности»</w:t>
      </w:r>
    </w:p>
    <w:p w:rsidR="00061B40" w:rsidRPr="0088519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88519C">
        <w:rPr>
          <w:rFonts w:ascii="Times New Roman" w:hAnsi="Times New Roman"/>
          <w:b/>
          <w:sz w:val="32"/>
          <w:szCs w:val="32"/>
        </w:rPr>
        <w:t>ПМ.04«Составление и использование бухгалтерской отчетности»</w:t>
      </w:r>
    </w:p>
    <w:p w:rsidR="00061B40" w:rsidRDefault="00061B40" w:rsidP="00061B40">
      <w:pPr>
        <w:pStyle w:val="c1c41c24"/>
        <w:spacing w:before="0" w:beforeAutospacing="0" w:after="0" w:afterAutospacing="0"/>
        <w:jc w:val="center"/>
        <w:rPr>
          <w:rStyle w:val="c2c12"/>
          <w:b/>
          <w:bCs/>
          <w:sz w:val="28"/>
          <w:szCs w:val="28"/>
        </w:rPr>
      </w:pPr>
    </w:p>
    <w:p w:rsidR="00061B40" w:rsidRDefault="00061B40" w:rsidP="00061B40">
      <w:pPr>
        <w:pStyle w:val="c1c41c24"/>
        <w:spacing w:before="0" w:beforeAutospacing="0" w:after="0" w:afterAutospacing="0"/>
        <w:ind w:right="-568"/>
        <w:jc w:val="center"/>
        <w:rPr>
          <w:rStyle w:val="c2c12"/>
          <w:b/>
          <w:bCs/>
          <w:sz w:val="28"/>
          <w:szCs w:val="28"/>
        </w:rPr>
      </w:pPr>
      <w:r w:rsidRPr="0088519C">
        <w:rPr>
          <w:rStyle w:val="c2c12"/>
          <w:b/>
          <w:bCs/>
          <w:sz w:val="28"/>
          <w:szCs w:val="28"/>
        </w:rPr>
        <w:t>для специальности 38.02.01 «Экономика и бухгалтерский учет (по отраслям)»</w:t>
      </w:r>
    </w:p>
    <w:p w:rsidR="00061B40" w:rsidRPr="0088519C" w:rsidRDefault="00061B40" w:rsidP="00061B40">
      <w:pPr>
        <w:pStyle w:val="c1c41c24"/>
        <w:spacing w:before="0" w:beforeAutospacing="0" w:after="0" w:afterAutospacing="0"/>
        <w:jc w:val="center"/>
        <w:rPr>
          <w:rStyle w:val="c2c12"/>
          <w:b/>
          <w:bCs/>
          <w:sz w:val="28"/>
          <w:szCs w:val="28"/>
        </w:rPr>
      </w:pPr>
    </w:p>
    <w:p w:rsidR="00061B40" w:rsidRPr="0088519C" w:rsidRDefault="00061B40" w:rsidP="00061B40">
      <w:pPr>
        <w:pStyle w:val="ab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8519C">
        <w:rPr>
          <w:rStyle w:val="c2c12"/>
          <w:rFonts w:ascii="Times New Roman" w:hAnsi="Times New Roman"/>
          <w:b/>
          <w:bCs/>
          <w:sz w:val="28"/>
          <w:szCs w:val="28"/>
        </w:rPr>
        <w:t>(заочная форма обучения)</w:t>
      </w:r>
    </w:p>
    <w:p w:rsidR="00061B40" w:rsidRPr="007861C5" w:rsidRDefault="00061B40" w:rsidP="00061B4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40"/>
          <w:szCs w:val="40"/>
        </w:rPr>
      </w:pPr>
    </w:p>
    <w:p w:rsidR="00061B40" w:rsidRPr="0080061F" w:rsidRDefault="00061B40" w:rsidP="00061B40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061B40" w:rsidRDefault="00061B40" w:rsidP="00061B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61B40" w:rsidRDefault="00061B40" w:rsidP="00061B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61B40" w:rsidRDefault="00061B40" w:rsidP="00061B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61B40" w:rsidRDefault="00061B40" w:rsidP="00061B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32"/>
          <w:szCs w:val="32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32"/>
          <w:szCs w:val="32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32"/>
          <w:szCs w:val="32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32"/>
          <w:szCs w:val="32"/>
        </w:rPr>
      </w:pPr>
    </w:p>
    <w:p w:rsidR="00061B40" w:rsidRDefault="00061B40" w:rsidP="00061B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Дмитриев, 2017</w:t>
      </w:r>
    </w:p>
    <w:p w:rsidR="00061B40" w:rsidRDefault="00061B40" w:rsidP="00061B4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061B40" w:rsidRPr="0088519C" w:rsidRDefault="00061B40" w:rsidP="00061B40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88519C">
        <w:rPr>
          <w:rFonts w:ascii="Times New Roman" w:hAnsi="Times New Roman"/>
          <w:sz w:val="28"/>
          <w:szCs w:val="28"/>
        </w:rPr>
        <w:t>Разработчик:</w:t>
      </w:r>
    </w:p>
    <w:p w:rsidR="00061B40" w:rsidRPr="0088519C" w:rsidRDefault="00061B40" w:rsidP="00061B40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88519C">
        <w:rPr>
          <w:rFonts w:ascii="Times New Roman" w:hAnsi="Times New Roman"/>
          <w:b/>
          <w:sz w:val="28"/>
          <w:szCs w:val="28"/>
        </w:rPr>
        <w:t xml:space="preserve">Куликова И.В. </w:t>
      </w:r>
      <w:r w:rsidRPr="0088519C">
        <w:rPr>
          <w:rFonts w:ascii="Times New Roman" w:hAnsi="Times New Roman"/>
          <w:sz w:val="28"/>
          <w:szCs w:val="28"/>
        </w:rPr>
        <w:t xml:space="preserve"> – преподаватель  </w:t>
      </w:r>
      <w:r>
        <w:rPr>
          <w:rFonts w:ascii="Times New Roman" w:hAnsi="Times New Roman"/>
          <w:sz w:val="28"/>
          <w:szCs w:val="28"/>
        </w:rPr>
        <w:t>профессионального цикла</w:t>
      </w:r>
    </w:p>
    <w:p w:rsidR="00061B40" w:rsidRPr="0088519C" w:rsidRDefault="00061B40" w:rsidP="00061B40">
      <w:pPr>
        <w:jc w:val="center"/>
        <w:rPr>
          <w:rFonts w:ascii="Times New Roman" w:hAnsi="Times New Roman"/>
          <w:sz w:val="28"/>
          <w:szCs w:val="28"/>
        </w:rPr>
      </w:pPr>
    </w:p>
    <w:p w:rsidR="00061B40" w:rsidRPr="0088519C" w:rsidRDefault="00061B40" w:rsidP="00061B40">
      <w:pPr>
        <w:jc w:val="center"/>
        <w:rPr>
          <w:rFonts w:ascii="Times New Roman" w:hAnsi="Times New Roman"/>
          <w:sz w:val="28"/>
          <w:szCs w:val="28"/>
        </w:rPr>
      </w:pPr>
    </w:p>
    <w:p w:rsidR="00061B40" w:rsidRPr="0088519C" w:rsidRDefault="00061B40" w:rsidP="00061B40">
      <w:pPr>
        <w:jc w:val="center"/>
        <w:rPr>
          <w:rFonts w:ascii="Times New Roman" w:hAnsi="Times New Roman"/>
          <w:sz w:val="28"/>
          <w:szCs w:val="28"/>
        </w:rPr>
      </w:pPr>
    </w:p>
    <w:p w:rsidR="00061B40" w:rsidRPr="0088519C" w:rsidRDefault="00061B40" w:rsidP="00061B40">
      <w:pPr>
        <w:jc w:val="center"/>
        <w:rPr>
          <w:rFonts w:ascii="Times New Roman" w:hAnsi="Times New Roman"/>
          <w:sz w:val="28"/>
          <w:szCs w:val="28"/>
        </w:rPr>
      </w:pPr>
    </w:p>
    <w:p w:rsidR="00061B40" w:rsidRPr="0088519C" w:rsidRDefault="00061B40" w:rsidP="00061B40">
      <w:pPr>
        <w:jc w:val="center"/>
        <w:rPr>
          <w:rFonts w:ascii="Times New Roman" w:hAnsi="Times New Roman"/>
          <w:sz w:val="28"/>
          <w:szCs w:val="28"/>
        </w:rPr>
      </w:pPr>
    </w:p>
    <w:p w:rsidR="00061B40" w:rsidRPr="0088519C" w:rsidRDefault="00061B40" w:rsidP="00061B40">
      <w:pPr>
        <w:jc w:val="center"/>
        <w:rPr>
          <w:rFonts w:ascii="Times New Roman" w:hAnsi="Times New Roman"/>
          <w:sz w:val="28"/>
          <w:szCs w:val="28"/>
        </w:rPr>
      </w:pPr>
    </w:p>
    <w:p w:rsidR="00061B40" w:rsidRPr="0088519C" w:rsidRDefault="00061B40" w:rsidP="00061B40">
      <w:pPr>
        <w:tabs>
          <w:tab w:val="left" w:pos="56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88519C">
        <w:rPr>
          <w:rFonts w:ascii="Times New Roman" w:hAnsi="Times New Roman"/>
          <w:b/>
          <w:sz w:val="28"/>
          <w:szCs w:val="28"/>
        </w:rPr>
        <w:t>РАССМОТРЕН И ОДОБРЕН</w:t>
      </w:r>
    </w:p>
    <w:p w:rsidR="00061B40" w:rsidRPr="0088519C" w:rsidRDefault="00061B40" w:rsidP="00061B40">
      <w:pPr>
        <w:tabs>
          <w:tab w:val="left" w:pos="10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519C">
        <w:rPr>
          <w:rFonts w:ascii="Times New Roman" w:hAnsi="Times New Roman"/>
          <w:sz w:val="28"/>
          <w:szCs w:val="28"/>
        </w:rPr>
        <w:t>Предметно (цикловой) комиссией гуманитарных и социально-экономических дисциплин</w:t>
      </w:r>
    </w:p>
    <w:p w:rsidR="00061B40" w:rsidRPr="0088519C" w:rsidRDefault="00061B40" w:rsidP="00061B40">
      <w:pPr>
        <w:tabs>
          <w:tab w:val="left" w:pos="10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8519C">
        <w:rPr>
          <w:rFonts w:ascii="Times New Roman" w:hAnsi="Times New Roman"/>
          <w:sz w:val="28"/>
          <w:szCs w:val="28"/>
        </w:rPr>
        <w:t>Протокол № ___ от  «____» _____________ 2017г.</w:t>
      </w:r>
    </w:p>
    <w:p w:rsidR="00061B40" w:rsidRDefault="00061B40" w:rsidP="00061B40">
      <w:pPr>
        <w:tabs>
          <w:tab w:val="left" w:pos="1005"/>
        </w:tabs>
        <w:spacing w:after="0" w:line="360" w:lineRule="auto"/>
        <w:rPr>
          <w:sz w:val="28"/>
          <w:szCs w:val="28"/>
        </w:rPr>
      </w:pPr>
      <w:r w:rsidRPr="0088519C">
        <w:rPr>
          <w:rFonts w:ascii="Times New Roman" w:hAnsi="Times New Roman"/>
          <w:sz w:val="28"/>
          <w:szCs w:val="28"/>
        </w:rPr>
        <w:t>Председатель ПЦК  ___________ Маслова Н.В.</w:t>
      </w:r>
      <w:r>
        <w:rPr>
          <w:sz w:val="28"/>
          <w:szCs w:val="28"/>
        </w:rPr>
        <w:t xml:space="preserve">           </w:t>
      </w:r>
    </w:p>
    <w:p w:rsidR="00061B40" w:rsidRDefault="00061B40" w:rsidP="00061B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061B40" w:rsidRDefault="00061B40" w:rsidP="00061B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Pr="00006DF0" w:rsidRDefault="00061B40" w:rsidP="00061B40">
      <w:pPr>
        <w:spacing w:after="0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jc w:val="right"/>
      </w:pPr>
    </w:p>
    <w:p w:rsidR="00061B40" w:rsidRDefault="00061B40" w:rsidP="00061B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1B40" w:rsidRDefault="00061B40" w:rsidP="00061B40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jc w:val="center"/>
      </w:pPr>
    </w:p>
    <w:p w:rsidR="00061B40" w:rsidRPr="00AB4F73" w:rsidRDefault="00061B40" w:rsidP="00061B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F73">
        <w:rPr>
          <w:rFonts w:ascii="Times New Roman" w:hAnsi="Times New Roman"/>
          <w:b/>
          <w:sz w:val="28"/>
          <w:szCs w:val="28"/>
        </w:rPr>
        <w:t>СОДЕРЖАНИЕ</w:t>
      </w:r>
    </w:p>
    <w:p w:rsidR="00061B40" w:rsidRDefault="00061B40" w:rsidP="00061B40">
      <w:pPr>
        <w:spacing w:line="360" w:lineRule="auto"/>
        <w:jc w:val="center"/>
        <w:rPr>
          <w:b/>
        </w:rPr>
      </w:pPr>
    </w:p>
    <w:p w:rsidR="00061B40" w:rsidRPr="008872DC" w:rsidRDefault="00061B40" w:rsidP="00061B40">
      <w:pPr>
        <w:spacing w:line="360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9039"/>
        <w:gridCol w:w="532"/>
      </w:tblGrid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………………………………………………………………………………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1.МЕТОДИЧЕСКИЕ УКАЗАНИЯ ПО ИЗУЧЕНИЮ УЧЕБНОГО МАТЕРИАЛА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2. ПОРЯДОК ВЫПОЛНЕНИЯ КОНТРОЛЬНОЙ РАБОТЫ И ТРЕБОВАНИЯ К ОФОРМЛЕНИЮ…………………………………………………………………….. …..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3. ЗАДАНИЕ ДЛЯ ВЫПОЛНЕНИЯ КОНТРОЛЬНОЙ РАБОТЫ……………….. ..      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pStyle w:val="2"/>
              <w:spacing w:before="120" w:after="120" w:line="360" w:lineRule="auto"/>
              <w:ind w:hanging="426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color w:val="auto"/>
                <w:sz w:val="24"/>
                <w:szCs w:val="24"/>
              </w:rPr>
              <w:t>4. ПРИМЕРНЫЕ ТЕСТЫ К ПРОМЕЖУТОЧНОМУ КОНТРОЛЮ ЗНАНИЙ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rPr>
          <w:trHeight w:val="713"/>
        </w:trPr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tabs>
                <w:tab w:val="left" w:pos="500"/>
                <w:tab w:val="left" w:pos="9355"/>
              </w:tabs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5.ВОПРОСЫ К ЗАЧЕТУ ПО МДК 04.01 «ТЕХНОЛОГИЯ СОСТАВЛЕНИЯ БУХГАЛТЕРСКОЙ ОТЧЕТНОСТИ» …………………. ……………………………..                                         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. ЛИТЕРАТУРА ………………………………………………………………………….                                                              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61B40" w:rsidRPr="008721EC" w:rsidRDefault="00061B40" w:rsidP="00061B40">
      <w:pPr>
        <w:pStyle w:val="ab"/>
        <w:tabs>
          <w:tab w:val="left" w:pos="879"/>
        </w:tabs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061B40" w:rsidRPr="008721EC" w:rsidRDefault="00061B40" w:rsidP="00061B40">
      <w:pPr>
        <w:pStyle w:val="ab"/>
        <w:tabs>
          <w:tab w:val="left" w:pos="879"/>
        </w:tabs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pStyle w:val="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В</w:t>
      </w:r>
      <w:r w:rsidRPr="002C28B2">
        <w:rPr>
          <w:rFonts w:ascii="Times New Roman" w:hAnsi="Times New Roman"/>
          <w:color w:val="auto"/>
          <w:sz w:val="24"/>
          <w:szCs w:val="24"/>
        </w:rPr>
        <w:t>ВЕДЕНИЕ</w:t>
      </w:r>
    </w:p>
    <w:p w:rsidR="00061B40" w:rsidRPr="004122AC" w:rsidRDefault="00061B40" w:rsidP="00061B40">
      <w:pPr>
        <w:rPr>
          <w:sz w:val="16"/>
          <w:szCs w:val="16"/>
        </w:rPr>
      </w:pPr>
    </w:p>
    <w:p w:rsidR="00061B40" w:rsidRPr="004122AC" w:rsidRDefault="00061B40" w:rsidP="00061B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В связи с приведением системы бухгалтерского учета в соответствие с Международными стандартам финансовой отчетности, особенно актуальн</w:t>
      </w:r>
      <w:r w:rsidRPr="004122AC">
        <w:rPr>
          <w:rFonts w:ascii="Times New Roman" w:hAnsi="Times New Roman"/>
          <w:sz w:val="28"/>
          <w:szCs w:val="28"/>
        </w:rPr>
        <w:t>ы</w:t>
      </w:r>
      <w:r w:rsidRPr="004122AC">
        <w:rPr>
          <w:rFonts w:ascii="Times New Roman" w:hAnsi="Times New Roman"/>
          <w:sz w:val="28"/>
          <w:szCs w:val="28"/>
        </w:rPr>
        <w:t>ми становится вопросы развития теоретических и методологических основ бухгалтерского учета.</w:t>
      </w:r>
    </w:p>
    <w:p w:rsidR="00061B40" w:rsidRPr="004122AC" w:rsidRDefault="00061B40" w:rsidP="00061B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Основными задачами изучения профессионального модуля ПМ.04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«С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ставление и использование бухгалтерской отчетности»  являются:</w:t>
      </w:r>
    </w:p>
    <w:p w:rsidR="00061B40" w:rsidRPr="004122AC" w:rsidRDefault="00061B40" w:rsidP="00061B40">
      <w:pPr>
        <w:numPr>
          <w:ilvl w:val="0"/>
          <w:numId w:val="40"/>
        </w:numPr>
        <w:tabs>
          <w:tab w:val="clear" w:pos="1844"/>
          <w:tab w:val="left" w:pos="11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рассмотрение порядка составления бухгалтерской отчетности пре</w:t>
      </w:r>
      <w:r w:rsidRPr="004122AC">
        <w:rPr>
          <w:rFonts w:ascii="Times New Roman" w:hAnsi="Times New Roman"/>
          <w:sz w:val="28"/>
          <w:szCs w:val="28"/>
        </w:rPr>
        <w:t>д</w:t>
      </w:r>
      <w:r w:rsidRPr="004122AC">
        <w:rPr>
          <w:rFonts w:ascii="Times New Roman" w:hAnsi="Times New Roman"/>
          <w:sz w:val="28"/>
          <w:szCs w:val="28"/>
        </w:rPr>
        <w:t>приятий различных организационно- правовых форм;</w:t>
      </w:r>
    </w:p>
    <w:p w:rsidR="00061B40" w:rsidRPr="004122AC" w:rsidRDefault="00061B40" w:rsidP="00061B40">
      <w:pPr>
        <w:numPr>
          <w:ilvl w:val="0"/>
          <w:numId w:val="40"/>
        </w:numPr>
        <w:tabs>
          <w:tab w:val="clear" w:pos="1844"/>
          <w:tab w:val="left" w:pos="11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овладение теоретическими и практическими навыками составления отчетности;</w:t>
      </w:r>
    </w:p>
    <w:p w:rsidR="00061B40" w:rsidRPr="004122AC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2AC">
        <w:rPr>
          <w:rFonts w:ascii="Times New Roman" w:hAnsi="Times New Roman"/>
          <w:color w:val="000000"/>
          <w:sz w:val="28"/>
          <w:szCs w:val="28"/>
        </w:rPr>
        <w:t>Усвоение программного материала складывается из:</w:t>
      </w:r>
    </w:p>
    <w:p w:rsidR="00061B40" w:rsidRPr="004122AC" w:rsidRDefault="00061B40" w:rsidP="00061B40">
      <w:pPr>
        <w:widowControl w:val="0"/>
        <w:numPr>
          <w:ilvl w:val="0"/>
          <w:numId w:val="41"/>
        </w:numPr>
        <w:shd w:val="clear" w:color="auto" w:fill="FFFFFF"/>
        <w:tabs>
          <w:tab w:val="clear" w:pos="1844"/>
          <w:tab w:val="left" w:pos="11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22AC">
        <w:rPr>
          <w:rFonts w:ascii="Times New Roman" w:hAnsi="Times New Roman"/>
          <w:color w:val="000000"/>
          <w:sz w:val="28"/>
          <w:szCs w:val="28"/>
        </w:rPr>
        <w:t>самостоятельного изучения учебного материала по рекомендуемой литературе;</w:t>
      </w:r>
    </w:p>
    <w:p w:rsidR="00061B40" w:rsidRPr="004122AC" w:rsidRDefault="00061B40" w:rsidP="00061B40">
      <w:pPr>
        <w:widowControl w:val="0"/>
        <w:numPr>
          <w:ilvl w:val="0"/>
          <w:numId w:val="41"/>
        </w:numPr>
        <w:shd w:val="clear" w:color="auto" w:fill="FFFFFF"/>
        <w:tabs>
          <w:tab w:val="clear" w:pos="1844"/>
          <w:tab w:val="left" w:pos="11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color w:val="000000"/>
          <w:sz w:val="28"/>
          <w:szCs w:val="28"/>
        </w:rPr>
        <w:t>выполнения  домашней контрольной работы;</w:t>
      </w:r>
    </w:p>
    <w:p w:rsidR="00061B40" w:rsidRPr="004122AC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2AC">
        <w:rPr>
          <w:rFonts w:ascii="Times New Roman" w:hAnsi="Times New Roman"/>
          <w:color w:val="000000"/>
          <w:sz w:val="28"/>
          <w:szCs w:val="28"/>
        </w:rPr>
        <w:t>Главным методом изучения материала является самостоятельная раб</w:t>
      </w:r>
      <w:r w:rsidRPr="004122AC">
        <w:rPr>
          <w:rFonts w:ascii="Times New Roman" w:hAnsi="Times New Roman"/>
          <w:color w:val="000000"/>
          <w:sz w:val="28"/>
          <w:szCs w:val="28"/>
        </w:rPr>
        <w:t>о</w:t>
      </w:r>
      <w:r w:rsidRPr="004122AC">
        <w:rPr>
          <w:rFonts w:ascii="Times New Roman" w:hAnsi="Times New Roman"/>
          <w:color w:val="000000"/>
          <w:sz w:val="28"/>
          <w:szCs w:val="28"/>
        </w:rPr>
        <w:t>та студента-заочника по рекомендуемой литературе в соответствии с метод</w:t>
      </w:r>
      <w:r w:rsidRPr="004122AC">
        <w:rPr>
          <w:rFonts w:ascii="Times New Roman" w:hAnsi="Times New Roman"/>
          <w:color w:val="000000"/>
          <w:sz w:val="28"/>
          <w:szCs w:val="28"/>
        </w:rPr>
        <w:t>и</w:t>
      </w:r>
      <w:r w:rsidRPr="004122AC">
        <w:rPr>
          <w:rFonts w:ascii="Times New Roman" w:hAnsi="Times New Roman"/>
          <w:color w:val="000000"/>
          <w:sz w:val="28"/>
          <w:szCs w:val="28"/>
        </w:rPr>
        <w:t>ческими указаниями.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В результате освоения основного вида деятельности (ВД) «Составление и использование бухгалтерской отчетности» и соответствующих професси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нальных компетенций (ПК):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ПК.1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Отражать нарастающим итогом на счетах бухгалтерского учета имущ</w:t>
      </w:r>
      <w:r w:rsidRPr="004122AC">
        <w:rPr>
          <w:rFonts w:ascii="Times New Roman" w:hAnsi="Times New Roman"/>
          <w:sz w:val="28"/>
          <w:szCs w:val="28"/>
        </w:rPr>
        <w:t>е</w:t>
      </w:r>
      <w:r w:rsidRPr="004122AC">
        <w:rPr>
          <w:rFonts w:ascii="Times New Roman" w:hAnsi="Times New Roman"/>
          <w:sz w:val="28"/>
          <w:szCs w:val="28"/>
        </w:rPr>
        <w:t>ственного и финансового положения организации, определять результаты х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зяйственной деятельности за отчетный период.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ПК.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Составлять формы бухгалтерской отчетности  в установленные зак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нодательством сроки.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ПК.3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Составлять налоговые декларации по налогам и сборам в бюджет, нал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говые декларации по страховым взносам и формы статистической отчетности в установленные законодательством сроки.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lastRenderedPageBreak/>
        <w:t>ПК.4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 xml:space="preserve">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Обучающийся должен: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2AC">
        <w:rPr>
          <w:rFonts w:ascii="Times New Roman" w:hAnsi="Times New Roman"/>
          <w:b/>
          <w:sz w:val="28"/>
          <w:szCs w:val="28"/>
        </w:rPr>
        <w:tab/>
        <w:t>иметь практический опыт: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составление бухгалтерской отчетности и использование ее для анализа ф</w:t>
      </w:r>
      <w:r w:rsidRPr="004122AC">
        <w:rPr>
          <w:rFonts w:ascii="Times New Roman" w:hAnsi="Times New Roman"/>
          <w:sz w:val="28"/>
          <w:szCs w:val="28"/>
        </w:rPr>
        <w:t>и</w:t>
      </w:r>
      <w:r w:rsidRPr="004122AC">
        <w:rPr>
          <w:rFonts w:ascii="Times New Roman" w:hAnsi="Times New Roman"/>
          <w:sz w:val="28"/>
          <w:szCs w:val="28"/>
        </w:rPr>
        <w:t>нансового состояния организации.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составление налоговых деклараций, отчетов по страховым взносам во вн</w:t>
      </w:r>
      <w:r w:rsidRPr="004122AC">
        <w:rPr>
          <w:rFonts w:ascii="Times New Roman" w:hAnsi="Times New Roman"/>
          <w:sz w:val="28"/>
          <w:szCs w:val="28"/>
        </w:rPr>
        <w:t>е</w:t>
      </w:r>
      <w:r w:rsidRPr="004122AC">
        <w:rPr>
          <w:rFonts w:ascii="Times New Roman" w:hAnsi="Times New Roman"/>
          <w:sz w:val="28"/>
          <w:szCs w:val="28"/>
        </w:rPr>
        <w:t>бюджетные фонды и формы статистической отчетности, входящие в бухга</w:t>
      </w:r>
      <w:r w:rsidRPr="004122AC">
        <w:rPr>
          <w:rFonts w:ascii="Times New Roman" w:hAnsi="Times New Roman"/>
          <w:sz w:val="28"/>
          <w:szCs w:val="28"/>
        </w:rPr>
        <w:t>л</w:t>
      </w:r>
      <w:r w:rsidRPr="004122AC">
        <w:rPr>
          <w:rFonts w:ascii="Times New Roman" w:hAnsi="Times New Roman"/>
          <w:sz w:val="28"/>
          <w:szCs w:val="28"/>
        </w:rPr>
        <w:t>терскую отчетность, в установленные законодательством сроки.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участие в счетной проверке бухгалтерской отчетности.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 анализа информации о финансовом положении организации, ее платеж</w:t>
      </w:r>
      <w:r w:rsidRPr="004122AC">
        <w:rPr>
          <w:rFonts w:ascii="Times New Roman" w:hAnsi="Times New Roman"/>
          <w:sz w:val="28"/>
          <w:szCs w:val="28"/>
        </w:rPr>
        <w:t>е</w:t>
      </w:r>
      <w:r w:rsidRPr="004122AC">
        <w:rPr>
          <w:rFonts w:ascii="Times New Roman" w:hAnsi="Times New Roman"/>
          <w:sz w:val="28"/>
          <w:szCs w:val="28"/>
        </w:rPr>
        <w:t>способности и доходности.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2AC">
        <w:rPr>
          <w:rFonts w:ascii="Times New Roman" w:hAnsi="Times New Roman"/>
          <w:b/>
          <w:sz w:val="28"/>
          <w:szCs w:val="28"/>
        </w:rPr>
        <w:tab/>
        <w:t>уметь: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отражать нарастающим итогом на счетах бухгалтерского учета имущес</w:t>
      </w:r>
      <w:r w:rsidRPr="004122AC">
        <w:rPr>
          <w:rFonts w:ascii="Times New Roman" w:hAnsi="Times New Roman"/>
          <w:sz w:val="28"/>
          <w:szCs w:val="28"/>
        </w:rPr>
        <w:t>т</w:t>
      </w:r>
      <w:r w:rsidRPr="004122AC">
        <w:rPr>
          <w:rFonts w:ascii="Times New Roman" w:hAnsi="Times New Roman"/>
          <w:sz w:val="28"/>
          <w:szCs w:val="28"/>
        </w:rPr>
        <w:t>венное и финансовое положение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определять результаты хозяйственной  деятельности за отчетный период;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 закрывать учетные бухгалтерские регистры и заполнять формы бухгалте</w:t>
      </w:r>
      <w:r w:rsidRPr="004122AC">
        <w:rPr>
          <w:rFonts w:ascii="Times New Roman" w:hAnsi="Times New Roman"/>
          <w:sz w:val="28"/>
          <w:szCs w:val="28"/>
        </w:rPr>
        <w:t>р</w:t>
      </w:r>
      <w:r w:rsidRPr="004122AC">
        <w:rPr>
          <w:rFonts w:ascii="Times New Roman" w:hAnsi="Times New Roman"/>
          <w:sz w:val="28"/>
          <w:szCs w:val="28"/>
        </w:rPr>
        <w:t>ской отчетности в установленные законодательством сроки;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устанавливать идентичность показателей бухгалтерских отчетов;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2AC">
        <w:rPr>
          <w:rFonts w:ascii="Times New Roman" w:hAnsi="Times New Roman"/>
          <w:b/>
          <w:sz w:val="28"/>
          <w:szCs w:val="28"/>
        </w:rPr>
        <w:tab/>
        <w:t>знать: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составления шахматной таблицы и оборотно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- сальдовой ведом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требования к бухгалтерской отчетности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 и содержание форм бухгалтерской отчетности;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бухгалтерский баланс как основную форму бухгалтерской отчетности;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процедуру составления пояснительной записки к бухгалтерскому балансу;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организации получения аудиторского заключения в случаи необх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димости;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сроки представления бухгалтерской отчетности;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правила внесения исправлений в бухгалтерскую отчетность в случае выя</w:t>
      </w:r>
      <w:r w:rsidRPr="004122AC">
        <w:rPr>
          <w:rFonts w:ascii="Times New Roman" w:hAnsi="Times New Roman"/>
          <w:sz w:val="28"/>
          <w:szCs w:val="28"/>
        </w:rPr>
        <w:t>в</w:t>
      </w:r>
      <w:r w:rsidRPr="004122AC">
        <w:rPr>
          <w:rFonts w:ascii="Times New Roman" w:hAnsi="Times New Roman"/>
          <w:sz w:val="28"/>
          <w:szCs w:val="28"/>
        </w:rPr>
        <w:t>ления неправильного отражения в хозяйственных операций;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форму налоговой декларации по страховым взносам и инструкцию по ее з</w:t>
      </w:r>
      <w:r w:rsidRPr="004122AC">
        <w:rPr>
          <w:rFonts w:ascii="Times New Roman" w:hAnsi="Times New Roman"/>
          <w:sz w:val="28"/>
          <w:szCs w:val="28"/>
        </w:rPr>
        <w:t>а</w:t>
      </w:r>
      <w:r w:rsidRPr="004122AC">
        <w:rPr>
          <w:rFonts w:ascii="Times New Roman" w:hAnsi="Times New Roman"/>
          <w:sz w:val="28"/>
          <w:szCs w:val="28"/>
        </w:rPr>
        <w:t>полнению;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форму статистической отчетности и инструкцию по ее заполнению;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содержание новых форм налоговых деклараций по налогам и сборам и н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вых инструкций по их заполнению;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методы финансового анализа;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виды и приемы финансового анализа;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бухгалтерского баланса;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общей оценки структуры имущества организации и его источников по показателям баланса;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определения результатов общей оценки структуры активов и их источников по показателям баланса;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ликвидности бухгалтерского баланса;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расчета финансовых коэффициентов для оценки платежеспособн</w:t>
      </w:r>
      <w:r w:rsidRPr="004122AC">
        <w:rPr>
          <w:rFonts w:ascii="Times New Roman" w:hAnsi="Times New Roman"/>
          <w:sz w:val="28"/>
          <w:szCs w:val="28"/>
        </w:rPr>
        <w:t>о</w:t>
      </w:r>
      <w:r w:rsidRPr="004122AC">
        <w:rPr>
          <w:rFonts w:ascii="Times New Roman" w:hAnsi="Times New Roman"/>
          <w:sz w:val="28"/>
          <w:szCs w:val="28"/>
        </w:rPr>
        <w:t>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 критериев оценки несостоятельности банкротства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показателей финансовой устойчивости;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отчета о прибылях и убытках;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принципы и методы общей оценки деловой активности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технологию расчета и анализа финансового цикла;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уровня и динамики финансовых результатов по показ</w:t>
      </w:r>
      <w:r w:rsidRPr="004122AC">
        <w:rPr>
          <w:rFonts w:ascii="Times New Roman" w:hAnsi="Times New Roman"/>
          <w:sz w:val="28"/>
          <w:szCs w:val="28"/>
        </w:rPr>
        <w:t>а</w:t>
      </w:r>
      <w:r w:rsidRPr="004122AC">
        <w:rPr>
          <w:rFonts w:ascii="Times New Roman" w:hAnsi="Times New Roman"/>
          <w:sz w:val="28"/>
          <w:szCs w:val="28"/>
        </w:rPr>
        <w:t xml:space="preserve">телям отчетности. 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влияния факторов на прибыль.</w:t>
      </w:r>
    </w:p>
    <w:p w:rsidR="00061B40" w:rsidRPr="00AB4F73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AB4F73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CA5F02" w:rsidRDefault="00061B40" w:rsidP="00061B40">
      <w:pPr>
        <w:numPr>
          <w:ilvl w:val="0"/>
          <w:numId w:val="47"/>
        </w:numPr>
        <w:spacing w:line="360" w:lineRule="auto"/>
        <w:ind w:right="-284" w:hanging="660"/>
        <w:rPr>
          <w:rFonts w:ascii="Times New Roman" w:hAnsi="Times New Roman"/>
          <w:b/>
          <w:sz w:val="28"/>
          <w:szCs w:val="28"/>
        </w:rPr>
      </w:pPr>
      <w:r w:rsidRPr="00884011">
        <w:rPr>
          <w:rFonts w:ascii="Times New Roman" w:hAnsi="Times New Roman"/>
          <w:b/>
          <w:sz w:val="24"/>
          <w:szCs w:val="24"/>
        </w:rPr>
        <w:t>МЕТОДИЧЕСКИЕ УКАЗАНИЯ ПО  ИЗУЧЕНИЮ УЧЕБНОГО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4011">
        <w:rPr>
          <w:rFonts w:ascii="Times New Roman" w:hAnsi="Times New Roman"/>
          <w:b/>
          <w:sz w:val="24"/>
          <w:szCs w:val="24"/>
        </w:rPr>
        <w:t xml:space="preserve"> МАТЕРИАЛА</w:t>
      </w:r>
    </w:p>
    <w:p w:rsidR="00061B40" w:rsidRPr="00E446F5" w:rsidRDefault="00061B40" w:rsidP="00061B40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E446F5">
        <w:rPr>
          <w:rFonts w:ascii="Times New Roman" w:hAnsi="Times New Roman"/>
          <w:bCs/>
          <w:sz w:val="28"/>
          <w:szCs w:val="28"/>
        </w:rPr>
        <w:t>Для выполнения контрольной работы необходимо освоить теоретич</w:t>
      </w:r>
      <w:r w:rsidRPr="00E446F5">
        <w:rPr>
          <w:rFonts w:ascii="Times New Roman" w:hAnsi="Times New Roman"/>
          <w:bCs/>
          <w:sz w:val="28"/>
          <w:szCs w:val="28"/>
        </w:rPr>
        <w:t>е</w:t>
      </w:r>
      <w:r w:rsidRPr="00E446F5">
        <w:rPr>
          <w:rFonts w:ascii="Times New Roman" w:hAnsi="Times New Roman"/>
          <w:bCs/>
          <w:sz w:val="28"/>
          <w:szCs w:val="28"/>
        </w:rPr>
        <w:t xml:space="preserve">ский материал по </w:t>
      </w:r>
      <w:r w:rsidRPr="00E446F5">
        <w:rPr>
          <w:rFonts w:ascii="Times New Roman" w:hAnsi="Times New Roman"/>
          <w:sz w:val="28"/>
          <w:szCs w:val="28"/>
        </w:rPr>
        <w:t>МДК 04.01 «Технология составления бухгалтерской отче</w:t>
      </w:r>
      <w:r w:rsidRPr="00E446F5">
        <w:rPr>
          <w:rFonts w:ascii="Times New Roman" w:hAnsi="Times New Roman"/>
          <w:sz w:val="28"/>
          <w:szCs w:val="28"/>
        </w:rPr>
        <w:t>т</w:t>
      </w:r>
      <w:r w:rsidRPr="00E446F5">
        <w:rPr>
          <w:rFonts w:ascii="Times New Roman" w:hAnsi="Times New Roman"/>
          <w:sz w:val="28"/>
          <w:szCs w:val="28"/>
        </w:rPr>
        <w:t>ности»</w:t>
      </w:r>
      <w:r w:rsidRPr="00E446F5">
        <w:rPr>
          <w:rFonts w:ascii="Times New Roman" w:hAnsi="Times New Roman"/>
          <w:bCs/>
          <w:sz w:val="28"/>
          <w:szCs w:val="28"/>
        </w:rPr>
        <w:t>.  По каждой  теме даны пояснения по изучению материала, так же  вопросы для самоконтроля.</w:t>
      </w:r>
    </w:p>
    <w:p w:rsidR="00061B40" w:rsidRPr="00E446F5" w:rsidRDefault="00061B40" w:rsidP="00061B4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 xml:space="preserve">       Тема 1. </w:t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Состав бухгалтерской отчетности и общие требования к ней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46F5">
        <w:rPr>
          <w:rFonts w:ascii="Times New Roman" w:hAnsi="Times New Roman"/>
          <w:bCs/>
          <w:sz w:val="28"/>
          <w:szCs w:val="28"/>
        </w:rPr>
        <w:t>При изучении данного раздела основным является  изучение состава бухгалтерской отчетности на основании нормативной документации. Нео</w:t>
      </w:r>
      <w:r w:rsidRPr="00E446F5">
        <w:rPr>
          <w:rFonts w:ascii="Times New Roman" w:hAnsi="Times New Roman"/>
          <w:bCs/>
          <w:sz w:val="28"/>
          <w:szCs w:val="28"/>
        </w:rPr>
        <w:t>б</w:t>
      </w:r>
      <w:r w:rsidRPr="00E446F5">
        <w:rPr>
          <w:rFonts w:ascii="Times New Roman" w:hAnsi="Times New Roman"/>
          <w:bCs/>
          <w:sz w:val="28"/>
          <w:szCs w:val="28"/>
        </w:rPr>
        <w:t xml:space="preserve">ходимо изучить  требования предъявляемые к ней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Литература</w:t>
      </w:r>
      <w:r w:rsidRPr="00E446F5">
        <w:rPr>
          <w:rFonts w:ascii="Times New Roman" w:hAnsi="Times New Roman"/>
          <w:sz w:val="28"/>
          <w:szCs w:val="28"/>
        </w:rPr>
        <w:t xml:space="preserve">: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Федеральный закон  «О бухгалтерском учете» № 402-ФЗ от </w:t>
      </w:r>
      <w:r w:rsidRPr="00E446F5">
        <w:rPr>
          <w:rFonts w:ascii="Times New Roman" w:hAnsi="Times New Roman"/>
          <w:sz w:val="28"/>
          <w:szCs w:val="28"/>
        </w:rPr>
        <w:lastRenderedPageBreak/>
        <w:t>06.12.2011г. Положение  по бухгалтерскому учету 4/99  «Бухгалтерская о</w:t>
      </w:r>
      <w:r w:rsidRPr="00E446F5">
        <w:rPr>
          <w:rFonts w:ascii="Times New Roman" w:hAnsi="Times New Roman"/>
          <w:sz w:val="28"/>
          <w:szCs w:val="28"/>
        </w:rPr>
        <w:t>т</w:t>
      </w:r>
      <w:r w:rsidRPr="00E446F5">
        <w:rPr>
          <w:rFonts w:ascii="Times New Roman" w:hAnsi="Times New Roman"/>
          <w:sz w:val="28"/>
          <w:szCs w:val="28"/>
        </w:rPr>
        <w:t>четность предприятия», Приказ Министерства финансов России «О формах бухгалтерской отчетности» от 02.07.2010 г. № 66н</w:t>
      </w:r>
    </w:p>
    <w:p w:rsidR="00061B40" w:rsidRPr="00E446F5" w:rsidRDefault="00061B40" w:rsidP="00061B40">
      <w:pPr>
        <w:widowControl w:val="0"/>
        <w:shd w:val="clear" w:color="auto" w:fill="FFFFFF"/>
        <w:tabs>
          <w:tab w:val="left" w:pos="43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 xml:space="preserve">         Вопросы для самоконтроля:</w:t>
      </w:r>
    </w:p>
    <w:p w:rsidR="00061B40" w:rsidRPr="00E446F5" w:rsidRDefault="00061B40" w:rsidP="00061B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</w:t>
      </w:r>
      <w:r w:rsidRPr="00E446F5">
        <w:rPr>
          <w:rFonts w:ascii="Times New Roman" w:hAnsi="Times New Roman"/>
          <w:color w:val="000000"/>
          <w:sz w:val="28"/>
          <w:szCs w:val="28"/>
        </w:rPr>
        <w:tab/>
        <w:t>Состав годовой отчетности.</w:t>
      </w:r>
    </w:p>
    <w:p w:rsidR="00061B40" w:rsidRPr="00E446F5" w:rsidRDefault="00061B40" w:rsidP="00061B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2.</w:t>
      </w:r>
      <w:r w:rsidRPr="00E446F5">
        <w:rPr>
          <w:rFonts w:ascii="Times New Roman" w:hAnsi="Times New Roman"/>
          <w:color w:val="000000"/>
          <w:sz w:val="28"/>
          <w:szCs w:val="28"/>
        </w:rPr>
        <w:tab/>
        <w:t>Требования к бухгалтерской отчетности.</w:t>
      </w:r>
    </w:p>
    <w:p w:rsidR="00061B40" w:rsidRPr="00E446F5" w:rsidRDefault="00061B40" w:rsidP="00061B4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3. Сроки предоставления отчетности.</w:t>
      </w:r>
    </w:p>
    <w:p w:rsidR="00061B40" w:rsidRPr="00E446F5" w:rsidRDefault="00061B40" w:rsidP="00061B40">
      <w:pPr>
        <w:rPr>
          <w:rFonts w:ascii="Times New Roman" w:hAnsi="Times New Roman"/>
          <w:b/>
          <w:bCs/>
          <w:sz w:val="16"/>
          <w:szCs w:val="16"/>
        </w:rPr>
      </w:pPr>
    </w:p>
    <w:p w:rsidR="00061B40" w:rsidRPr="00E446F5" w:rsidRDefault="00061B40" w:rsidP="00061B40">
      <w:pPr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E446F5">
        <w:rPr>
          <w:rFonts w:ascii="Times New Roman" w:hAnsi="Times New Roman"/>
          <w:b/>
          <w:sz w:val="28"/>
          <w:szCs w:val="28"/>
        </w:rPr>
        <w:t>Тема 2. Порядок составления бухгалтерского баланса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При изучении данной темы необходимо  изучить форму бухгалтерского баланса. Изучить оценку  отражение средств предприятия  в бухгалтерском балансе. Рассмотреть порядок и источники заполнения статей баланса.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Литература: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 Федеральный закон  «О бухгалтерском учете» № 402-ФЗ от 06.12.2011г. Положение  по бухгалтерскому учету 4/99  «Бухгалтерская о</w:t>
      </w:r>
      <w:r w:rsidRPr="00E446F5">
        <w:rPr>
          <w:rFonts w:ascii="Times New Roman" w:hAnsi="Times New Roman"/>
          <w:sz w:val="28"/>
          <w:szCs w:val="28"/>
        </w:rPr>
        <w:t>т</w:t>
      </w:r>
      <w:r w:rsidRPr="00E446F5">
        <w:rPr>
          <w:rFonts w:ascii="Times New Roman" w:hAnsi="Times New Roman"/>
          <w:sz w:val="28"/>
          <w:szCs w:val="28"/>
        </w:rPr>
        <w:t>четность предприятия», Приказ Министерства финансов России «О формах бухгалтерской отчетности» от 02.07.2010 г. № 66н.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446F5">
        <w:rPr>
          <w:rFonts w:ascii="Times New Roman" w:hAnsi="Times New Roman"/>
          <w:b/>
          <w:color w:val="000000"/>
          <w:sz w:val="28"/>
          <w:szCs w:val="28"/>
        </w:rPr>
        <w:tab/>
        <w:t>Вопросы для самоконтроля:</w:t>
      </w:r>
    </w:p>
    <w:p w:rsidR="00061B40" w:rsidRPr="00E446F5" w:rsidRDefault="00061B40" w:rsidP="00061B4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1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Структура бухгалтерского баланса.</w:t>
      </w:r>
    </w:p>
    <w:p w:rsidR="00061B40" w:rsidRPr="00E446F5" w:rsidRDefault="00061B40" w:rsidP="00061B4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1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Статьи бухгалтерского  баланса.</w:t>
      </w:r>
    </w:p>
    <w:p w:rsidR="00061B40" w:rsidRPr="00E446F5" w:rsidRDefault="00061B40" w:rsidP="00061B4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1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Особенности отражения основных  средств и нематериальных активов в балансе.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  <w:rPr>
          <w:rFonts w:ascii="Times New Roman" w:hAnsi="Times New Roman"/>
          <w:b/>
          <w:sz w:val="16"/>
          <w:szCs w:val="16"/>
        </w:rPr>
      </w:pP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Тема 3</w:t>
      </w:r>
      <w:r>
        <w:rPr>
          <w:rFonts w:ascii="Times New Roman" w:hAnsi="Times New Roman"/>
          <w:b/>
          <w:sz w:val="28"/>
          <w:szCs w:val="28"/>
        </w:rPr>
        <w:t>.</w:t>
      </w:r>
      <w:r w:rsidRPr="00E446F5">
        <w:rPr>
          <w:rFonts w:ascii="Times New Roman" w:hAnsi="Times New Roman"/>
          <w:b/>
          <w:sz w:val="28"/>
          <w:szCs w:val="28"/>
        </w:rPr>
        <w:t xml:space="preserve"> Порядок составления Отчет о финансовых результатах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>При изучении данной темы необходимо  изучить форму отчета. Из</w:t>
      </w:r>
      <w:r w:rsidRPr="00E446F5">
        <w:rPr>
          <w:rFonts w:ascii="Times New Roman" w:hAnsi="Times New Roman"/>
          <w:sz w:val="28"/>
          <w:szCs w:val="28"/>
        </w:rPr>
        <w:t>у</w:t>
      </w:r>
      <w:r w:rsidRPr="00E446F5">
        <w:rPr>
          <w:rFonts w:ascii="Times New Roman" w:hAnsi="Times New Roman"/>
          <w:sz w:val="28"/>
          <w:szCs w:val="28"/>
        </w:rPr>
        <w:t>чить статьи отчета и порядок заполнения отчета.</w:t>
      </w:r>
    </w:p>
    <w:p w:rsidR="00061B40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lastRenderedPageBreak/>
        <w:t>Литература</w:t>
      </w:r>
      <w:r w:rsidRPr="00E446F5">
        <w:rPr>
          <w:rFonts w:ascii="Times New Roman" w:hAnsi="Times New Roman"/>
          <w:sz w:val="28"/>
          <w:szCs w:val="28"/>
        </w:rPr>
        <w:t xml:space="preserve">: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Федеральный закон  «О бухгалтерском учете» № 402-ФЗ от 06.12.2011г. Положение  по бухгалтерскому учету 4/99  «Бухгалтерская о</w:t>
      </w:r>
      <w:r w:rsidRPr="00E446F5">
        <w:rPr>
          <w:rFonts w:ascii="Times New Roman" w:hAnsi="Times New Roman"/>
          <w:sz w:val="28"/>
          <w:szCs w:val="28"/>
        </w:rPr>
        <w:t>т</w:t>
      </w:r>
      <w:r w:rsidRPr="00E446F5">
        <w:rPr>
          <w:rFonts w:ascii="Times New Roman" w:hAnsi="Times New Roman"/>
          <w:sz w:val="28"/>
          <w:szCs w:val="28"/>
        </w:rPr>
        <w:t>четность предприятия», Приказ Министерства финансов России «О формах бухгалтерской отчетности» от 02.07.2010 г. № 66н.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6F5">
        <w:rPr>
          <w:rFonts w:ascii="Times New Roman" w:hAnsi="Times New Roman"/>
          <w:color w:val="000000"/>
          <w:sz w:val="28"/>
          <w:szCs w:val="28"/>
        </w:rPr>
        <w:t xml:space="preserve">Состав Отчета о </w:t>
      </w:r>
      <w:r w:rsidRPr="00E446F5">
        <w:rPr>
          <w:rFonts w:ascii="Times New Roman" w:hAnsi="Times New Roman"/>
          <w:sz w:val="28"/>
          <w:szCs w:val="28"/>
        </w:rPr>
        <w:t>финансовых результатах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6F5">
        <w:rPr>
          <w:rFonts w:ascii="Times New Roman" w:hAnsi="Times New Roman"/>
          <w:color w:val="000000"/>
          <w:sz w:val="28"/>
          <w:szCs w:val="28"/>
        </w:rPr>
        <w:t>Порядок определения  прибыли до налогообложения.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3.Что включается в статью «Управленческие расходы»?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46F5">
        <w:rPr>
          <w:rFonts w:ascii="Times New Roman" w:eastAsia="Calibri" w:hAnsi="Times New Roman"/>
          <w:b/>
          <w:bCs/>
          <w:sz w:val="28"/>
          <w:szCs w:val="28"/>
        </w:rPr>
        <w:t>Тема 4.</w:t>
      </w:r>
      <w:r w:rsidRPr="00E446F5">
        <w:rPr>
          <w:rFonts w:ascii="Times New Roman" w:hAnsi="Times New Roman"/>
          <w:b/>
          <w:sz w:val="28"/>
          <w:szCs w:val="28"/>
        </w:rPr>
        <w:t xml:space="preserve"> Порядок составления </w:t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Отчета об изменениях капитала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>При изучении данной темы необходимо  изучить форму отчета. Из</w:t>
      </w:r>
      <w:r w:rsidRPr="00E446F5">
        <w:rPr>
          <w:rFonts w:ascii="Times New Roman" w:hAnsi="Times New Roman"/>
          <w:sz w:val="28"/>
          <w:szCs w:val="28"/>
        </w:rPr>
        <w:t>у</w:t>
      </w:r>
      <w:r w:rsidRPr="00E446F5">
        <w:rPr>
          <w:rFonts w:ascii="Times New Roman" w:hAnsi="Times New Roman"/>
          <w:sz w:val="28"/>
          <w:szCs w:val="28"/>
        </w:rPr>
        <w:t>чить разделы и  статьи отчета и порядок заполнения отчета.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Литература</w:t>
      </w:r>
      <w:r w:rsidRPr="00E446F5">
        <w:rPr>
          <w:rFonts w:ascii="Times New Roman" w:hAnsi="Times New Roman"/>
          <w:sz w:val="28"/>
          <w:szCs w:val="28"/>
        </w:rPr>
        <w:t>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 Федеральный закон  «О бухгалтерском учете» № 402-ФЗ от 06.12.2011г. Положение  по бухгалтерскому учету 4/99  «Бухгалтерская о</w:t>
      </w:r>
      <w:r w:rsidRPr="00E446F5">
        <w:rPr>
          <w:rFonts w:ascii="Times New Roman" w:hAnsi="Times New Roman"/>
          <w:sz w:val="28"/>
          <w:szCs w:val="28"/>
        </w:rPr>
        <w:t>т</w:t>
      </w:r>
      <w:r w:rsidRPr="00E446F5">
        <w:rPr>
          <w:rFonts w:ascii="Times New Roman" w:hAnsi="Times New Roman"/>
          <w:sz w:val="28"/>
          <w:szCs w:val="28"/>
        </w:rPr>
        <w:t>четность предприятия», Приказ Министерства финансов России «О формах бухгалтерской отчетности» от 02.07.2010 г. № 66н.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1.Состав Отчета о об изменениях капитала.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2. Определение величины чистых активов.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3. Показатели которые влияют на величину собственного капитала.</w:t>
      </w:r>
    </w:p>
    <w:p w:rsidR="00061B40" w:rsidRPr="00E446F5" w:rsidRDefault="00061B40" w:rsidP="00061B40">
      <w:pPr>
        <w:spacing w:line="36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061B40" w:rsidRPr="00E446F5" w:rsidRDefault="00061B40" w:rsidP="00061B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Тема 5.</w:t>
      </w:r>
      <w:r w:rsidRPr="00E446F5">
        <w:rPr>
          <w:rFonts w:ascii="Times New Roman" w:hAnsi="Times New Roman"/>
          <w:b/>
          <w:sz w:val="28"/>
          <w:szCs w:val="28"/>
        </w:rPr>
        <w:t xml:space="preserve"> Порядок составления </w:t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Отчета о движении денежных средств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>При изучении данной темы необходимо  изучить форму отчета. Из</w:t>
      </w:r>
      <w:r w:rsidRPr="00E446F5">
        <w:rPr>
          <w:rFonts w:ascii="Times New Roman" w:hAnsi="Times New Roman"/>
          <w:sz w:val="28"/>
          <w:szCs w:val="28"/>
        </w:rPr>
        <w:t>у</w:t>
      </w:r>
      <w:r w:rsidRPr="00E446F5">
        <w:rPr>
          <w:rFonts w:ascii="Times New Roman" w:hAnsi="Times New Roman"/>
          <w:sz w:val="28"/>
          <w:szCs w:val="28"/>
        </w:rPr>
        <w:t>чить разделы и  статьи отчета и порядок заполнения отчета.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 </w:t>
      </w:r>
      <w:r w:rsidRPr="00E446F5">
        <w:rPr>
          <w:rFonts w:ascii="Times New Roman" w:hAnsi="Times New Roman"/>
          <w:sz w:val="28"/>
          <w:szCs w:val="28"/>
        </w:rPr>
        <w:tab/>
        <w:t>Федеральный закон  «О бухгалтерском учете» № 402-ФЗ от 06.12.2011г. Положение  по бухгалтерскому учету 4/99  «Бухгалтерская о</w:t>
      </w:r>
      <w:r w:rsidRPr="00E446F5">
        <w:rPr>
          <w:rFonts w:ascii="Times New Roman" w:hAnsi="Times New Roman"/>
          <w:sz w:val="28"/>
          <w:szCs w:val="28"/>
        </w:rPr>
        <w:t>т</w:t>
      </w:r>
      <w:r w:rsidRPr="00E446F5">
        <w:rPr>
          <w:rFonts w:ascii="Times New Roman" w:hAnsi="Times New Roman"/>
          <w:sz w:val="28"/>
          <w:szCs w:val="28"/>
        </w:rPr>
        <w:t>четность предприятия», Приказ Министерства финансов России «О формах бухгалтерской отчетности» от 02.07.2010 г. № 66н. ПБУ 23/2011 «Отчет о движении денежных средств».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  <w:r w:rsidRPr="00E446F5">
        <w:rPr>
          <w:rFonts w:ascii="Times New Roman" w:hAnsi="Times New Roman"/>
          <w:sz w:val="28"/>
          <w:szCs w:val="28"/>
        </w:rPr>
        <w:t xml:space="preserve">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6F5">
        <w:rPr>
          <w:rFonts w:ascii="Times New Roman" w:hAnsi="Times New Roman"/>
          <w:color w:val="000000"/>
          <w:sz w:val="28"/>
          <w:szCs w:val="28"/>
        </w:rPr>
        <w:t>Как подразделяются денежные потоки?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6F5">
        <w:rPr>
          <w:rFonts w:ascii="Times New Roman" w:hAnsi="Times New Roman"/>
          <w:color w:val="000000"/>
          <w:sz w:val="28"/>
          <w:szCs w:val="28"/>
        </w:rPr>
        <w:t>Что относится к инвестиционной деятельности в отчете?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3. Периодичность составления отчета.</w:t>
      </w:r>
    </w:p>
    <w:p w:rsidR="00061B40" w:rsidRPr="00E446F5" w:rsidRDefault="00061B40" w:rsidP="00061B40">
      <w:pPr>
        <w:rPr>
          <w:rFonts w:ascii="Times New Roman" w:hAnsi="Times New Roman"/>
          <w:sz w:val="16"/>
          <w:szCs w:val="16"/>
        </w:rPr>
      </w:pPr>
    </w:p>
    <w:p w:rsidR="00061B40" w:rsidRPr="00E446F5" w:rsidRDefault="00061B40" w:rsidP="00061B4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eastAsia="Calibri" w:hAnsi="Times New Roman"/>
          <w:b/>
          <w:bCs/>
          <w:sz w:val="28"/>
          <w:szCs w:val="28"/>
        </w:rPr>
        <w:t>Тема 6.</w:t>
      </w:r>
      <w:r w:rsidRPr="00E446F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Пояснение к бухгалтерскому балансу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 xml:space="preserve">При изучении данной темы необходимо  изучить состав  и структуру пояснительной записки.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Литература:</w:t>
      </w:r>
      <w:r w:rsidRPr="00E446F5">
        <w:rPr>
          <w:rFonts w:ascii="Times New Roman" w:hAnsi="Times New Roman"/>
          <w:sz w:val="28"/>
          <w:szCs w:val="28"/>
        </w:rPr>
        <w:t xml:space="preserve">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Федеральный закон  «О бухгалтерском учете» № 402-ФЗ от 06.12.2011г. Положение  по бухгалтерскому учету 4/99  «Бухгалтерская о</w:t>
      </w:r>
      <w:r w:rsidRPr="00E446F5">
        <w:rPr>
          <w:rFonts w:ascii="Times New Roman" w:hAnsi="Times New Roman"/>
          <w:sz w:val="28"/>
          <w:szCs w:val="28"/>
        </w:rPr>
        <w:t>т</w:t>
      </w:r>
      <w:r w:rsidRPr="00E446F5">
        <w:rPr>
          <w:rFonts w:ascii="Times New Roman" w:hAnsi="Times New Roman"/>
          <w:sz w:val="28"/>
          <w:szCs w:val="28"/>
        </w:rPr>
        <w:t>четность предприятия», Приказ Министерства финансов России «О формах бухгалтерской отчетности» от 02.07.2010 г. № 66н. (приложение № 3 форма 0710005).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  <w:r w:rsidRPr="00E446F5">
        <w:rPr>
          <w:rFonts w:ascii="Times New Roman" w:hAnsi="Times New Roman"/>
          <w:sz w:val="28"/>
          <w:szCs w:val="28"/>
        </w:rPr>
        <w:t xml:space="preserve">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1.Как оформляется пояснительная записка?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 xml:space="preserve"> 2.Источники заполнения пояснительной записки.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3. Информация отраженная в пояснительной записки.</w:t>
      </w:r>
    </w:p>
    <w:p w:rsidR="00061B40" w:rsidRDefault="00061B40" w:rsidP="00061B40">
      <w:pPr>
        <w:spacing w:after="0" w:line="36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</w:p>
    <w:p w:rsidR="00061B40" w:rsidRDefault="00061B40" w:rsidP="00061B40">
      <w:pPr>
        <w:spacing w:after="0" w:line="36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</w:p>
    <w:p w:rsidR="00061B40" w:rsidRPr="00E446F5" w:rsidRDefault="00061B40" w:rsidP="00061B40">
      <w:pPr>
        <w:numPr>
          <w:ilvl w:val="0"/>
          <w:numId w:val="4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6F5">
        <w:rPr>
          <w:rFonts w:ascii="Times New Roman" w:hAnsi="Times New Roman"/>
          <w:b/>
          <w:sz w:val="24"/>
          <w:szCs w:val="24"/>
        </w:rPr>
        <w:lastRenderedPageBreak/>
        <w:t>ПОРЯДОК ВЫПОЛНЕНИЯ КОНТРОЛЬНОЙ РАБОТЫ И  ТРЕБОВАНИЯ К ОФОРМЛЕНИЮ</w:t>
      </w:r>
    </w:p>
    <w:p w:rsidR="00061B40" w:rsidRPr="00E446F5" w:rsidRDefault="00061B40" w:rsidP="00061B40">
      <w:pPr>
        <w:spacing w:after="0" w:line="360" w:lineRule="auto"/>
        <w:ind w:left="660"/>
        <w:rPr>
          <w:rFonts w:ascii="Times New Roman" w:hAnsi="Times New Roman"/>
          <w:b/>
          <w:sz w:val="16"/>
          <w:szCs w:val="16"/>
        </w:rPr>
      </w:pP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3B1B">
        <w:rPr>
          <w:rFonts w:ascii="Times New Roman" w:hAnsi="Times New Roman"/>
          <w:sz w:val="24"/>
          <w:szCs w:val="24"/>
        </w:rPr>
        <w:tab/>
      </w:r>
      <w:r w:rsidRPr="00E446F5">
        <w:rPr>
          <w:rFonts w:ascii="Times New Roman" w:hAnsi="Times New Roman"/>
          <w:sz w:val="28"/>
          <w:szCs w:val="28"/>
        </w:rPr>
        <w:t>4.1. Контрольная работа – это отчет студента заочника о проделанной работе по изучению ПМ.04 «Составление и использование бухгалтерской о</w:t>
      </w:r>
      <w:r w:rsidRPr="00E446F5">
        <w:rPr>
          <w:rFonts w:ascii="Times New Roman" w:hAnsi="Times New Roman"/>
          <w:sz w:val="28"/>
          <w:szCs w:val="28"/>
        </w:rPr>
        <w:t>т</w:t>
      </w:r>
      <w:r w:rsidRPr="00E446F5">
        <w:rPr>
          <w:rFonts w:ascii="Times New Roman" w:hAnsi="Times New Roman"/>
          <w:sz w:val="28"/>
          <w:szCs w:val="28"/>
        </w:rPr>
        <w:t>четности» МДК 04.01 «Технология составления бухгалтерской отчетности»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>В отчете необходимо отразить постановку задания, дать краткие формулировки и определения, привести необходимые результаты и расчеты.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tabs>
          <w:tab w:val="num" w:pos="426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Контрольная работа состоит их одного теоретического вопроса и пра</w:t>
      </w:r>
      <w:r w:rsidRPr="00E446F5">
        <w:rPr>
          <w:rFonts w:ascii="Times New Roman" w:hAnsi="Times New Roman"/>
          <w:sz w:val="28"/>
          <w:szCs w:val="28"/>
        </w:rPr>
        <w:t>к</w:t>
      </w:r>
      <w:r w:rsidRPr="00E446F5">
        <w:rPr>
          <w:rFonts w:ascii="Times New Roman" w:hAnsi="Times New Roman"/>
          <w:sz w:val="28"/>
          <w:szCs w:val="28"/>
        </w:rPr>
        <w:t>тической задачи. Текст вопроса или условия задачи переписывать полностью.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Контрольная работа выполняется по варианту, который определяется по цифре номера студента  в журнале.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На все вопросы контрольных заданий необходимо давать четкие, и</w:t>
      </w:r>
      <w:r w:rsidRPr="00E446F5">
        <w:rPr>
          <w:rFonts w:ascii="Times New Roman" w:hAnsi="Times New Roman"/>
          <w:sz w:val="28"/>
          <w:szCs w:val="28"/>
        </w:rPr>
        <w:t>с</w:t>
      </w:r>
      <w:r w:rsidRPr="00E446F5">
        <w:rPr>
          <w:rFonts w:ascii="Times New Roman" w:hAnsi="Times New Roman"/>
          <w:sz w:val="28"/>
          <w:szCs w:val="28"/>
        </w:rPr>
        <w:t>черпывающие ответы, сопровождая необходимыми поясняющими рисунками и схемами, используя при этом нормативные документы в последней реда</w:t>
      </w:r>
      <w:r w:rsidRPr="00E446F5">
        <w:rPr>
          <w:rFonts w:ascii="Times New Roman" w:hAnsi="Times New Roman"/>
          <w:sz w:val="28"/>
          <w:szCs w:val="28"/>
        </w:rPr>
        <w:t>к</w:t>
      </w:r>
      <w:r w:rsidRPr="00E446F5">
        <w:rPr>
          <w:rFonts w:ascii="Times New Roman" w:hAnsi="Times New Roman"/>
          <w:sz w:val="28"/>
          <w:szCs w:val="28"/>
        </w:rPr>
        <w:t>ции.</w:t>
      </w:r>
    </w:p>
    <w:p w:rsidR="00061B40" w:rsidRPr="00E446F5" w:rsidRDefault="00061B40" w:rsidP="00061B40">
      <w:pPr>
        <w:spacing w:line="36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  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6F5">
        <w:rPr>
          <w:rFonts w:ascii="Times New Roman" w:hAnsi="Times New Roman"/>
          <w:sz w:val="28"/>
          <w:szCs w:val="28"/>
        </w:rPr>
        <w:t>Общие требования к оформлению контрольной работы</w:t>
      </w:r>
    </w:p>
    <w:p w:rsidR="00061B40" w:rsidRPr="00E446F5" w:rsidRDefault="00061B40" w:rsidP="00061B40">
      <w:pPr>
        <w:shd w:val="clear" w:color="auto" w:fill="FFFFFF"/>
        <w:ind w:firstLine="360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Отчет должен включать: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содержание;       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основную часть;   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список литературы;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приложение.</w:t>
      </w:r>
    </w:p>
    <w:p w:rsidR="00061B40" w:rsidRPr="00E446F5" w:rsidRDefault="00061B40" w:rsidP="00061B4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Обложка заполняется по образцу (в заочном отделении)</w:t>
      </w:r>
    </w:p>
    <w:p w:rsidR="00061B40" w:rsidRPr="00B63B1B" w:rsidRDefault="00061B40" w:rsidP="00061B40">
      <w:pPr>
        <w:pStyle w:val="ab"/>
        <w:shd w:val="clear" w:color="auto" w:fill="FFFFFF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E446F5" w:rsidRDefault="00061B40" w:rsidP="00061B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46F5">
        <w:rPr>
          <w:rFonts w:ascii="Times New Roman" w:hAnsi="Times New Roman"/>
          <w:b/>
          <w:bCs/>
          <w:sz w:val="24"/>
          <w:szCs w:val="24"/>
        </w:rPr>
        <w:t>3. ЗАДАНИЕ К КОНТРОЛЬНОЙ РАБОТЕ</w:t>
      </w:r>
    </w:p>
    <w:p w:rsidR="00061B40" w:rsidRPr="00E446F5" w:rsidRDefault="00061B40" w:rsidP="00061B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46F5">
        <w:rPr>
          <w:rFonts w:ascii="Times New Roman" w:hAnsi="Times New Roman"/>
          <w:b/>
          <w:bCs/>
          <w:sz w:val="28"/>
          <w:szCs w:val="28"/>
        </w:rPr>
        <w:t>3.1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446F5">
        <w:rPr>
          <w:rFonts w:ascii="Times New Roman" w:hAnsi="Times New Roman"/>
          <w:b/>
          <w:bCs/>
          <w:sz w:val="28"/>
          <w:szCs w:val="28"/>
        </w:rPr>
        <w:t>Темы теоретического задания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880"/>
        <w:gridCol w:w="1275"/>
      </w:tblGrid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  <w:vAlign w:val="center"/>
          </w:tcPr>
          <w:p w:rsidR="00061B40" w:rsidRPr="00E446F5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61B40" w:rsidRPr="00E446F5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Варианта</w:t>
            </w:r>
          </w:p>
          <w:p w:rsidR="00061B40" w:rsidRPr="00E446F5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теоретического</w:t>
            </w:r>
          </w:p>
          <w:p w:rsidR="00061B40" w:rsidRPr="00E446F5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61B40" w:rsidRPr="00E446F5" w:rsidRDefault="00061B40" w:rsidP="00AE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E446F5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0" w:type="dxa"/>
            <w:shd w:val="clear" w:color="auto" w:fill="auto"/>
          </w:tcPr>
          <w:p w:rsidR="00061B40" w:rsidRDefault="00061B40" w:rsidP="00AE4F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Порядок составления </w:t>
            </w:r>
            <w:r w:rsidRPr="008A07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Отчета о движении денежных средств</w:t>
            </w:r>
          </w:p>
          <w:p w:rsidR="00061B40" w:rsidRPr="00486D3A" w:rsidRDefault="00061B40" w:rsidP="00AE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Раскрыть разделы, статьи и порядок заполнения отчета.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бухгалтерской финансовой отчетности.</w:t>
            </w:r>
          </w:p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Качественные характеристики отчетности. Базовые принципы формир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вания финансовой информации.  Основополагающие  допущения. Пол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зователи финансовой отчетности и их информационные потребности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80" w:type="dxa"/>
            <w:shd w:val="clear" w:color="auto" w:fill="auto"/>
          </w:tcPr>
          <w:p w:rsidR="00061B40" w:rsidRDefault="00061B40" w:rsidP="00AE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Порядок составления </w:t>
            </w:r>
            <w:r w:rsidRPr="00B63B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Отчета об изменениях капитала</w:t>
            </w:r>
          </w:p>
          <w:p w:rsidR="00061B40" w:rsidRPr="008A07EC" w:rsidRDefault="00061B40" w:rsidP="00AE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Раскрыть разделы, статьи и порядок заполнения отчета.</w:t>
            </w:r>
          </w:p>
          <w:p w:rsidR="00061B40" w:rsidRPr="00486D3A" w:rsidRDefault="00061B40" w:rsidP="00AE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color w:val="000000"/>
                <w:sz w:val="24"/>
                <w:szCs w:val="24"/>
              </w:rPr>
              <w:t>Описать расчет величины чистых активов.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Порядок составления бухгалтерского баланса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Раскрыть структуру баланса,  порядок и источники заполнения статей б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ланса. 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и годовая бухгалтерская отчетность.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Коды отчетн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>сти, состав и сроки сдачи. Общая характеристика и аналитическое знач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>ние форм отчетности.  Бухгалтерский баланс: его сущность, характер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>стика разделов и статей. Отчет о финансовых результатах: характеристика его структуры и статей. Отчет о движении денежных средств и изменен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>ях капитала.</w:t>
            </w:r>
          </w:p>
        </w:tc>
      </w:tr>
      <w:tr w:rsidR="00061B40" w:rsidRPr="00486D3A" w:rsidTr="00AE4FC5">
        <w:trPr>
          <w:gridAfter w:val="1"/>
          <w:wAfter w:w="1275" w:type="dxa"/>
          <w:trHeight w:val="1797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880" w:type="dxa"/>
            <w:shd w:val="clear" w:color="auto" w:fill="auto"/>
          </w:tcPr>
          <w:p w:rsidR="00061B40" w:rsidRPr="00E85532" w:rsidRDefault="00061B40" w:rsidP="00AE4FC5">
            <w:pPr>
              <w:pStyle w:val="Default"/>
              <w:jc w:val="both"/>
            </w:pPr>
            <w:r>
              <w:rPr>
                <w:b/>
              </w:rPr>
              <w:t>Порядок составления и предоставления бухгалтерской отчетности</w:t>
            </w:r>
          </w:p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Основные правила и технология составления бухгалтерской отчетности. Этапы составления и порядок предоставления бухгалтерской отчетности. </w:t>
            </w:r>
            <w:r w:rsidRPr="00486D3A">
              <w:rPr>
                <w:rFonts w:ascii="Times New Roman" w:hAnsi="Times New Roman"/>
                <w:bCs/>
                <w:sz w:val="24"/>
                <w:szCs w:val="24"/>
              </w:rPr>
              <w:t>Сдача отчетности в электронном виде.  Программы для электронной сд</w:t>
            </w:r>
            <w:r w:rsidRPr="00486D3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86D3A">
              <w:rPr>
                <w:rFonts w:ascii="Times New Roman" w:hAnsi="Times New Roman"/>
                <w:bCs/>
                <w:sz w:val="24"/>
                <w:szCs w:val="24"/>
              </w:rPr>
              <w:t>чи отчетности. Электронно-цифровая подпись. Перспективы и преимущ</w:t>
            </w:r>
            <w:r w:rsidRPr="00486D3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bCs/>
                <w:sz w:val="24"/>
                <w:szCs w:val="24"/>
              </w:rPr>
              <w:t>ства электронной отчетности.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  <w:p w:rsidR="00061B40" w:rsidRPr="00486D3A" w:rsidRDefault="00061B40" w:rsidP="00AE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Процедуры, предшествующие заполнению форм бухгалтерской о</w:t>
            </w: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чётности.</w:t>
            </w:r>
          </w:p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Исправление ошибок, выявленных до даты представления бухгалтерской отчетности. Уточнение оценки активов и пассивов, отраженных в бухга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л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терской отчетности. Сверка данных синтетического и аналитического учета на дату составления бухгалтерской отчетности</w:t>
            </w:r>
          </w:p>
        </w:tc>
      </w:tr>
      <w:tr w:rsidR="00061B40" w:rsidRPr="00486D3A" w:rsidTr="00AE4FC5"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Формы бухгалтерской отчётности.</w:t>
            </w:r>
          </w:p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Бухгалтерский баланс общие понятия, структура бухгалтерского баланса. Отчет о финансовых результатах. Доходы и расходы по обычным видам деятельности, прочие доходы и расходы. Отчет об изменениях капитала. Основные показатели отчета. Отчет о движении денежных средств: тек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щая, инвестиционная, финансовая деятельность.</w:t>
            </w:r>
          </w:p>
        </w:tc>
        <w:tc>
          <w:tcPr>
            <w:tcW w:w="1275" w:type="dxa"/>
            <w:vAlign w:val="center"/>
          </w:tcPr>
          <w:p w:rsidR="00061B40" w:rsidRPr="00486D3A" w:rsidRDefault="00061B40" w:rsidP="00AE4FC5">
            <w:pPr>
              <w:pStyle w:val="aa"/>
              <w:jc w:val="center"/>
            </w:pPr>
            <w:r w:rsidRPr="00486D3A">
              <w:t>18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Сводная, консолидированная и сегментарная отчетность организ</w:t>
            </w: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r w:rsidRPr="00486D3A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и Директ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вы Европейского Сообщества о консолидированной отчетности. </w:t>
            </w: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Способы адаптации отчетности в России к международным стандартам. Междун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родные стандарты финансовой отчетности о консолидированной отчетн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сти. Принципы формирования сегментарной управленческой отчетности. Формы сегментарной управленческой отчетности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7880" w:type="dxa"/>
            <w:shd w:val="clear" w:color="auto" w:fill="auto"/>
          </w:tcPr>
          <w:p w:rsidR="00061B40" w:rsidRDefault="00061B40" w:rsidP="00AE4FC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Порядок составления форм </w:t>
            </w:r>
            <w:r w:rsidRPr="00712991">
              <w:rPr>
                <w:b/>
              </w:rPr>
              <w:t>налоговых деклараций и бухгалтерской отчетности в государственные налоговые органы</w:t>
            </w:r>
            <w:r>
              <w:rPr>
                <w:b/>
              </w:rPr>
              <w:t>, органы статистики</w:t>
            </w:r>
            <w:r w:rsidRPr="00712991">
              <w:rPr>
                <w:b/>
              </w:rPr>
              <w:t xml:space="preserve"> и внебюджетные фонды</w:t>
            </w:r>
          </w:p>
          <w:p w:rsidR="00061B40" w:rsidRPr="001B1FEF" w:rsidRDefault="00061B40" w:rsidP="00AE4FC5">
            <w:pPr>
              <w:pStyle w:val="Default"/>
            </w:pPr>
            <w:r>
              <w:t xml:space="preserve"> Формы налоговых деклараций по налогам и сборам в бюджет и инстру</w:t>
            </w:r>
            <w:r>
              <w:t>к</w:t>
            </w:r>
            <w:r>
              <w:t>ции по их заполнению. Формы отчетности во внебюджетные фонды и и</w:t>
            </w:r>
            <w:r>
              <w:t>н</w:t>
            </w:r>
            <w:r>
              <w:t>струкции по их заполнению. Формы отчетности во внебюджетные фонды и инструкции по их заполнению. Сроки предоставления налоговых декл</w:t>
            </w:r>
            <w:r>
              <w:t>а</w:t>
            </w:r>
            <w:r>
              <w:t>раций и бухгалтерской отчетности в государственные налоговые органы и внебюджетные фонды.</w:t>
            </w:r>
            <w:r w:rsidRPr="00E85532">
              <w:t xml:space="preserve"> </w:t>
            </w:r>
          </w:p>
        </w:tc>
      </w:tr>
    </w:tbl>
    <w:p w:rsidR="00061B40" w:rsidRPr="00A96C6E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Pr="00E446F5" w:rsidRDefault="00061B40" w:rsidP="00061B40">
      <w:pPr>
        <w:jc w:val="center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</w:t>
      </w:r>
      <w:r w:rsidRPr="00E446F5">
        <w:rPr>
          <w:rFonts w:ascii="Times New Roman" w:hAnsi="Times New Roman"/>
          <w:b/>
          <w:sz w:val="28"/>
          <w:szCs w:val="28"/>
        </w:rPr>
        <w:t xml:space="preserve"> Практическое задание к контрольной работе</w:t>
      </w:r>
    </w:p>
    <w:p w:rsidR="00061B40" w:rsidRPr="00E446F5" w:rsidRDefault="00061B40" w:rsidP="0006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>.</w:t>
      </w:r>
      <w:r>
        <w:rPr>
          <w:b/>
        </w:rPr>
        <w:tab/>
      </w:r>
      <w:r w:rsidRPr="00E446F5">
        <w:rPr>
          <w:rFonts w:ascii="Times New Roman" w:hAnsi="Times New Roman"/>
          <w:b/>
          <w:sz w:val="28"/>
          <w:szCs w:val="28"/>
        </w:rPr>
        <w:t>Методические указания для выполнения работы:</w:t>
      </w:r>
    </w:p>
    <w:p w:rsidR="00061B40" w:rsidRDefault="00061B40" w:rsidP="00061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6F5">
        <w:rPr>
          <w:rFonts w:ascii="Times New Roman" w:hAnsi="Times New Roman"/>
          <w:sz w:val="28"/>
          <w:szCs w:val="28"/>
        </w:rPr>
        <w:tab/>
      </w:r>
      <w:r w:rsidRPr="00554C57">
        <w:rPr>
          <w:rFonts w:ascii="Times New Roman" w:hAnsi="Times New Roman"/>
          <w:b/>
          <w:sz w:val="24"/>
          <w:szCs w:val="24"/>
        </w:rPr>
        <w:tab/>
      </w:r>
    </w:p>
    <w:p w:rsidR="00061B40" w:rsidRPr="009E01A5" w:rsidRDefault="00061B40" w:rsidP="00061B40">
      <w:pPr>
        <w:rPr>
          <w:rFonts w:ascii="Times New Roman" w:hAnsi="Times New Roman"/>
          <w:b/>
          <w:sz w:val="28"/>
          <w:szCs w:val="28"/>
        </w:rPr>
      </w:pPr>
      <w:r w:rsidRPr="009E01A5">
        <w:rPr>
          <w:rFonts w:ascii="Times New Roman" w:hAnsi="Times New Roman"/>
          <w:b/>
          <w:sz w:val="28"/>
          <w:szCs w:val="28"/>
        </w:rPr>
        <w:t>Задание: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Заполнить журнал хозяйственных операций;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Произвести группировку на счетах;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Составить оборотно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1A5">
        <w:rPr>
          <w:rFonts w:ascii="Times New Roman" w:hAnsi="Times New Roman"/>
          <w:sz w:val="28"/>
          <w:szCs w:val="28"/>
        </w:rPr>
        <w:t>- сальдовую ведомость по счетам;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Заполнить «Бухгалтерский баланс».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Заполнить «Отчет о финансовых результатах».</w:t>
      </w:r>
    </w:p>
    <w:p w:rsidR="00061B40" w:rsidRPr="009E01A5" w:rsidRDefault="00061B40" w:rsidP="00061B40">
      <w:pPr>
        <w:rPr>
          <w:rFonts w:ascii="Times New Roman" w:hAnsi="Times New Roman"/>
          <w:sz w:val="16"/>
          <w:szCs w:val="16"/>
        </w:rPr>
      </w:pPr>
    </w:p>
    <w:p w:rsidR="00061B40" w:rsidRPr="009E01A5" w:rsidRDefault="00061B40" w:rsidP="00061B40">
      <w:pPr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sz w:val="28"/>
          <w:szCs w:val="28"/>
        </w:rPr>
        <w:tab/>
        <w:t>Исходные данные</w:t>
      </w:r>
      <w:r w:rsidRPr="009E01A5">
        <w:rPr>
          <w:rFonts w:ascii="Times New Roman" w:hAnsi="Times New Roman"/>
          <w:sz w:val="28"/>
          <w:szCs w:val="28"/>
        </w:rPr>
        <w:t>:</w:t>
      </w:r>
    </w:p>
    <w:p w:rsidR="00061B40" w:rsidRPr="009E01A5" w:rsidRDefault="00061B40" w:rsidP="00061B40">
      <w:pPr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Ведомость остатков по синтетическим счетам ОАО «Горизонт» на 01.12.20_ .</w:t>
      </w:r>
    </w:p>
    <w:p w:rsidR="00061B40" w:rsidRPr="00554C57" w:rsidRDefault="00061B40" w:rsidP="00061B40">
      <w:pPr>
        <w:tabs>
          <w:tab w:val="left" w:pos="7940"/>
        </w:tabs>
        <w:jc w:val="right"/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580"/>
        <w:gridCol w:w="1620"/>
        <w:gridCol w:w="15"/>
        <w:gridCol w:w="1528"/>
      </w:tblGrid>
      <w:tr w:rsidR="00061B40" w:rsidRPr="00486D3A" w:rsidTr="00AE4FC5">
        <w:trPr>
          <w:cantSplit/>
          <w:trHeight w:val="13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№ счета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                    Наименование  счета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     Сумма, руб.</w:t>
            </w:r>
          </w:p>
        </w:tc>
      </w:tr>
      <w:tr w:rsidR="00061B40" w:rsidRPr="00486D3A" w:rsidTr="00AE4FC5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 Дебет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22950000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10230500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1670000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295000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Оборудование к установке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740000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Вложения во внеоборотные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1650000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2263000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приобретенным ценностям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153305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Основное производство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25100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1291730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51500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6599000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1080500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1005000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2170745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305000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по долгосрочным кредитам и займам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бюджетом 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395800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по социальному обеспечению страхованию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127300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306100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персоналом по прочим операциям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23200000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Нераспределенная прибыль (убыток)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920000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2373500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9E01A5" w:rsidRDefault="00061B40" w:rsidP="00AE4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1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9E01A5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1A5">
              <w:rPr>
                <w:rFonts w:ascii="Times New Roman" w:hAnsi="Times New Roman"/>
                <w:b/>
                <w:sz w:val="24"/>
                <w:szCs w:val="24"/>
              </w:rPr>
              <w:t>40662000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9E01A5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1A5">
              <w:rPr>
                <w:rFonts w:ascii="Times New Roman" w:hAnsi="Times New Roman"/>
                <w:b/>
                <w:sz w:val="24"/>
                <w:szCs w:val="24"/>
              </w:rPr>
              <w:t>40662000</w:t>
            </w:r>
          </w:p>
        </w:tc>
      </w:tr>
    </w:tbl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 xml:space="preserve">             </w:t>
      </w:r>
    </w:p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 xml:space="preserve">                               Журнал хозяйственных операции за декабрь 20_ г.</w:t>
      </w:r>
    </w:p>
    <w:p w:rsidR="00061B40" w:rsidRPr="00554C57" w:rsidRDefault="00061B40" w:rsidP="00061B40">
      <w:pPr>
        <w:tabs>
          <w:tab w:val="left" w:pos="7840"/>
        </w:tabs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ab/>
        <w:t xml:space="preserve">Таблица № 2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440"/>
        <w:gridCol w:w="1440"/>
        <w:gridCol w:w="1363"/>
      </w:tblGrid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      Содержание операции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Дебет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Акцептованы счета поставщика за п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ступившие на склад материалы: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покупная стоимость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налог на добавленную 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360000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64800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Стоимость погрузочных работ, оплаче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ных из подотчетных сумм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Передано в монтаж оборудование для строящегося цеха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Списано морально устаревшее оборуд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вание: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первоначальная стоимость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сумма начисленной амортизации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списана остаточная стоимость (опред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лить сумму)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760000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710000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Израсходованы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Приняты в эксплуатацию законченные объекты основных средств: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здание цеха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производственное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1100000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198000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Отпущены со склада и израсходованы материальные ценности: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 изготовление продукции в основном производстве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 ремонт основных средств  цехов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 ремонт и обслуживание основных средств общехозяйственного назначения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 упаковку продаваемой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Начислена амортизация основных </w:t>
            </w: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средств: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производственного оборудования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здание, содержание и инвентаря общ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Начислена амортизация по нематериал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ным активам, используемым на общ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Акцептованы счета поставщиков и ст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ронних организаций: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текущий ремонт административного здания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коммунальные услуги (свет, газ)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услуги связи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доставку готовой продукции тран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портной организации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налог на добавленную стоимость п</w:t>
            </w:r>
            <w:r>
              <w:rPr>
                <w:rFonts w:ascii="Times New Roman" w:hAnsi="Times New Roman"/>
                <w:sz w:val="24"/>
                <w:szCs w:val="24"/>
              </w:rPr>
              <w:t>о ремонтным работам и услугам 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лить сумму)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135000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42000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28000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Начислены проценты за краткосрочные кредиты банка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Оплачено с расчетного счета организ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ции: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счета поставщиков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проценты по краткосрочному кредиту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пошлина за регистрацию патента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штраф налогового органа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алименты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погашение краткосрочного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1149000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38600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4150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Получены с расчетного счета наличные 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денежные средства в кассу организации для выплаты заработной платы, на к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мандировки, хозяйственные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295000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Выплачены из кассы предприятия: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заработная плата, пособия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под отчет на командировку и хозяйс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245000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Депонирована заработная плата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Внесена из кассы на расчетный счет д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нежная наличность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Поступили деньги на расчетный счет: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от покупателей за продукцию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в погашение дебиторской задолженн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сти (прочие)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2000000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Отражены результаты годовой инвент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ризации 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излишки материалов на складе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недостача готовой продукции на складе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- недостача готовой продукции отнесена на виновное лицо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7200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Начислена заработная плата, пособия и другие выплаты персоналу за декабрь месяц: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рабочим основного производства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рабочим и служащим за обслуживание и управление цехами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руководителям и специалистам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-сотрудникам, обслуживающим процесс сбыта продукции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-пособия по временной нетрудоспосо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б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205000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95000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Из заработной платы произведены уде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жания: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алименты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недостача 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частично)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34200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4100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Начислены страховые взносы 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изготовление продукции в основном производстве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обслуживание и управление цехами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управление организацией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обслуживание процесса сбыта пр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Сумма налога на добавленную сто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мость, по приобретенным ценностям подлежащую к зачету по налогу в бю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д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138600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rPr>
          <w:trHeight w:val="7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Отражены расходы на служебные кома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дировки и хозяйственные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Остаток неиспользованных подотчетных сумм внесен в кассу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Отражены как недостачи и потери су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мы, невозвращенные в установленные сроки подотчетных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Удержаны из зарплаты невозвращенные своевременно подотчетные суммы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Списаны общепроизводственные расх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ды для включения в себестоимость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Выпущенной продукции 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сумму опред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лить)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Списаны общехозяйственные расходы на себестоимость проданной продукции (сумму определить)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Оприходована на склад выпущенная продукция из производства готовая пр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дукция по фактической себестоимости (сумму определить и отразить на счетах, имея ввиду, что </w:t>
            </w: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остатки незавершенного производства на конец месяца составили 92200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Отгружена  готовая продукция покупат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лям: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отражена выручка от продажи проду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к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списана со склада  отгруженная пр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дукция по фактической себестоимости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2006000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1480000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Начислен налог на до</w:t>
            </w:r>
            <w:r>
              <w:rPr>
                <w:rFonts w:ascii="Times New Roman" w:hAnsi="Times New Roman"/>
                <w:sz w:val="24"/>
                <w:szCs w:val="24"/>
              </w:rPr>
              <w:t>бавленную стоимость с выручки (18%) 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сумму опред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лить)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Списаны расходы на продажу, относ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я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 xml:space="preserve">щимся  к проданной продукции 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сумму определить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Определен и списан финансовый резул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тат от продажи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Начислен налог на прибыль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B40" w:rsidRPr="00554C57" w:rsidRDefault="00061B40" w:rsidP="0006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61B40" w:rsidRPr="00554C57" w:rsidRDefault="00061B40" w:rsidP="00061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B40" w:rsidRPr="00554C57" w:rsidRDefault="00061B40" w:rsidP="00061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Pr="00884011" w:rsidRDefault="00061B40" w:rsidP="00061B4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884011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Toc354230961"/>
      <w:r w:rsidRPr="00884011">
        <w:rPr>
          <w:rFonts w:ascii="Times New Roman" w:hAnsi="Times New Roman"/>
          <w:color w:val="auto"/>
          <w:sz w:val="24"/>
          <w:szCs w:val="24"/>
        </w:rPr>
        <w:t>ПРИМЕРНЫЕ ТЕСТЫ К ПРОМЕЖУТОЧНОМУ КОНТРОЛЮ ЗНАНИЙ</w:t>
      </w:r>
      <w:bookmarkEnd w:id="0"/>
    </w:p>
    <w:p w:rsidR="00061B40" w:rsidRPr="008C4A2A" w:rsidRDefault="00061B40" w:rsidP="00061B40">
      <w:pPr>
        <w:pStyle w:val="ab"/>
        <w:spacing w:after="0" w:line="240" w:lineRule="auto"/>
        <w:ind w:left="1125"/>
        <w:jc w:val="center"/>
        <w:rPr>
          <w:rFonts w:ascii="Times New Roman" w:hAnsi="Times New Roman"/>
          <w:sz w:val="21"/>
          <w:szCs w:val="21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>Тест 1.</w:t>
      </w:r>
      <w:r w:rsidRPr="009E01A5">
        <w:rPr>
          <w:rFonts w:ascii="Times New Roman" w:hAnsi="Times New Roman"/>
          <w:sz w:val="28"/>
          <w:szCs w:val="28"/>
        </w:rPr>
        <w:t xml:space="preserve"> Баланс является документом: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1) Плановым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2) Учетным 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3) Отчетным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4) Прогнозным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2. </w:t>
      </w:r>
      <w:r w:rsidRPr="009E01A5">
        <w:rPr>
          <w:rFonts w:ascii="Times New Roman" w:hAnsi="Times New Roman"/>
          <w:sz w:val="28"/>
          <w:szCs w:val="28"/>
        </w:rPr>
        <w:t>На момент возникновения предприятия составляется баланс :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1) Текущий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2) Объединительный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3) Вступительный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4) Ликвидационный</w:t>
      </w:r>
    </w:p>
    <w:p w:rsidR="00061B40" w:rsidRPr="009E01A5" w:rsidRDefault="00061B40" w:rsidP="00061B40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3. </w:t>
      </w:r>
      <w:r w:rsidRPr="009E01A5">
        <w:rPr>
          <w:rFonts w:ascii="Times New Roman" w:hAnsi="Times New Roman"/>
          <w:sz w:val="28"/>
          <w:szCs w:val="28"/>
        </w:rPr>
        <w:t>Первым отчетным периодом для вновь созданного предприятия п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>сле 1 октября считается:</w:t>
      </w:r>
    </w:p>
    <w:p w:rsidR="00061B40" w:rsidRPr="009E01A5" w:rsidRDefault="00061B40" w:rsidP="00061B40">
      <w:pPr>
        <w:numPr>
          <w:ilvl w:val="0"/>
          <w:numId w:val="2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период от даты госрегистрации предприятия по 31 декабря соответс</w:t>
      </w:r>
      <w:r w:rsidRPr="009E01A5">
        <w:rPr>
          <w:rFonts w:ascii="Times New Roman" w:hAnsi="Times New Roman"/>
          <w:sz w:val="28"/>
          <w:szCs w:val="28"/>
        </w:rPr>
        <w:t>т</w:t>
      </w:r>
      <w:r w:rsidRPr="009E01A5">
        <w:rPr>
          <w:rFonts w:ascii="Times New Roman" w:hAnsi="Times New Roman"/>
          <w:sz w:val="28"/>
          <w:szCs w:val="28"/>
        </w:rPr>
        <w:t>вующего года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2) с момента постановки предприятия на налоговый учет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3) с момента начала хозяйственной деятельности</w:t>
      </w:r>
    </w:p>
    <w:p w:rsidR="00061B40" w:rsidRPr="009E01A5" w:rsidRDefault="00061B40" w:rsidP="00061B40">
      <w:pPr>
        <w:pStyle w:val="ab"/>
        <w:numPr>
          <w:ilvl w:val="0"/>
          <w:numId w:val="7"/>
        </w:numPr>
        <w:spacing w:after="0" w:line="240" w:lineRule="auto"/>
        <w:ind w:right="57" w:hanging="284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Период с даты госрегистрации по 31 декабря следующего года</w:t>
      </w:r>
    </w:p>
    <w:p w:rsidR="00061B40" w:rsidRPr="009E01A5" w:rsidRDefault="00061B40" w:rsidP="00061B4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4. </w:t>
      </w:r>
      <w:r w:rsidRPr="009E01A5">
        <w:rPr>
          <w:rFonts w:ascii="Times New Roman" w:hAnsi="Times New Roman"/>
          <w:sz w:val="28"/>
          <w:szCs w:val="28"/>
        </w:rPr>
        <w:t>Ответственность за организацию бухгалтерского учета на предпр</w:t>
      </w:r>
      <w:r w:rsidRPr="009E01A5">
        <w:rPr>
          <w:rFonts w:ascii="Times New Roman" w:hAnsi="Times New Roman"/>
          <w:sz w:val="28"/>
          <w:szCs w:val="28"/>
        </w:rPr>
        <w:t>и</w:t>
      </w:r>
      <w:r w:rsidRPr="009E01A5">
        <w:rPr>
          <w:rFonts w:ascii="Times New Roman" w:hAnsi="Times New Roman"/>
          <w:sz w:val="28"/>
          <w:szCs w:val="28"/>
        </w:rPr>
        <w:t>ятии несет :</w:t>
      </w:r>
    </w:p>
    <w:p w:rsidR="00061B40" w:rsidRPr="009E01A5" w:rsidRDefault="00061B40" w:rsidP="00061B40">
      <w:pPr>
        <w:numPr>
          <w:ilvl w:val="0"/>
          <w:numId w:val="3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главный бухгалтер</w:t>
      </w:r>
    </w:p>
    <w:p w:rsidR="00061B40" w:rsidRPr="009E01A5" w:rsidRDefault="00061B40" w:rsidP="00061B40">
      <w:pPr>
        <w:numPr>
          <w:ilvl w:val="0"/>
          <w:numId w:val="3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руководитель</w:t>
      </w:r>
    </w:p>
    <w:p w:rsidR="00061B40" w:rsidRPr="009E01A5" w:rsidRDefault="00061B40" w:rsidP="00061B40">
      <w:pPr>
        <w:numPr>
          <w:ilvl w:val="0"/>
          <w:numId w:val="3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руководитель и главный бухгалтер</w:t>
      </w:r>
    </w:p>
    <w:p w:rsidR="00061B40" w:rsidRPr="009E01A5" w:rsidRDefault="00061B40" w:rsidP="00061B40">
      <w:pPr>
        <w:numPr>
          <w:ilvl w:val="0"/>
          <w:numId w:val="3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руководитель вышестоящей организации</w:t>
      </w:r>
    </w:p>
    <w:p w:rsidR="00061B40" w:rsidRPr="009E01A5" w:rsidRDefault="00061B40" w:rsidP="00061B40">
      <w:pPr>
        <w:spacing w:after="0" w:line="240" w:lineRule="auto"/>
        <w:ind w:left="57" w:right="57" w:hanging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5. </w:t>
      </w:r>
      <w:r w:rsidRPr="009E01A5">
        <w:rPr>
          <w:rFonts w:ascii="Times New Roman" w:hAnsi="Times New Roman"/>
          <w:sz w:val="28"/>
          <w:szCs w:val="28"/>
        </w:rPr>
        <w:t>Основными потребителями управленческой учетной информации являются :</w:t>
      </w:r>
    </w:p>
    <w:p w:rsidR="00061B40" w:rsidRPr="009E01A5" w:rsidRDefault="00061B40" w:rsidP="00061B40">
      <w:pPr>
        <w:numPr>
          <w:ilvl w:val="0"/>
          <w:numId w:val="4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сторонние организации</w:t>
      </w:r>
    </w:p>
    <w:p w:rsidR="00061B40" w:rsidRPr="009E01A5" w:rsidRDefault="00061B40" w:rsidP="00061B40">
      <w:pPr>
        <w:numPr>
          <w:ilvl w:val="0"/>
          <w:numId w:val="4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менеджмент предприятия</w:t>
      </w:r>
    </w:p>
    <w:p w:rsidR="00061B40" w:rsidRPr="009E01A5" w:rsidRDefault="00061B40" w:rsidP="00061B40">
      <w:pPr>
        <w:numPr>
          <w:ilvl w:val="0"/>
          <w:numId w:val="4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сторонние организации и руководство тпредприятия</w:t>
      </w:r>
    </w:p>
    <w:p w:rsidR="00061B40" w:rsidRPr="009E01A5" w:rsidRDefault="00061B40" w:rsidP="00061B40">
      <w:pPr>
        <w:numPr>
          <w:ilvl w:val="0"/>
          <w:numId w:val="4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налоговые органы</w:t>
      </w:r>
    </w:p>
    <w:p w:rsidR="00061B40" w:rsidRPr="009E01A5" w:rsidRDefault="00061B40" w:rsidP="00061B40">
      <w:pPr>
        <w:spacing w:after="0" w:line="240" w:lineRule="auto"/>
        <w:ind w:hanging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6. </w:t>
      </w:r>
      <w:r w:rsidRPr="009E01A5">
        <w:rPr>
          <w:rFonts w:ascii="Times New Roman" w:hAnsi="Times New Roman"/>
          <w:sz w:val="28"/>
          <w:szCs w:val="28"/>
        </w:rPr>
        <w:t>Элементами актива и пассива баланса являются :</w:t>
      </w:r>
    </w:p>
    <w:p w:rsidR="00061B40" w:rsidRPr="009E01A5" w:rsidRDefault="00061B40" w:rsidP="00061B40">
      <w:pPr>
        <w:numPr>
          <w:ilvl w:val="0"/>
          <w:numId w:val="5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синтетические счета</w:t>
      </w:r>
    </w:p>
    <w:p w:rsidR="00061B40" w:rsidRPr="009E01A5" w:rsidRDefault="00061B40" w:rsidP="00061B40">
      <w:pPr>
        <w:numPr>
          <w:ilvl w:val="0"/>
          <w:numId w:val="5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аналитические счета</w:t>
      </w:r>
    </w:p>
    <w:p w:rsidR="00061B40" w:rsidRPr="009E01A5" w:rsidRDefault="00061B40" w:rsidP="00061B40">
      <w:pPr>
        <w:numPr>
          <w:ilvl w:val="0"/>
          <w:numId w:val="5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статьи баланса</w:t>
      </w:r>
    </w:p>
    <w:p w:rsidR="00061B40" w:rsidRPr="009E01A5" w:rsidRDefault="00061B40" w:rsidP="00061B40">
      <w:pPr>
        <w:numPr>
          <w:ilvl w:val="0"/>
          <w:numId w:val="5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только собственные источники имущества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7. </w:t>
      </w:r>
      <w:r w:rsidRPr="009E01A5">
        <w:rPr>
          <w:rFonts w:ascii="Times New Roman" w:hAnsi="Times New Roman"/>
          <w:sz w:val="28"/>
          <w:szCs w:val="28"/>
        </w:rPr>
        <w:t>Основные средства отражаются в балансе по стоимости :</w:t>
      </w:r>
    </w:p>
    <w:p w:rsidR="00061B40" w:rsidRPr="009E01A5" w:rsidRDefault="00061B40" w:rsidP="00061B40">
      <w:pPr>
        <w:numPr>
          <w:ilvl w:val="0"/>
          <w:numId w:val="6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остаточной</w:t>
      </w:r>
    </w:p>
    <w:p w:rsidR="00061B40" w:rsidRPr="009E01A5" w:rsidRDefault="00061B40" w:rsidP="00061B40">
      <w:pPr>
        <w:numPr>
          <w:ilvl w:val="0"/>
          <w:numId w:val="6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первоначальной</w:t>
      </w:r>
    </w:p>
    <w:p w:rsidR="00061B40" w:rsidRPr="009E01A5" w:rsidRDefault="00061B40" w:rsidP="00061B40">
      <w:pPr>
        <w:numPr>
          <w:ilvl w:val="0"/>
          <w:numId w:val="6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восстановительной</w:t>
      </w:r>
    </w:p>
    <w:p w:rsidR="00061B40" w:rsidRPr="009E01A5" w:rsidRDefault="00061B40" w:rsidP="00061B40">
      <w:pPr>
        <w:numPr>
          <w:ilvl w:val="0"/>
          <w:numId w:val="6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зависимости от срока службы имущества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8. </w:t>
      </w:r>
      <w:r w:rsidRPr="009E01A5">
        <w:rPr>
          <w:rFonts w:ascii="Times New Roman" w:hAnsi="Times New Roman"/>
          <w:sz w:val="28"/>
          <w:szCs w:val="28"/>
        </w:rPr>
        <w:t>В балансе средства предприятия показывают :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1) по себестоимости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2) по рыночной цене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3) по плановым показателям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9. </w:t>
      </w:r>
      <w:r w:rsidRPr="009E01A5">
        <w:rPr>
          <w:rFonts w:ascii="Times New Roman" w:hAnsi="Times New Roman"/>
          <w:iCs/>
          <w:color w:val="000000"/>
          <w:sz w:val="28"/>
          <w:szCs w:val="28"/>
        </w:rPr>
        <w:t>Принцип самоокупаемости состоит: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получении максимальной прибыли при минимальных затратах;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увеличении доходов для возмещения расходов и получения</w:t>
      </w:r>
    </w:p>
    <w:p w:rsidR="00061B40" w:rsidRPr="009E01A5" w:rsidRDefault="00061B40" w:rsidP="00061B40">
      <w:pPr>
        <w:pStyle w:val="ab"/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прибыли в целях ведения уставной деятельности;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покрытии затрат на основе их нормирования и планирования;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ведении деятельности на основе хозяйственного расчета;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осуществлении расходов в соответствии с утвержденной сметой.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10. </w:t>
      </w:r>
      <w:r w:rsidRPr="009E01A5">
        <w:rPr>
          <w:rFonts w:ascii="Times New Roman" w:hAnsi="Times New Roman"/>
          <w:iCs/>
          <w:color w:val="000000"/>
          <w:sz w:val="28"/>
          <w:szCs w:val="28"/>
        </w:rPr>
        <w:t>Себестоимость продукции – это:</w:t>
      </w:r>
    </w:p>
    <w:p w:rsidR="00061B40" w:rsidRPr="009E01A5" w:rsidRDefault="00061B40" w:rsidP="00061B40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уменьшение экономических выгод в результате выбытия активов и (или) возникновения обязательств, приводящих к уменьшению капитала организ</w:t>
      </w:r>
      <w:r w:rsidRPr="009E01A5">
        <w:rPr>
          <w:rFonts w:ascii="Times New Roman" w:hAnsi="Times New Roman"/>
          <w:color w:val="000000"/>
          <w:sz w:val="28"/>
          <w:szCs w:val="28"/>
        </w:rPr>
        <w:t>а</w:t>
      </w:r>
      <w:r w:rsidRPr="009E01A5">
        <w:rPr>
          <w:rFonts w:ascii="Times New Roman" w:hAnsi="Times New Roman"/>
          <w:color w:val="000000"/>
          <w:sz w:val="28"/>
          <w:szCs w:val="28"/>
        </w:rPr>
        <w:t>ции;</w:t>
      </w:r>
    </w:p>
    <w:p w:rsidR="00061B40" w:rsidRPr="009E01A5" w:rsidRDefault="00061B40" w:rsidP="00061B40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выраженные в денежной форме затраты на ее производство и реализацию;</w:t>
      </w:r>
    </w:p>
    <w:p w:rsidR="00061B40" w:rsidRPr="009E01A5" w:rsidRDefault="00061B40" w:rsidP="00061B40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стоимостная оценка используемых в процессе производства продукции (работ, услуг) природных ресурсов, сырья, материалов, топлива, трудовых ресурсов и других ресурсов.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11. </w:t>
      </w:r>
      <w:r w:rsidRPr="009E01A5">
        <w:rPr>
          <w:rFonts w:ascii="Times New Roman" w:hAnsi="Times New Roman"/>
          <w:sz w:val="28"/>
          <w:szCs w:val="28"/>
        </w:rPr>
        <w:t xml:space="preserve">Оборотные средства необходимы предприятию для: </w:t>
      </w:r>
    </w:p>
    <w:p w:rsidR="00061B40" w:rsidRPr="009E01A5" w:rsidRDefault="00061B40" w:rsidP="00061B40">
      <w:pPr>
        <w:pStyle w:val="ab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бесперебойной работы;</w:t>
      </w:r>
    </w:p>
    <w:p w:rsidR="00061B40" w:rsidRPr="009E01A5" w:rsidRDefault="00061B40" w:rsidP="00061B40">
      <w:pPr>
        <w:pStyle w:val="ab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своевременной оплатой поставщикам за приобретенную продукцию и своевременной выплаты зарплаты работникам;</w:t>
      </w:r>
    </w:p>
    <w:p w:rsidR="00061B40" w:rsidRPr="009E01A5" w:rsidRDefault="00061B40" w:rsidP="00061B40">
      <w:pPr>
        <w:pStyle w:val="ab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своевременных выплат налогов и других обязательств перед финансово- банковской системой;</w:t>
      </w:r>
    </w:p>
    <w:p w:rsidR="00061B40" w:rsidRPr="009E01A5" w:rsidRDefault="00061B40" w:rsidP="00061B40">
      <w:pPr>
        <w:pStyle w:val="ab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создание страхового запаса материалов на складе.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12. </w:t>
      </w:r>
      <w:r w:rsidRPr="009E01A5">
        <w:rPr>
          <w:rFonts w:ascii="Times New Roman" w:hAnsi="Times New Roman"/>
          <w:sz w:val="28"/>
          <w:szCs w:val="28"/>
        </w:rPr>
        <w:t xml:space="preserve">В состав оборотных средств предприятия входят: </w:t>
      </w:r>
    </w:p>
    <w:p w:rsidR="00061B40" w:rsidRPr="009E01A5" w:rsidRDefault="00061B40" w:rsidP="00061B40">
      <w:pPr>
        <w:pStyle w:val="ab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производственные запасы, незавершенное производство, расходы буд</w:t>
      </w:r>
      <w:r w:rsidRPr="009E01A5">
        <w:rPr>
          <w:rFonts w:ascii="Times New Roman" w:hAnsi="Times New Roman"/>
          <w:sz w:val="28"/>
          <w:szCs w:val="28"/>
        </w:rPr>
        <w:t>у</w:t>
      </w:r>
      <w:r w:rsidRPr="009E01A5">
        <w:rPr>
          <w:rFonts w:ascii="Times New Roman" w:hAnsi="Times New Roman"/>
          <w:sz w:val="28"/>
          <w:szCs w:val="28"/>
        </w:rPr>
        <w:t>щих периодов, фонды обращения;</w:t>
      </w:r>
    </w:p>
    <w:p w:rsidR="00061B40" w:rsidRPr="009E01A5" w:rsidRDefault="00061B40" w:rsidP="00061B40">
      <w:pPr>
        <w:pStyle w:val="ab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запасы материалов, запасных частей, топлива, готовой продукции на складе;</w:t>
      </w:r>
    </w:p>
    <w:p w:rsidR="00061B40" w:rsidRPr="009E01A5" w:rsidRDefault="00061B40" w:rsidP="00061B40">
      <w:pPr>
        <w:pStyle w:val="ab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незавершенное производство, готовая продукция, оборотные производс</w:t>
      </w:r>
      <w:r w:rsidRPr="009E01A5">
        <w:rPr>
          <w:rFonts w:ascii="Times New Roman" w:hAnsi="Times New Roman"/>
          <w:sz w:val="28"/>
          <w:szCs w:val="28"/>
        </w:rPr>
        <w:t>т</w:t>
      </w:r>
      <w:r w:rsidRPr="009E01A5">
        <w:rPr>
          <w:rFonts w:ascii="Times New Roman" w:hAnsi="Times New Roman"/>
          <w:sz w:val="28"/>
          <w:szCs w:val="28"/>
        </w:rPr>
        <w:t>венные фонды, денежные средства.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13. </w:t>
      </w:r>
      <w:r w:rsidRPr="009E01A5">
        <w:rPr>
          <w:rFonts w:ascii="Times New Roman" w:hAnsi="Times New Roman"/>
          <w:sz w:val="28"/>
          <w:szCs w:val="28"/>
        </w:rPr>
        <w:t>Основные средства – это:</w:t>
      </w:r>
    </w:p>
    <w:p w:rsidR="00061B40" w:rsidRPr="009E01A5" w:rsidRDefault="00061B40" w:rsidP="00061B40">
      <w:pPr>
        <w:pStyle w:val="ab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совокупность материально-вещественных ценностей, используемых в к</w:t>
      </w:r>
      <w:r w:rsidRPr="009E01A5">
        <w:rPr>
          <w:rFonts w:ascii="Times New Roman" w:hAnsi="Times New Roman"/>
          <w:sz w:val="28"/>
          <w:szCs w:val="28"/>
        </w:rPr>
        <w:t>а</w:t>
      </w:r>
      <w:r w:rsidRPr="009E01A5">
        <w:rPr>
          <w:rFonts w:ascii="Times New Roman" w:hAnsi="Times New Roman"/>
          <w:sz w:val="28"/>
          <w:szCs w:val="28"/>
        </w:rPr>
        <w:t>честве средстве средств труда в течении длительного времени как в сфере материального производства, так и в непроизводительной сфере;</w:t>
      </w:r>
    </w:p>
    <w:p w:rsidR="00061B40" w:rsidRPr="009E01A5" w:rsidRDefault="00061B40" w:rsidP="00061B40">
      <w:pPr>
        <w:pStyle w:val="ab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денежные средства, авансированные на приобретение основных средств.</w:t>
      </w:r>
    </w:p>
    <w:p w:rsidR="00061B40" w:rsidRPr="009E01A5" w:rsidRDefault="00061B40" w:rsidP="00061B40">
      <w:pPr>
        <w:pStyle w:val="ab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товарно-материальные ценности, однократно участвующие в процессе производства, целиком переносящие свою стоимость на готовую продукцию.</w:t>
      </w:r>
    </w:p>
    <w:p w:rsidR="00061B40" w:rsidRPr="009E01A5" w:rsidRDefault="00061B40" w:rsidP="00061B40">
      <w:pPr>
        <w:pStyle w:val="ab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здания, сооружения, машины, оборудование, сырье, полуфабрикаты.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14.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из перечисленных статей баланса не соответствуют названию рубрики?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Оборотные активы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а)денежные средства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б)Краткосрочные финансовые вложения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в)Счета заказчиков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г)Расходы будущих периодов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Внеоборотные активы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д)земля,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е)здания,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ж)машины и оборудование,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з)готовая продукция,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и)транспортные средства,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к) приборы и приспособления,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л)нематериальные активы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15.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Проводка Д-т 50 К-51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поступление средств от покупателей на расчетный счет;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поступление средств в кассу с расчетного счета;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выдача средств из кассы в подотчет;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16.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Проводка Д-51 К-т 76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перечисление средств с расчетного счета поставщикам;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поступление средств на расчетный счет от прочих дебиторов и кредит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сдача наличных денег на расчетный счет;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17.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Проводка Д-т 62 К-т 51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возврат кредиторской задолженности покупателям с расчетного счета;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поступление средств на расчетный счет от покупателей;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перечисление кредиторской задолженности поставщикам с расчетного счета;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Тест 18.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Проводка Д-т 68 К-т 51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начислен налог на прибыль в бюджет;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возмещение НДС из бюджета;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перечисление налога в бюджет;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19. 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Проводка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Д-т 50 К-т 71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выдача средств подотчетному лицу;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принят к зачету авансовый отчет подотчетного лицу;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сдан остаток подотчетных сумм;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20.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ли составлена бухгалтерская проводка   Д-т 52 К-т 60 -  опл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чено валютой поставщикам: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нет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ваш вариант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21.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ли составлена бухгалтерская проводка    Д-т 70 К-т 20 -  н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числена заработная плата работникам предприятия: 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нет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ваш вариант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22.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ли составлена бухгалтерская проводка    Д-т 10 К-т 60-  пол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чено топливо от поставщика: 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нет, ваш вариант 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23. 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ли составлена бухгалтерская проводка  Д-т 60 К-т 51-  опл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чен счет за нематериальные услуги: 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нет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, ваш вариант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24.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ли составлена бухгалтерская проводка    Д-т 51 К-т 71-  п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гашена задолженность подотчетного лица: 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нет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ваш вариант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Тест 25. В чём состоит назначение бухгалтерского баланса?</w:t>
      </w:r>
    </w:p>
    <w:p w:rsidR="00061B40" w:rsidRPr="009E01A5" w:rsidRDefault="00061B40" w:rsidP="00061B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Подтвердить наличие активов организации на отчётную дату;</w:t>
      </w:r>
    </w:p>
    <w:p w:rsidR="00061B40" w:rsidRPr="009E01A5" w:rsidRDefault="00061B40" w:rsidP="00061B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Подтвердить наличие источников формирования активов организации;</w:t>
      </w:r>
    </w:p>
    <w:p w:rsidR="00061B40" w:rsidRPr="009E01A5" w:rsidRDefault="00061B40" w:rsidP="00061B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Подтвердить равенство активов организации и источников их форм</w:t>
      </w:r>
      <w:r w:rsidRPr="009E01A5">
        <w:rPr>
          <w:rFonts w:ascii="Times New Roman" w:hAnsi="Times New Roman"/>
          <w:sz w:val="28"/>
          <w:szCs w:val="28"/>
        </w:rPr>
        <w:t>и</w:t>
      </w:r>
      <w:r w:rsidRPr="009E01A5">
        <w:rPr>
          <w:rFonts w:ascii="Times New Roman" w:hAnsi="Times New Roman"/>
          <w:sz w:val="28"/>
          <w:szCs w:val="28"/>
        </w:rPr>
        <w:t>рования на отчётную дату;</w:t>
      </w:r>
    </w:p>
    <w:p w:rsidR="00061B40" w:rsidRPr="009E01A5" w:rsidRDefault="00061B40" w:rsidP="00061B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Охарактеризовать финансовое положение организации на отчётную д</w:t>
      </w:r>
      <w:r w:rsidRPr="009E01A5">
        <w:rPr>
          <w:rFonts w:ascii="Times New Roman" w:hAnsi="Times New Roman"/>
          <w:sz w:val="28"/>
          <w:szCs w:val="28"/>
        </w:rPr>
        <w:t>а</w:t>
      </w:r>
      <w:r w:rsidRPr="009E01A5">
        <w:rPr>
          <w:rFonts w:ascii="Times New Roman" w:hAnsi="Times New Roman"/>
          <w:sz w:val="28"/>
          <w:szCs w:val="28"/>
        </w:rPr>
        <w:t>ту;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lastRenderedPageBreak/>
        <w:t xml:space="preserve">Тест 26. </w:t>
      </w:r>
      <w:r w:rsidRPr="009E01A5">
        <w:rPr>
          <w:rFonts w:ascii="Times New Roman" w:hAnsi="Times New Roman"/>
          <w:sz w:val="28"/>
          <w:szCs w:val="28"/>
        </w:rPr>
        <w:t>Как следует представлять в бухгалтерском балансе активы и обяз</w:t>
      </w:r>
      <w:r w:rsidRPr="009E01A5">
        <w:rPr>
          <w:rFonts w:ascii="Times New Roman" w:hAnsi="Times New Roman"/>
          <w:sz w:val="28"/>
          <w:szCs w:val="28"/>
        </w:rPr>
        <w:t>а</w:t>
      </w:r>
      <w:r w:rsidRPr="009E01A5">
        <w:rPr>
          <w:rFonts w:ascii="Times New Roman" w:hAnsi="Times New Roman"/>
          <w:sz w:val="28"/>
          <w:szCs w:val="28"/>
        </w:rPr>
        <w:t>тельства организации?</w:t>
      </w:r>
    </w:p>
    <w:p w:rsidR="00061B40" w:rsidRPr="009E01A5" w:rsidRDefault="00061B40" w:rsidP="00061B40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Исходя из срока обращения;</w:t>
      </w:r>
    </w:p>
    <w:p w:rsidR="00061B40" w:rsidRPr="009E01A5" w:rsidRDefault="00061B40" w:rsidP="00061B40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 отраслевой принадлежности организации;</w:t>
      </w:r>
    </w:p>
    <w:p w:rsidR="00061B40" w:rsidRPr="009E01A5" w:rsidRDefault="00061B40" w:rsidP="00061B40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 организационно-правовой форме;</w:t>
      </w:r>
    </w:p>
    <w:p w:rsidR="00061B40" w:rsidRPr="009E01A5" w:rsidRDefault="00061B40" w:rsidP="00061B40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Исходя из места и роли формирования совокупного общественного пр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>дукта;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27. </w:t>
      </w:r>
      <w:r w:rsidRPr="009E01A5">
        <w:rPr>
          <w:rFonts w:ascii="Times New Roman" w:hAnsi="Times New Roman"/>
          <w:sz w:val="28"/>
          <w:szCs w:val="28"/>
        </w:rPr>
        <w:t>Сколько разделов включает бухгалтерский баланс?</w:t>
      </w:r>
    </w:p>
    <w:p w:rsidR="00061B40" w:rsidRPr="009E01A5" w:rsidRDefault="00061B40" w:rsidP="00061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Четыре;</w:t>
      </w:r>
    </w:p>
    <w:p w:rsidR="00061B40" w:rsidRPr="009E01A5" w:rsidRDefault="00061B40" w:rsidP="00061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Пять;</w:t>
      </w:r>
    </w:p>
    <w:p w:rsidR="00061B40" w:rsidRPr="009E01A5" w:rsidRDefault="00061B40" w:rsidP="00061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Шесть;</w:t>
      </w:r>
    </w:p>
    <w:p w:rsidR="00061B40" w:rsidRPr="009E01A5" w:rsidRDefault="00061B40" w:rsidP="00061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Количество разделов определяет организация исходя из организационно-правовой формы и отраслевой принадлежности;</w:t>
      </w: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28. </w:t>
      </w:r>
      <w:r w:rsidRPr="009E01A5">
        <w:rPr>
          <w:rFonts w:ascii="Times New Roman" w:hAnsi="Times New Roman"/>
          <w:sz w:val="28"/>
          <w:szCs w:val="28"/>
        </w:rPr>
        <w:t>В каком разделе баланса приведены наиболее ликвидные активы организации?</w:t>
      </w:r>
    </w:p>
    <w:p w:rsidR="00061B40" w:rsidRPr="009E01A5" w:rsidRDefault="00061B40" w:rsidP="00061B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первом разделе актива баланса;</w:t>
      </w:r>
    </w:p>
    <w:p w:rsidR="00061B40" w:rsidRPr="009E01A5" w:rsidRDefault="00061B40" w:rsidP="00061B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первом разделе пассива баланса;</w:t>
      </w:r>
    </w:p>
    <w:p w:rsidR="00061B40" w:rsidRPr="009E01A5" w:rsidRDefault="00061B40" w:rsidP="00061B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Во втором разделе актива баланса;</w:t>
      </w:r>
    </w:p>
    <w:p w:rsidR="00061B40" w:rsidRPr="009E01A5" w:rsidRDefault="00061B40" w:rsidP="00061B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третьем разделе пассива баланса;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29. </w:t>
      </w:r>
      <w:r w:rsidRPr="009E01A5">
        <w:rPr>
          <w:rFonts w:ascii="Times New Roman" w:hAnsi="Times New Roman"/>
          <w:sz w:val="28"/>
          <w:szCs w:val="28"/>
        </w:rPr>
        <w:t>В актив баланса не войдёт информация о:</w:t>
      </w:r>
    </w:p>
    <w:p w:rsidR="00061B40" w:rsidRPr="009E01A5" w:rsidRDefault="00061B40" w:rsidP="00061B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Запасах материалов;</w:t>
      </w:r>
    </w:p>
    <w:p w:rsidR="00061B40" w:rsidRPr="009E01A5" w:rsidRDefault="00061B40" w:rsidP="00061B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Банковских кредитах;</w:t>
      </w:r>
    </w:p>
    <w:p w:rsidR="00061B40" w:rsidRPr="009E01A5" w:rsidRDefault="00061B40" w:rsidP="00061B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Затратах на незавершённое производство;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30. </w:t>
      </w:r>
      <w:r w:rsidRPr="009E01A5">
        <w:rPr>
          <w:rFonts w:ascii="Times New Roman" w:hAnsi="Times New Roman"/>
          <w:sz w:val="28"/>
          <w:szCs w:val="28"/>
        </w:rPr>
        <w:t>В пассив баланса не войдёт информация:</w:t>
      </w:r>
    </w:p>
    <w:p w:rsidR="00061B40" w:rsidRPr="009E01A5" w:rsidRDefault="00061B40" w:rsidP="00061B4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Остатке непроданной продукции;</w:t>
      </w:r>
    </w:p>
    <w:p w:rsidR="00061B40" w:rsidRPr="009E01A5" w:rsidRDefault="00061B40" w:rsidP="00061B4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Задолженности перед бюджетом;</w:t>
      </w:r>
    </w:p>
    <w:p w:rsidR="00061B40" w:rsidRPr="009E01A5" w:rsidRDefault="00061B40" w:rsidP="00061B4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Задолженности по заработной плате;</w:t>
      </w:r>
    </w:p>
    <w:p w:rsidR="00061B40" w:rsidRPr="009E01A5" w:rsidRDefault="00061B40" w:rsidP="00061B4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Стоимости незавершённого строительства;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31. </w:t>
      </w:r>
      <w:r w:rsidRPr="009E01A5">
        <w:rPr>
          <w:rFonts w:ascii="Times New Roman" w:hAnsi="Times New Roman"/>
          <w:sz w:val="28"/>
          <w:szCs w:val="28"/>
        </w:rPr>
        <w:t>В системе управления организацией бухгалтерский учёт выполняет функции: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Контрольную;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Раздельного учёта затрат на производство и капитальных вложений;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Информационную;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Обеспечения сохранности собственности;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Формирования достоверной информации;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Обратной связи;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Предотвращения отрицательных результатов деятельности;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Аналитическую;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lastRenderedPageBreak/>
        <w:t xml:space="preserve">Тест 32. </w:t>
      </w:r>
      <w:r w:rsidRPr="009E01A5">
        <w:rPr>
          <w:rFonts w:ascii="Times New Roman" w:hAnsi="Times New Roman"/>
          <w:sz w:val="28"/>
          <w:szCs w:val="28"/>
        </w:rPr>
        <w:t>Единицей бухгалтерского учёта основных средств является:</w:t>
      </w:r>
    </w:p>
    <w:p w:rsidR="00061B40" w:rsidRPr="009E01A5" w:rsidRDefault="00061B40" w:rsidP="00061B40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Номенклатурный номер;</w:t>
      </w:r>
    </w:p>
    <w:p w:rsidR="00061B40" w:rsidRPr="009E01A5" w:rsidRDefault="00061B40" w:rsidP="00061B40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Инвентарный номер;</w:t>
      </w:r>
    </w:p>
    <w:p w:rsidR="00061B40" w:rsidRPr="009E01A5" w:rsidRDefault="00061B40" w:rsidP="00061B40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Инвентарный объект;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33. </w:t>
      </w:r>
      <w:r w:rsidRPr="009E01A5">
        <w:rPr>
          <w:rFonts w:ascii="Times New Roman" w:hAnsi="Times New Roman"/>
          <w:sz w:val="28"/>
          <w:szCs w:val="28"/>
        </w:rPr>
        <w:t>В составе нематериальных активов учитываются: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Исключительные права на продукт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Патенты;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Расходы по организации предприятия;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«цена» фирмы;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Расходы на приобретение лицензии;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34. </w:t>
      </w:r>
      <w:r w:rsidRPr="009E01A5">
        <w:rPr>
          <w:rFonts w:ascii="Times New Roman" w:hAnsi="Times New Roman"/>
          <w:sz w:val="28"/>
          <w:szCs w:val="28"/>
        </w:rPr>
        <w:t>Материалы, поступившие в организацию без перехода права собс</w:t>
      </w:r>
      <w:r w:rsidRPr="009E01A5">
        <w:rPr>
          <w:rFonts w:ascii="Times New Roman" w:hAnsi="Times New Roman"/>
          <w:sz w:val="28"/>
          <w:szCs w:val="28"/>
        </w:rPr>
        <w:t>т</w:t>
      </w:r>
      <w:r w:rsidRPr="009E01A5">
        <w:rPr>
          <w:rFonts w:ascii="Times New Roman" w:hAnsi="Times New Roman"/>
          <w:sz w:val="28"/>
          <w:szCs w:val="28"/>
        </w:rPr>
        <w:t>венности, учитываются на счёте:</w:t>
      </w:r>
    </w:p>
    <w:p w:rsidR="00061B40" w:rsidRPr="009E01A5" w:rsidRDefault="00061B40" w:rsidP="00061B40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10 «Материалы»</w:t>
      </w:r>
    </w:p>
    <w:p w:rsidR="00061B40" w:rsidRPr="009E01A5" w:rsidRDefault="00061B40" w:rsidP="00061B40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26 «Общехозяйственные расходы»</w:t>
      </w:r>
    </w:p>
    <w:p w:rsidR="00061B40" w:rsidRPr="009E01A5" w:rsidRDefault="00061B40" w:rsidP="00061B40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44 «Расходы на продажу»</w:t>
      </w:r>
    </w:p>
    <w:p w:rsidR="00061B40" w:rsidRPr="009E01A5" w:rsidRDefault="00061B40" w:rsidP="00061B40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002 «Товаро-материальные ценности, принятые на ответственное хран</w:t>
      </w:r>
      <w:r w:rsidRPr="009E01A5">
        <w:rPr>
          <w:rFonts w:ascii="Times New Roman" w:hAnsi="Times New Roman"/>
          <w:sz w:val="28"/>
          <w:szCs w:val="28"/>
        </w:rPr>
        <w:t>е</w:t>
      </w:r>
      <w:r w:rsidRPr="009E01A5">
        <w:rPr>
          <w:rFonts w:ascii="Times New Roman" w:hAnsi="Times New Roman"/>
          <w:sz w:val="28"/>
          <w:szCs w:val="28"/>
        </w:rPr>
        <w:t>ние»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35. </w:t>
      </w:r>
      <w:r w:rsidRPr="009E01A5">
        <w:rPr>
          <w:rFonts w:ascii="Times New Roman" w:hAnsi="Times New Roman"/>
          <w:sz w:val="28"/>
          <w:szCs w:val="28"/>
        </w:rPr>
        <w:t>Не учитываются при формировании фактической себестоимости: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Суммы, уплаченные поставщикам;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Таможенные сборы;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Общехозяйственные расходы;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Проценты по кредитам и займам;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Услуги транспортной организации;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36. </w:t>
      </w:r>
      <w:r w:rsidRPr="009E01A5">
        <w:rPr>
          <w:rFonts w:ascii="Times New Roman" w:hAnsi="Times New Roman"/>
          <w:sz w:val="28"/>
          <w:szCs w:val="28"/>
        </w:rPr>
        <w:t>Основанием для начисления повременного заработка является: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Маршрутный лист;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Расчётная ведомость;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Приказ;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Табель;</w:t>
      </w: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37. </w:t>
      </w:r>
      <w:r w:rsidRPr="009E01A5">
        <w:rPr>
          <w:rFonts w:ascii="Times New Roman" w:hAnsi="Times New Roman"/>
          <w:sz w:val="28"/>
          <w:szCs w:val="28"/>
        </w:rPr>
        <w:t>При начислении оплаты труда по сдельным расценкам основанием является: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Маршрутный лист;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Расчётная ведомость;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Приказ;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Табель;</w:t>
      </w: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38. </w:t>
      </w:r>
      <w:r w:rsidRPr="009E01A5">
        <w:rPr>
          <w:rFonts w:ascii="Times New Roman" w:hAnsi="Times New Roman"/>
          <w:sz w:val="28"/>
          <w:szCs w:val="28"/>
        </w:rPr>
        <w:t>Депонированная заработная плата отражается записью на счетах:</w:t>
      </w:r>
    </w:p>
    <w:p w:rsidR="00061B40" w:rsidRPr="009E01A5" w:rsidRDefault="00061B40" w:rsidP="00061B4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70</w:t>
      </w:r>
      <w:r w:rsidRPr="009E01A5">
        <w:rPr>
          <w:rFonts w:ascii="Times New Roman" w:hAnsi="Times New Roman"/>
          <w:sz w:val="28"/>
          <w:szCs w:val="28"/>
        </w:rPr>
        <w:tab/>
        <w:t>Кт 50</w:t>
      </w:r>
    </w:p>
    <w:p w:rsidR="00061B40" w:rsidRPr="009E01A5" w:rsidRDefault="00061B40" w:rsidP="00061B4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70</w:t>
      </w:r>
      <w:r w:rsidRPr="009E01A5">
        <w:rPr>
          <w:rFonts w:ascii="Times New Roman" w:hAnsi="Times New Roman"/>
          <w:sz w:val="28"/>
          <w:szCs w:val="28"/>
        </w:rPr>
        <w:tab/>
        <w:t>Кт 76</w:t>
      </w:r>
    </w:p>
    <w:p w:rsidR="00061B40" w:rsidRPr="009E01A5" w:rsidRDefault="00061B40" w:rsidP="00061B4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76</w:t>
      </w:r>
      <w:r w:rsidRPr="009E01A5">
        <w:rPr>
          <w:rFonts w:ascii="Times New Roman" w:hAnsi="Times New Roman"/>
          <w:sz w:val="28"/>
          <w:szCs w:val="28"/>
        </w:rPr>
        <w:tab/>
        <w:t>Кт 70</w:t>
      </w:r>
    </w:p>
    <w:p w:rsidR="00061B40" w:rsidRPr="009E01A5" w:rsidRDefault="00061B40" w:rsidP="00061B4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lastRenderedPageBreak/>
        <w:t>Дт 50</w:t>
      </w:r>
      <w:r w:rsidRPr="009E01A5">
        <w:rPr>
          <w:rFonts w:ascii="Times New Roman" w:hAnsi="Times New Roman"/>
          <w:sz w:val="28"/>
          <w:szCs w:val="28"/>
        </w:rPr>
        <w:tab/>
        <w:t>Кт 76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39. </w:t>
      </w:r>
      <w:r w:rsidRPr="009E01A5">
        <w:rPr>
          <w:rFonts w:ascii="Times New Roman" w:hAnsi="Times New Roman"/>
          <w:sz w:val="28"/>
          <w:szCs w:val="28"/>
        </w:rPr>
        <w:t>Поступление денежных средств и денежных документов в кассу о</w:t>
      </w:r>
      <w:r w:rsidRPr="009E01A5">
        <w:rPr>
          <w:rFonts w:ascii="Times New Roman" w:hAnsi="Times New Roman"/>
          <w:sz w:val="28"/>
          <w:szCs w:val="28"/>
        </w:rPr>
        <w:t>р</w:t>
      </w:r>
      <w:r w:rsidRPr="009E01A5">
        <w:rPr>
          <w:rFonts w:ascii="Times New Roman" w:hAnsi="Times New Roman"/>
          <w:sz w:val="28"/>
          <w:szCs w:val="28"/>
        </w:rPr>
        <w:t>ганизации оформляется:</w:t>
      </w:r>
    </w:p>
    <w:p w:rsidR="00061B40" w:rsidRPr="009E01A5" w:rsidRDefault="00061B40" w:rsidP="00061B4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Приходной накладной;</w:t>
      </w:r>
    </w:p>
    <w:p w:rsidR="00061B40" w:rsidRPr="009E01A5" w:rsidRDefault="00061B40" w:rsidP="00061B4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Приёмным актом;</w:t>
      </w:r>
    </w:p>
    <w:p w:rsidR="00061B40" w:rsidRPr="009E01A5" w:rsidRDefault="00061B40" w:rsidP="00061B4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Приходным кассовым ордером;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40. </w:t>
      </w:r>
      <w:r w:rsidRPr="009E01A5">
        <w:rPr>
          <w:rFonts w:ascii="Times New Roman" w:hAnsi="Times New Roman"/>
          <w:sz w:val="28"/>
          <w:szCs w:val="28"/>
        </w:rPr>
        <w:t>Организация отражает по счёту 51 движение денежных средств:</w:t>
      </w:r>
    </w:p>
    <w:p w:rsidR="00061B40" w:rsidRPr="009E01A5" w:rsidRDefault="00061B40" w:rsidP="00061B4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день получения выписки банка;</w:t>
      </w:r>
    </w:p>
    <w:p w:rsidR="00061B40" w:rsidRPr="009E01A5" w:rsidRDefault="00061B40" w:rsidP="00061B4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 дате выписки банка о списании средств с расчётного счёта;</w:t>
      </w:r>
    </w:p>
    <w:p w:rsidR="00061B40" w:rsidRPr="009E01A5" w:rsidRDefault="00061B40" w:rsidP="00061B4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день сдачи платёжных документов в банк;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41. </w:t>
      </w:r>
      <w:r w:rsidRPr="009E01A5">
        <w:rPr>
          <w:rFonts w:ascii="Times New Roman" w:hAnsi="Times New Roman"/>
          <w:sz w:val="28"/>
          <w:szCs w:val="28"/>
        </w:rPr>
        <w:t>Списание подотчётных сумм, израсходованных работником орган</w:t>
      </w:r>
      <w:r w:rsidRPr="009E01A5">
        <w:rPr>
          <w:rFonts w:ascii="Times New Roman" w:hAnsi="Times New Roman"/>
          <w:sz w:val="28"/>
          <w:szCs w:val="28"/>
        </w:rPr>
        <w:t>и</w:t>
      </w:r>
      <w:r w:rsidRPr="009E01A5">
        <w:rPr>
          <w:rFonts w:ascii="Times New Roman" w:hAnsi="Times New Roman"/>
          <w:sz w:val="28"/>
          <w:szCs w:val="28"/>
        </w:rPr>
        <w:t>зации на командировочные расходы в производственных целях, отражается записью:</w:t>
      </w:r>
    </w:p>
    <w:p w:rsidR="00061B40" w:rsidRPr="009E01A5" w:rsidRDefault="00061B40" w:rsidP="00061B4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71</w:t>
      </w:r>
      <w:r w:rsidRPr="009E01A5">
        <w:rPr>
          <w:rFonts w:ascii="Times New Roman" w:hAnsi="Times New Roman"/>
          <w:sz w:val="28"/>
          <w:szCs w:val="28"/>
        </w:rPr>
        <w:tab/>
        <w:t>Кт 50</w:t>
      </w:r>
    </w:p>
    <w:p w:rsidR="00061B40" w:rsidRPr="009E01A5" w:rsidRDefault="00061B40" w:rsidP="00061B4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20</w:t>
      </w:r>
      <w:r w:rsidRPr="009E01A5">
        <w:rPr>
          <w:rFonts w:ascii="Times New Roman" w:hAnsi="Times New Roman"/>
          <w:sz w:val="28"/>
          <w:szCs w:val="28"/>
        </w:rPr>
        <w:tab/>
        <w:t>Кт 71</w:t>
      </w:r>
    </w:p>
    <w:p w:rsidR="00061B40" w:rsidRPr="009E01A5" w:rsidRDefault="00061B40" w:rsidP="00061B4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76</w:t>
      </w:r>
      <w:r w:rsidRPr="009E01A5">
        <w:rPr>
          <w:rFonts w:ascii="Times New Roman" w:hAnsi="Times New Roman"/>
          <w:sz w:val="28"/>
          <w:szCs w:val="28"/>
        </w:rPr>
        <w:tab/>
        <w:t>Кт 71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42. </w:t>
      </w:r>
      <w:r w:rsidRPr="009E01A5">
        <w:rPr>
          <w:rFonts w:ascii="Times New Roman" w:hAnsi="Times New Roman"/>
          <w:sz w:val="28"/>
          <w:szCs w:val="28"/>
        </w:rPr>
        <w:t>Затраты, связанные с технологическим процессом производства, н</w:t>
      </w:r>
      <w:r w:rsidRPr="009E01A5">
        <w:rPr>
          <w:rFonts w:ascii="Times New Roman" w:hAnsi="Times New Roman"/>
          <w:sz w:val="28"/>
          <w:szCs w:val="28"/>
        </w:rPr>
        <w:t>а</w:t>
      </w:r>
      <w:r w:rsidRPr="009E01A5">
        <w:rPr>
          <w:rFonts w:ascii="Times New Roman" w:hAnsi="Times New Roman"/>
          <w:sz w:val="28"/>
          <w:szCs w:val="28"/>
        </w:rPr>
        <w:t>зываются:</w:t>
      </w:r>
    </w:p>
    <w:p w:rsidR="00061B40" w:rsidRPr="009E01A5" w:rsidRDefault="00061B40" w:rsidP="00061B40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Основными;</w:t>
      </w:r>
    </w:p>
    <w:p w:rsidR="00061B40" w:rsidRPr="009E01A5" w:rsidRDefault="00061B40" w:rsidP="00061B40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Вспомогательными;</w:t>
      </w:r>
    </w:p>
    <w:p w:rsidR="00061B40" w:rsidRPr="009E01A5" w:rsidRDefault="00061B40" w:rsidP="00061B40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Прямыми;</w:t>
      </w:r>
    </w:p>
    <w:p w:rsidR="00061B40" w:rsidRPr="009E01A5" w:rsidRDefault="00061B40" w:rsidP="00061B40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Технологическими;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43. </w:t>
      </w:r>
      <w:r w:rsidRPr="009E01A5">
        <w:rPr>
          <w:rFonts w:ascii="Times New Roman" w:hAnsi="Times New Roman"/>
          <w:sz w:val="28"/>
          <w:szCs w:val="28"/>
        </w:rPr>
        <w:t>Не являются элементом затрат:</w:t>
      </w:r>
    </w:p>
    <w:p w:rsidR="00061B40" w:rsidRPr="009E01A5" w:rsidRDefault="00061B40" w:rsidP="00061B40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Материальные затраты;</w:t>
      </w:r>
    </w:p>
    <w:p w:rsidR="00061B40" w:rsidRPr="009E01A5" w:rsidRDefault="00061B40" w:rsidP="00061B40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Затраты на оплату труда;</w:t>
      </w:r>
    </w:p>
    <w:p w:rsidR="00061B40" w:rsidRPr="009E01A5" w:rsidRDefault="00061B40" w:rsidP="00061B40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Расходы на содержание и эксплуатацию оборудования;</w:t>
      </w:r>
    </w:p>
    <w:p w:rsidR="00061B40" w:rsidRPr="009E01A5" w:rsidRDefault="00061B40" w:rsidP="00061B40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Амортизация;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44. </w:t>
      </w:r>
      <w:r w:rsidRPr="009E01A5">
        <w:rPr>
          <w:rFonts w:ascii="Times New Roman" w:hAnsi="Times New Roman"/>
          <w:sz w:val="28"/>
          <w:szCs w:val="28"/>
        </w:rPr>
        <w:t>В бухгалтерском учёте организации затраты на производство пр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>дукции и затраты, связанные с капитальными вложениями, учитываются:</w:t>
      </w:r>
    </w:p>
    <w:p w:rsidR="00061B40" w:rsidRPr="009E01A5" w:rsidRDefault="00061B40" w:rsidP="00061B40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Раздельно;</w:t>
      </w:r>
    </w:p>
    <w:p w:rsidR="00061B40" w:rsidRPr="009E01A5" w:rsidRDefault="00061B40" w:rsidP="00061B40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Вместе;</w:t>
      </w:r>
    </w:p>
    <w:p w:rsidR="00061B40" w:rsidRPr="009E01A5" w:rsidRDefault="00061B40" w:rsidP="00061B40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Вместе или раздельно по усмотрению организации;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45. </w:t>
      </w:r>
      <w:r w:rsidRPr="009E01A5">
        <w:rPr>
          <w:rFonts w:ascii="Times New Roman" w:hAnsi="Times New Roman"/>
          <w:sz w:val="28"/>
          <w:szCs w:val="28"/>
        </w:rPr>
        <w:t>Выпущенная из производства и сданная на склад готовая продукция по фактической себестоимости отражается записью:</w:t>
      </w:r>
    </w:p>
    <w:p w:rsidR="00061B40" w:rsidRPr="009E01A5" w:rsidRDefault="00061B40" w:rsidP="00061B4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40</w:t>
      </w:r>
      <w:r w:rsidRPr="009E01A5">
        <w:rPr>
          <w:rFonts w:ascii="Times New Roman" w:hAnsi="Times New Roman"/>
          <w:sz w:val="28"/>
          <w:szCs w:val="28"/>
        </w:rPr>
        <w:tab/>
        <w:t>Кт 20</w:t>
      </w:r>
    </w:p>
    <w:p w:rsidR="00061B40" w:rsidRPr="009E01A5" w:rsidRDefault="00061B40" w:rsidP="00061B4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43</w:t>
      </w:r>
      <w:r w:rsidRPr="009E01A5">
        <w:rPr>
          <w:rFonts w:ascii="Times New Roman" w:hAnsi="Times New Roman"/>
          <w:sz w:val="28"/>
          <w:szCs w:val="28"/>
        </w:rPr>
        <w:tab/>
        <w:t>Кт 40</w:t>
      </w:r>
    </w:p>
    <w:p w:rsidR="00061B40" w:rsidRPr="009E01A5" w:rsidRDefault="00061B40" w:rsidP="00061B4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43</w:t>
      </w:r>
      <w:r w:rsidRPr="009E01A5">
        <w:rPr>
          <w:rFonts w:ascii="Times New Roman" w:hAnsi="Times New Roman"/>
          <w:sz w:val="28"/>
          <w:szCs w:val="28"/>
        </w:rPr>
        <w:tab/>
        <w:t>Кт 20</w:t>
      </w:r>
    </w:p>
    <w:p w:rsidR="00061B40" w:rsidRPr="009E01A5" w:rsidRDefault="00061B40" w:rsidP="00061B4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90</w:t>
      </w:r>
      <w:r w:rsidRPr="009E01A5">
        <w:rPr>
          <w:rFonts w:ascii="Times New Roman" w:hAnsi="Times New Roman"/>
          <w:sz w:val="28"/>
          <w:szCs w:val="28"/>
        </w:rPr>
        <w:tab/>
        <w:t>Кт 40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46. </w:t>
      </w:r>
      <w:r w:rsidRPr="009E01A5">
        <w:rPr>
          <w:rFonts w:ascii="Times New Roman" w:hAnsi="Times New Roman"/>
          <w:sz w:val="28"/>
          <w:szCs w:val="28"/>
        </w:rPr>
        <w:t>Отпуск готовой продукции покупателям осуществляется на основ</w:t>
      </w:r>
      <w:r w:rsidRPr="009E01A5">
        <w:rPr>
          <w:rFonts w:ascii="Times New Roman" w:hAnsi="Times New Roman"/>
          <w:sz w:val="28"/>
          <w:szCs w:val="28"/>
        </w:rPr>
        <w:t>а</w:t>
      </w:r>
      <w:r w:rsidRPr="009E01A5">
        <w:rPr>
          <w:rFonts w:ascii="Times New Roman" w:hAnsi="Times New Roman"/>
          <w:sz w:val="28"/>
          <w:szCs w:val="28"/>
        </w:rPr>
        <w:t>нии:</w:t>
      </w:r>
    </w:p>
    <w:p w:rsidR="00061B40" w:rsidRPr="009E01A5" w:rsidRDefault="00061B40" w:rsidP="00061B4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Акта;</w:t>
      </w:r>
    </w:p>
    <w:p w:rsidR="00061B40" w:rsidRPr="009E01A5" w:rsidRDefault="00061B40" w:rsidP="00061B4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Требования;</w:t>
      </w:r>
    </w:p>
    <w:p w:rsidR="00061B40" w:rsidRPr="009E01A5" w:rsidRDefault="00061B40" w:rsidP="00061B4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Накладной;</w:t>
      </w:r>
    </w:p>
    <w:p w:rsidR="00061B40" w:rsidRPr="009E01A5" w:rsidRDefault="00061B40" w:rsidP="00061B4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Счёта-фактуры;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47. </w:t>
      </w:r>
      <w:r w:rsidRPr="009E01A5">
        <w:rPr>
          <w:rFonts w:ascii="Times New Roman" w:hAnsi="Times New Roman"/>
          <w:sz w:val="28"/>
          <w:szCs w:val="28"/>
        </w:rPr>
        <w:t>Сопоставление кредитового и дебетового оборотов счёта 90 «Пр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>дажи» за отчётный период показывает:</w:t>
      </w:r>
    </w:p>
    <w:p w:rsidR="00061B40" w:rsidRPr="009E01A5" w:rsidRDefault="00061B40" w:rsidP="00061B40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Выручку организации;</w:t>
      </w:r>
    </w:p>
    <w:p w:rsidR="00061B40" w:rsidRPr="009E01A5" w:rsidRDefault="00061B40" w:rsidP="00061B40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Расходы по продажам;</w:t>
      </w:r>
    </w:p>
    <w:p w:rsidR="00061B40" w:rsidRPr="009E01A5" w:rsidRDefault="00061B40" w:rsidP="00061B40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Финансовый результат отчётного периода;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48. </w:t>
      </w:r>
      <w:r w:rsidRPr="009E01A5">
        <w:rPr>
          <w:rFonts w:ascii="Times New Roman" w:hAnsi="Times New Roman"/>
          <w:sz w:val="28"/>
          <w:szCs w:val="28"/>
        </w:rPr>
        <w:t>Финансовый результат от продажи продукции определяется на сч</w:t>
      </w:r>
      <w:r w:rsidRPr="009E01A5">
        <w:rPr>
          <w:rFonts w:ascii="Times New Roman" w:hAnsi="Times New Roman"/>
          <w:sz w:val="28"/>
          <w:szCs w:val="28"/>
        </w:rPr>
        <w:t>ё</w:t>
      </w:r>
      <w:r w:rsidRPr="009E01A5">
        <w:rPr>
          <w:rFonts w:ascii="Times New Roman" w:hAnsi="Times New Roman"/>
          <w:sz w:val="28"/>
          <w:szCs w:val="28"/>
        </w:rPr>
        <w:t>те:</w:t>
      </w:r>
    </w:p>
    <w:p w:rsidR="00061B40" w:rsidRPr="009E01A5" w:rsidRDefault="00061B40" w:rsidP="00061B40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90 «Продажи»</w:t>
      </w:r>
    </w:p>
    <w:p w:rsidR="00061B40" w:rsidRPr="009E01A5" w:rsidRDefault="00061B40" w:rsidP="00061B40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91 «Прочие доходы и расходы»</w:t>
      </w:r>
    </w:p>
    <w:p w:rsidR="00061B40" w:rsidRPr="009E01A5" w:rsidRDefault="00061B40" w:rsidP="00061B40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84 «Нераспределённая прибыль (убыток)»</w:t>
      </w:r>
    </w:p>
    <w:p w:rsidR="00061B40" w:rsidRPr="009E01A5" w:rsidRDefault="00061B40" w:rsidP="00061B40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99 «Прибыли и убытки»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49. </w:t>
      </w:r>
      <w:r w:rsidRPr="009E01A5">
        <w:rPr>
          <w:rFonts w:ascii="Times New Roman" w:hAnsi="Times New Roman"/>
          <w:sz w:val="28"/>
          <w:szCs w:val="28"/>
        </w:rPr>
        <w:t>Невостребованные депонентские суммы списываются:</w:t>
      </w:r>
    </w:p>
    <w:p w:rsidR="00061B40" w:rsidRPr="009E01A5" w:rsidRDefault="00061B40" w:rsidP="00061B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 счёт 90 «Продажи»</w:t>
      </w:r>
    </w:p>
    <w:p w:rsidR="00061B40" w:rsidRPr="009E01A5" w:rsidRDefault="00061B40" w:rsidP="00061B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доход государства;</w:t>
      </w:r>
    </w:p>
    <w:p w:rsidR="00061B40" w:rsidRPr="009E01A5" w:rsidRDefault="00061B40" w:rsidP="00061B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 счёт 91 «Прочие доходы и расходы»</w:t>
      </w:r>
    </w:p>
    <w:p w:rsidR="00061B40" w:rsidRPr="009E01A5" w:rsidRDefault="00061B40" w:rsidP="00061B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 счёт 83 «Добавочный капитал»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50. </w:t>
      </w:r>
      <w:r w:rsidRPr="009E01A5">
        <w:rPr>
          <w:rFonts w:ascii="Times New Roman" w:hAnsi="Times New Roman"/>
          <w:sz w:val="28"/>
          <w:szCs w:val="28"/>
        </w:rPr>
        <w:t>Результат от погашения облигаций отражается на счёте:</w:t>
      </w:r>
    </w:p>
    <w:p w:rsidR="00061B40" w:rsidRPr="009E01A5" w:rsidRDefault="00061B40" w:rsidP="00061B4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84 «Нераспределённая прибыль»</w:t>
      </w:r>
    </w:p>
    <w:p w:rsidR="00061B40" w:rsidRPr="009E01A5" w:rsidRDefault="00061B40" w:rsidP="00061B4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90 «Продажи»</w:t>
      </w:r>
    </w:p>
    <w:p w:rsidR="00061B40" w:rsidRPr="009E01A5" w:rsidRDefault="00061B40" w:rsidP="00061B4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91 «Прочие доходы и расходы»</w:t>
      </w:r>
    </w:p>
    <w:p w:rsidR="00061B40" w:rsidRPr="009E01A5" w:rsidRDefault="00061B40" w:rsidP="00061B4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83 «Добавочный капитал»</w:t>
      </w:r>
    </w:p>
    <w:p w:rsidR="00061B40" w:rsidRPr="00BA67E6" w:rsidRDefault="00061B40" w:rsidP="00061B4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1"/>
          <w:szCs w:val="21"/>
        </w:rPr>
      </w:pPr>
    </w:p>
    <w:p w:rsidR="00061B40" w:rsidRPr="008C4A2A" w:rsidRDefault="00061B40" w:rsidP="00061B40">
      <w:pPr>
        <w:pStyle w:val="2"/>
        <w:jc w:val="center"/>
        <w:rPr>
          <w:rFonts w:ascii="Times New Roman" w:hAnsi="Times New Roman"/>
          <w:i/>
          <w:color w:val="auto"/>
          <w:sz w:val="24"/>
          <w:szCs w:val="24"/>
        </w:rPr>
      </w:pPr>
      <w:bookmarkStart w:id="1" w:name="_Toc354230962"/>
      <w:r>
        <w:rPr>
          <w:rFonts w:ascii="Times New Roman" w:hAnsi="Times New Roman"/>
          <w:color w:val="auto"/>
          <w:sz w:val="24"/>
          <w:szCs w:val="24"/>
        </w:rPr>
        <w:t>5</w:t>
      </w:r>
      <w:r w:rsidRPr="008C4A2A">
        <w:rPr>
          <w:rFonts w:ascii="Times New Roman" w:hAnsi="Times New Roman"/>
          <w:color w:val="auto"/>
          <w:sz w:val="24"/>
          <w:szCs w:val="24"/>
        </w:rPr>
        <w:t>. ПРИМЕРНЫЕ ВОПРОСЫ К ИТОГОВОМУ КОНТРОЛЮ ЗНАНИЙ</w:t>
      </w:r>
      <w:bookmarkEnd w:id="1"/>
    </w:p>
    <w:p w:rsidR="00061B40" w:rsidRPr="008C4A2A" w:rsidRDefault="00061B40" w:rsidP="00061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Нормативное регулирование, определение и состав годовой бухгалте</w:t>
      </w:r>
      <w:r w:rsidRPr="009E01A5">
        <w:rPr>
          <w:rFonts w:ascii="Times New Roman" w:hAnsi="Times New Roman"/>
          <w:sz w:val="28"/>
          <w:szCs w:val="28"/>
        </w:rPr>
        <w:t>р</w:t>
      </w:r>
      <w:r w:rsidRPr="009E01A5">
        <w:rPr>
          <w:rFonts w:ascii="Times New Roman" w:hAnsi="Times New Roman"/>
          <w:sz w:val="28"/>
          <w:szCs w:val="28"/>
        </w:rPr>
        <w:t>ской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виды отчётности. Определение и состав внутригодовой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Мероприятия, проводимые перед составлением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Нормативное регулирование и порядок проведения годовой итоговой инвентаризации. Отражение результатов инвентаризации на счетах бухга</w:t>
      </w:r>
      <w:r w:rsidRPr="009E01A5">
        <w:rPr>
          <w:rFonts w:ascii="Times New Roman" w:hAnsi="Times New Roman"/>
          <w:sz w:val="28"/>
          <w:szCs w:val="28"/>
        </w:rPr>
        <w:t>л</w:t>
      </w:r>
      <w:r w:rsidRPr="009E01A5">
        <w:rPr>
          <w:rFonts w:ascii="Times New Roman" w:hAnsi="Times New Roman"/>
          <w:sz w:val="28"/>
          <w:szCs w:val="28"/>
        </w:rPr>
        <w:t>терского учёта.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lastRenderedPageBreak/>
        <w:t xml:space="preserve"> Реформация бухгалтерского баланса: значение и порядок проведения.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Проверка правильности оформления первичных документов и корре</w:t>
      </w:r>
      <w:r w:rsidRPr="009E01A5">
        <w:rPr>
          <w:rFonts w:ascii="Times New Roman" w:hAnsi="Times New Roman"/>
          <w:sz w:val="28"/>
          <w:szCs w:val="28"/>
        </w:rPr>
        <w:t>с</w:t>
      </w:r>
      <w:r w:rsidRPr="009E01A5">
        <w:rPr>
          <w:rFonts w:ascii="Times New Roman" w:hAnsi="Times New Roman"/>
          <w:sz w:val="28"/>
          <w:szCs w:val="28"/>
        </w:rPr>
        <w:t>понденции счетов по ним.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Порядок исправления выявленных ошибок.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Требования достоверности, полноты и нейтральности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Требование своевременности, оформление и публичность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Бухгалтерский баланс как основная форма отчётности. Структура б</w:t>
      </w:r>
      <w:r w:rsidRPr="009E01A5">
        <w:rPr>
          <w:rFonts w:ascii="Times New Roman" w:hAnsi="Times New Roman"/>
          <w:sz w:val="28"/>
          <w:szCs w:val="28"/>
        </w:rPr>
        <w:t>а</w:t>
      </w:r>
      <w:r w:rsidRPr="009E01A5">
        <w:rPr>
          <w:rFonts w:ascii="Times New Roman" w:hAnsi="Times New Roman"/>
          <w:sz w:val="28"/>
          <w:szCs w:val="28"/>
        </w:rPr>
        <w:t>ланса.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Актив бухгалтерского баланса: структура и порядок оценки статей.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Пассив баланса: структура и порядок оценки статей.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Отчёт о прибылях и убытках: структура и назначение отчёта.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Определение, учёт и отражение в отчётности доходов и расходов от обычных видов деятельности (1-ый раздел Отчета о финансовых результатах)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Состав, учёт и отражение в отчётности операционных и внереализац</w:t>
      </w:r>
      <w:r w:rsidRPr="009E01A5">
        <w:rPr>
          <w:rFonts w:ascii="Times New Roman" w:hAnsi="Times New Roman"/>
          <w:sz w:val="28"/>
          <w:szCs w:val="28"/>
        </w:rPr>
        <w:t>и</w:t>
      </w:r>
      <w:r w:rsidRPr="009E01A5">
        <w:rPr>
          <w:rFonts w:ascii="Times New Roman" w:hAnsi="Times New Roman"/>
          <w:sz w:val="28"/>
          <w:szCs w:val="28"/>
        </w:rPr>
        <w:t>онных доходов и расходов (2-ой раздел Отчета о финансовых результатах)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Отчет о движении денежных средств: необходимость формирования, структура отчёта, взаимосвязь с другими формами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Определение, учёт и отражение в отчётности поступлений и расход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>ваний денежных средств по текущей деятельности (1-ый раздел Отчет о дв</w:t>
      </w:r>
      <w:r w:rsidRPr="009E01A5">
        <w:rPr>
          <w:rFonts w:ascii="Times New Roman" w:hAnsi="Times New Roman"/>
          <w:sz w:val="28"/>
          <w:szCs w:val="28"/>
        </w:rPr>
        <w:t>и</w:t>
      </w:r>
      <w:r w:rsidRPr="009E01A5">
        <w:rPr>
          <w:rFonts w:ascii="Times New Roman" w:hAnsi="Times New Roman"/>
          <w:sz w:val="28"/>
          <w:szCs w:val="28"/>
        </w:rPr>
        <w:t>жении денежных средств).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Определение, учёт и отражение в отчётности поступлений и расход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>ваний денежных средств по инвестиционной  деятельности (2-ый раздел О</w:t>
      </w:r>
      <w:r w:rsidRPr="009E01A5">
        <w:rPr>
          <w:rFonts w:ascii="Times New Roman" w:hAnsi="Times New Roman"/>
          <w:sz w:val="28"/>
          <w:szCs w:val="28"/>
        </w:rPr>
        <w:t>т</w:t>
      </w:r>
      <w:r w:rsidRPr="009E01A5">
        <w:rPr>
          <w:rFonts w:ascii="Times New Roman" w:hAnsi="Times New Roman"/>
          <w:sz w:val="28"/>
          <w:szCs w:val="28"/>
        </w:rPr>
        <w:t>чет о движении денежных средств).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Определение, учёт и отражение в отчётности поступлений и расход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>ваний денежных средств по финансовой деятельности (3-ый раздел Отчет о движении денежных средств).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Отчет об изменении капитала: структура отчёта, необходимость его формирования.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Причины изменения величины собственного капитала предприятия и их  отражение в отчётности (1-ый раздел Отчет об изменении капитала).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01A5">
        <w:rPr>
          <w:rFonts w:ascii="Times New Roman" w:hAnsi="Times New Roman"/>
          <w:sz w:val="28"/>
          <w:szCs w:val="28"/>
        </w:rPr>
        <w:t>иды резервов предприятия, их учёт и отражение информации о вел</w:t>
      </w:r>
      <w:r w:rsidRPr="009E01A5">
        <w:rPr>
          <w:rFonts w:ascii="Times New Roman" w:hAnsi="Times New Roman"/>
          <w:sz w:val="28"/>
          <w:szCs w:val="28"/>
        </w:rPr>
        <w:t>и</w:t>
      </w:r>
      <w:r w:rsidRPr="009E01A5">
        <w:rPr>
          <w:rFonts w:ascii="Times New Roman" w:hAnsi="Times New Roman"/>
          <w:sz w:val="28"/>
          <w:szCs w:val="28"/>
        </w:rPr>
        <w:t>чине резервов в Отчете об изменении капитала.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Пояснительная записка: необходимость формирования и структура о</w:t>
      </w:r>
      <w:r w:rsidRPr="009E01A5">
        <w:rPr>
          <w:rFonts w:ascii="Times New Roman" w:hAnsi="Times New Roman"/>
          <w:sz w:val="28"/>
          <w:szCs w:val="28"/>
        </w:rPr>
        <w:t>т</w:t>
      </w:r>
      <w:r w:rsidRPr="009E01A5">
        <w:rPr>
          <w:rFonts w:ascii="Times New Roman" w:hAnsi="Times New Roman"/>
          <w:sz w:val="28"/>
          <w:szCs w:val="28"/>
        </w:rPr>
        <w:t>чёта.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Международные организации по разработке и внедрению МСФО. 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lastRenderedPageBreak/>
        <w:t>Структура  международных стандартов учета и финансовой отчетн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 xml:space="preserve">сти. </w:t>
      </w:r>
    </w:p>
    <w:p w:rsidR="00061B40" w:rsidRPr="00884011" w:rsidRDefault="00061B40" w:rsidP="00061B40">
      <w:pPr>
        <w:ind w:firstLine="540"/>
        <w:jc w:val="both"/>
        <w:rPr>
          <w:sz w:val="24"/>
          <w:szCs w:val="24"/>
        </w:rPr>
      </w:pPr>
    </w:p>
    <w:p w:rsidR="00061B40" w:rsidRPr="00F32BC2" w:rsidRDefault="00061B40" w:rsidP="00061B40">
      <w:pPr>
        <w:pStyle w:val="1"/>
        <w:numPr>
          <w:ilvl w:val="0"/>
          <w:numId w:val="44"/>
        </w:numPr>
        <w:spacing w:line="360" w:lineRule="auto"/>
        <w:jc w:val="center"/>
        <w:rPr>
          <w:rFonts w:ascii="Times New Roman" w:eastAsia="Arial Unicode MS" w:hAnsi="Times New Roman"/>
          <w:color w:val="auto"/>
          <w:spacing w:val="-7"/>
          <w:w w:val="92"/>
        </w:rPr>
      </w:pPr>
      <w:r>
        <w:rPr>
          <w:rFonts w:ascii="Times New Roman" w:hAnsi="Times New Roman"/>
          <w:color w:val="auto"/>
        </w:rPr>
        <w:t>Л</w:t>
      </w:r>
      <w:r w:rsidRPr="00F32BC2">
        <w:rPr>
          <w:rFonts w:ascii="Times New Roman" w:hAnsi="Times New Roman"/>
          <w:color w:val="auto"/>
        </w:rPr>
        <w:t>ИТЕРАТУРА</w:t>
      </w:r>
    </w:p>
    <w:p w:rsidR="00061B40" w:rsidRPr="009E01A5" w:rsidRDefault="00061B40" w:rsidP="00061B40">
      <w:pPr>
        <w:pStyle w:val="2"/>
        <w:spacing w:before="120" w:after="12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E01A5">
        <w:rPr>
          <w:rFonts w:ascii="Times New Roman" w:hAnsi="Times New Roman"/>
          <w:i/>
          <w:sz w:val="28"/>
          <w:szCs w:val="28"/>
        </w:rPr>
        <w:t xml:space="preserve"> </w:t>
      </w:r>
      <w:r w:rsidRPr="009E01A5">
        <w:rPr>
          <w:rFonts w:ascii="Times New Roman" w:hAnsi="Times New Roman"/>
          <w:i/>
          <w:color w:val="auto"/>
          <w:sz w:val="28"/>
          <w:szCs w:val="28"/>
        </w:rPr>
        <w:t>Законодательные и нормативные источники:</w:t>
      </w:r>
    </w:p>
    <w:p w:rsidR="00061B40" w:rsidRPr="009E01A5" w:rsidRDefault="00061B40" w:rsidP="00061B40">
      <w:pPr>
        <w:pStyle w:val="31"/>
        <w:spacing w:before="120"/>
        <w:ind w:left="0"/>
        <w:jc w:val="both"/>
        <w:rPr>
          <w:sz w:val="28"/>
          <w:szCs w:val="28"/>
        </w:rPr>
      </w:pPr>
      <w:r w:rsidRPr="009E01A5">
        <w:rPr>
          <w:sz w:val="28"/>
          <w:szCs w:val="28"/>
        </w:rPr>
        <w:t xml:space="preserve">1.Федеральный закон «О бухгалтерском учете» от 06.12.2011г. № 402-ФЗ </w:t>
      </w:r>
    </w:p>
    <w:p w:rsidR="00061B40" w:rsidRPr="009E01A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2.План счетов бухгалтерского учета, утвержденный Приказом №94 н Мин</w:t>
      </w:r>
      <w:r w:rsidRPr="009E01A5">
        <w:rPr>
          <w:rFonts w:ascii="Times New Roman" w:hAnsi="Times New Roman"/>
          <w:sz w:val="28"/>
          <w:szCs w:val="28"/>
        </w:rPr>
        <w:t>и</w:t>
      </w:r>
      <w:r w:rsidRPr="009E01A5">
        <w:rPr>
          <w:rFonts w:ascii="Times New Roman" w:hAnsi="Times New Roman"/>
          <w:sz w:val="28"/>
          <w:szCs w:val="28"/>
        </w:rPr>
        <w:t xml:space="preserve">стерства финансов РФ от 31 октября  </w:t>
      </w:r>
      <w:smartTag w:uri="urn:schemas-microsoft-com:office:smarttags" w:element="metricconverter">
        <w:smartTagPr>
          <w:attr w:name="ProductID" w:val="2000 г"/>
        </w:smartTagPr>
        <w:r w:rsidRPr="009E01A5">
          <w:rPr>
            <w:rFonts w:ascii="Times New Roman" w:hAnsi="Times New Roman"/>
            <w:sz w:val="28"/>
            <w:szCs w:val="28"/>
          </w:rPr>
          <w:t>2000 г</w:t>
        </w:r>
      </w:smartTag>
      <w:r w:rsidRPr="009E01A5">
        <w:rPr>
          <w:rFonts w:ascii="Times New Roman" w:hAnsi="Times New Roman"/>
          <w:sz w:val="28"/>
          <w:szCs w:val="28"/>
        </w:rPr>
        <w:t>. и введенным в действие с 01 я</w:t>
      </w:r>
      <w:r w:rsidRPr="009E01A5">
        <w:rPr>
          <w:rFonts w:ascii="Times New Roman" w:hAnsi="Times New Roman"/>
          <w:sz w:val="28"/>
          <w:szCs w:val="28"/>
        </w:rPr>
        <w:t>н</w:t>
      </w:r>
      <w:r w:rsidRPr="009E01A5">
        <w:rPr>
          <w:rFonts w:ascii="Times New Roman" w:hAnsi="Times New Roman"/>
          <w:sz w:val="28"/>
          <w:szCs w:val="28"/>
        </w:rPr>
        <w:t xml:space="preserve">варя </w:t>
      </w:r>
      <w:smartTag w:uri="urn:schemas-microsoft-com:office:smarttags" w:element="metricconverter">
        <w:smartTagPr>
          <w:attr w:name="ProductID" w:val="2001 г"/>
        </w:smartTagPr>
        <w:r w:rsidRPr="009E01A5">
          <w:rPr>
            <w:rFonts w:ascii="Times New Roman" w:hAnsi="Times New Roman"/>
            <w:sz w:val="28"/>
            <w:szCs w:val="28"/>
          </w:rPr>
          <w:t>2001 г</w:t>
        </w:r>
      </w:smartTag>
      <w:r w:rsidRPr="009E01A5">
        <w:rPr>
          <w:rFonts w:ascii="Times New Roman" w:hAnsi="Times New Roman"/>
          <w:sz w:val="28"/>
          <w:szCs w:val="28"/>
        </w:rPr>
        <w:t>.</w:t>
      </w:r>
    </w:p>
    <w:p w:rsidR="00061B40" w:rsidRPr="009E01A5" w:rsidRDefault="00061B40" w:rsidP="00061B40">
      <w:pPr>
        <w:pStyle w:val="31"/>
        <w:tabs>
          <w:tab w:val="num" w:pos="567"/>
        </w:tabs>
        <w:spacing w:before="120"/>
        <w:ind w:left="0"/>
        <w:jc w:val="both"/>
        <w:rPr>
          <w:sz w:val="28"/>
          <w:szCs w:val="28"/>
        </w:rPr>
      </w:pPr>
      <w:r w:rsidRPr="009E01A5">
        <w:rPr>
          <w:sz w:val="28"/>
          <w:szCs w:val="28"/>
        </w:rPr>
        <w:t xml:space="preserve">3.Положение по ведению бухгалтерского учета и бухгалтерской отчетности в РФ.№ 34н. </w:t>
      </w:r>
    </w:p>
    <w:p w:rsidR="00061B40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4.Положение  по бухгалтерскому учету 4/99  «Бухгалтерская отчетность предприятия», </w:t>
      </w:r>
    </w:p>
    <w:p w:rsidR="00061B40" w:rsidRPr="009E01A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5.Приказ Министерства финансов России «О формах бухгалтерской отчетн</w:t>
      </w:r>
      <w:r w:rsidRPr="009E01A5">
        <w:rPr>
          <w:rFonts w:ascii="Times New Roman" w:hAnsi="Times New Roman"/>
          <w:sz w:val="28"/>
          <w:szCs w:val="28"/>
        </w:rPr>
        <w:t>о</w:t>
      </w:r>
      <w:r w:rsidRPr="009E01A5">
        <w:rPr>
          <w:rFonts w:ascii="Times New Roman" w:hAnsi="Times New Roman"/>
          <w:sz w:val="28"/>
          <w:szCs w:val="28"/>
        </w:rPr>
        <w:t>сти» (приложение № 3 форма 0710005).</w:t>
      </w:r>
    </w:p>
    <w:p w:rsidR="00061B40" w:rsidRPr="009E01A5" w:rsidRDefault="00061B40" w:rsidP="00061B40">
      <w:pPr>
        <w:pStyle w:val="2"/>
        <w:spacing w:before="120" w:after="12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9E01A5">
        <w:rPr>
          <w:rFonts w:ascii="Times New Roman" w:hAnsi="Times New Roman"/>
          <w:i/>
          <w:color w:val="auto"/>
          <w:sz w:val="28"/>
          <w:szCs w:val="28"/>
        </w:rPr>
        <w:tab/>
        <w:t>Основная:</w:t>
      </w:r>
    </w:p>
    <w:p w:rsidR="00061B40" w:rsidRPr="009E01A5" w:rsidRDefault="00061B40" w:rsidP="00061B40">
      <w:pPr>
        <w:pStyle w:val="31"/>
        <w:tabs>
          <w:tab w:val="num" w:pos="567"/>
        </w:tabs>
        <w:spacing w:before="120"/>
        <w:ind w:left="0"/>
        <w:jc w:val="both"/>
        <w:rPr>
          <w:sz w:val="28"/>
          <w:szCs w:val="28"/>
        </w:rPr>
      </w:pPr>
      <w:r w:rsidRPr="009E01A5">
        <w:rPr>
          <w:sz w:val="28"/>
          <w:szCs w:val="28"/>
        </w:rPr>
        <w:t>6.Дымов И.А. Международные стандарты бухгалтерского учета.- М; Главбух, 20</w:t>
      </w:r>
      <w:r>
        <w:rPr>
          <w:sz w:val="28"/>
          <w:szCs w:val="28"/>
        </w:rPr>
        <w:t>16</w:t>
      </w:r>
      <w:r w:rsidRPr="009E01A5">
        <w:rPr>
          <w:sz w:val="28"/>
          <w:szCs w:val="28"/>
        </w:rPr>
        <w:t xml:space="preserve"> г.</w:t>
      </w:r>
    </w:p>
    <w:p w:rsidR="00061B40" w:rsidRPr="009E01A5" w:rsidRDefault="00061B40" w:rsidP="00061B40">
      <w:pPr>
        <w:tabs>
          <w:tab w:val="left" w:pos="0"/>
          <w:tab w:val="left" w:pos="720"/>
          <w:tab w:val="left" w:pos="10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01A5">
        <w:rPr>
          <w:rFonts w:ascii="Times New Roman" w:hAnsi="Times New Roman"/>
          <w:bCs/>
          <w:sz w:val="28"/>
          <w:szCs w:val="28"/>
        </w:rPr>
        <w:t>7.</w:t>
      </w:r>
      <w:r w:rsidRPr="009E01A5">
        <w:rPr>
          <w:rFonts w:ascii="Times New Roman" w:hAnsi="Times New Roman"/>
          <w:sz w:val="28"/>
          <w:szCs w:val="28"/>
        </w:rPr>
        <w:t>Астахов В. П. Бухгалтерский (финансовый) учет: учеб. пособие. – 6-е изд.,перераб. и доп. - Ростов н / Д: ИКЦ «МарТ», 20</w:t>
      </w:r>
      <w:r>
        <w:rPr>
          <w:rFonts w:ascii="Times New Roman" w:hAnsi="Times New Roman"/>
          <w:sz w:val="28"/>
          <w:szCs w:val="28"/>
        </w:rPr>
        <w:t>15</w:t>
      </w:r>
      <w:r w:rsidRPr="009E01A5">
        <w:rPr>
          <w:rFonts w:ascii="Times New Roman" w:hAnsi="Times New Roman"/>
          <w:sz w:val="28"/>
          <w:szCs w:val="28"/>
        </w:rPr>
        <w:t xml:space="preserve"> г. – 958 с.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8. Богатая И. Н. Бухгалтерский учет/И. Н. Богатая, Н. Н. Хахонова. – 4 – е изд., перераб. и доп.. – Ростов н/д: Феникс, 201</w:t>
      </w:r>
      <w:r>
        <w:rPr>
          <w:rFonts w:ascii="Times New Roman" w:hAnsi="Times New Roman"/>
          <w:sz w:val="28"/>
          <w:szCs w:val="28"/>
        </w:rPr>
        <w:t>6</w:t>
      </w:r>
      <w:r w:rsidRPr="009E01A5">
        <w:rPr>
          <w:rFonts w:ascii="Times New Roman" w:hAnsi="Times New Roman"/>
          <w:sz w:val="28"/>
          <w:szCs w:val="28"/>
        </w:rPr>
        <w:t>г. – 858 с.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9.Бухгалтерский учет: учеб. / Ю. А. Бабаев [и др. ]; под ред. Ю. А. Бабаева. – М.: ТК Велби, изд – во Проспект, 20</w:t>
      </w:r>
      <w:r>
        <w:rPr>
          <w:rFonts w:ascii="Times New Roman" w:hAnsi="Times New Roman"/>
          <w:sz w:val="28"/>
          <w:szCs w:val="28"/>
        </w:rPr>
        <w:t>14</w:t>
      </w:r>
      <w:r w:rsidRPr="009E01A5">
        <w:rPr>
          <w:rFonts w:ascii="Times New Roman" w:hAnsi="Times New Roman"/>
          <w:sz w:val="28"/>
          <w:szCs w:val="28"/>
        </w:rPr>
        <w:t xml:space="preserve"> г. – 392 с.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10.Бухгалтерский учет: Учебник/ И. И. Бочкарева, В. А. Быков и др. ; Под ред. Я. В. Соколова. – М.: ТК Велби, Изд-во Проспект, 20</w:t>
      </w:r>
      <w:r>
        <w:rPr>
          <w:rFonts w:ascii="Times New Roman" w:hAnsi="Times New Roman"/>
          <w:sz w:val="28"/>
          <w:szCs w:val="28"/>
        </w:rPr>
        <w:t>16</w:t>
      </w:r>
      <w:r w:rsidRPr="009E01A5">
        <w:rPr>
          <w:rFonts w:ascii="Times New Roman" w:hAnsi="Times New Roman"/>
          <w:sz w:val="28"/>
          <w:szCs w:val="28"/>
        </w:rPr>
        <w:t xml:space="preserve"> г. – 768 с.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11.Бухгалтерский учет: Учебник / Под ред. Е.П. Козлова, Н.В. Парашутин, Т.Н. Бабченко, Е.А. Галанин, 2-е изд. доп.-М.: Финансы и статистика, 20</w:t>
      </w:r>
      <w:r>
        <w:rPr>
          <w:rFonts w:ascii="Times New Roman" w:hAnsi="Times New Roman"/>
          <w:sz w:val="28"/>
          <w:szCs w:val="28"/>
        </w:rPr>
        <w:t>15</w:t>
      </w:r>
      <w:r w:rsidRPr="009E01A5">
        <w:rPr>
          <w:rFonts w:ascii="Times New Roman" w:hAnsi="Times New Roman"/>
          <w:sz w:val="28"/>
          <w:szCs w:val="28"/>
        </w:rPr>
        <w:t>г.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12.Комментарии к положениям по бухгалтерскому учету / Глинистый В.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1A5">
        <w:rPr>
          <w:rFonts w:ascii="Times New Roman" w:hAnsi="Times New Roman"/>
          <w:sz w:val="28"/>
          <w:szCs w:val="28"/>
        </w:rPr>
        <w:t xml:space="preserve"> отв. ред. А. С. Бакаев. – 2-е изд., доп. – М.: Юрайт.,20</w:t>
      </w:r>
      <w:r>
        <w:rPr>
          <w:rFonts w:ascii="Times New Roman" w:hAnsi="Times New Roman"/>
          <w:sz w:val="28"/>
          <w:szCs w:val="28"/>
        </w:rPr>
        <w:t>14</w:t>
      </w:r>
      <w:r w:rsidRPr="009E01A5">
        <w:rPr>
          <w:rFonts w:ascii="Times New Roman" w:hAnsi="Times New Roman"/>
          <w:sz w:val="28"/>
          <w:szCs w:val="28"/>
        </w:rPr>
        <w:t>г. – 419 с.</w:t>
      </w:r>
    </w:p>
    <w:p w:rsidR="00061B40" w:rsidRPr="009E01A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i/>
          <w:color w:val="000000"/>
          <w:spacing w:val="-7"/>
          <w:sz w:val="28"/>
          <w:szCs w:val="28"/>
        </w:rPr>
      </w:pPr>
      <w:r w:rsidRPr="009E01A5">
        <w:rPr>
          <w:rFonts w:ascii="Times New Roman" w:hAnsi="Times New Roman"/>
          <w:b/>
          <w:color w:val="000000"/>
          <w:spacing w:val="-7"/>
          <w:sz w:val="28"/>
          <w:szCs w:val="28"/>
        </w:rPr>
        <w:tab/>
      </w:r>
      <w:r w:rsidRPr="009E01A5">
        <w:rPr>
          <w:rFonts w:ascii="Times New Roman" w:hAnsi="Times New Roman"/>
          <w:b/>
          <w:i/>
          <w:color w:val="000000"/>
          <w:spacing w:val="-7"/>
          <w:sz w:val="28"/>
          <w:szCs w:val="28"/>
        </w:rPr>
        <w:t>Дополнительная:</w:t>
      </w:r>
    </w:p>
    <w:p w:rsidR="00061B40" w:rsidRPr="009E01A5" w:rsidRDefault="00061B40" w:rsidP="00061B4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1. Бухгалтерские проводки (в соответствии с новым планом счетов бухучета) 2011г.</w:t>
      </w:r>
    </w:p>
    <w:p w:rsidR="00061B40" w:rsidRPr="009E01A5" w:rsidRDefault="00061B40" w:rsidP="00061B40">
      <w:pPr>
        <w:pStyle w:val="31"/>
        <w:spacing w:before="120"/>
        <w:ind w:left="0"/>
        <w:jc w:val="both"/>
        <w:rPr>
          <w:sz w:val="28"/>
          <w:szCs w:val="28"/>
        </w:rPr>
      </w:pPr>
      <w:r w:rsidRPr="009E01A5">
        <w:rPr>
          <w:sz w:val="28"/>
          <w:szCs w:val="28"/>
        </w:rPr>
        <w:t>2. Журналы «Бухгалтерский учет», «Консультант бухгалтера», «Главбух».</w:t>
      </w:r>
    </w:p>
    <w:p w:rsidR="00061B40" w:rsidRPr="000D5CE4" w:rsidRDefault="00061B40" w:rsidP="00061B40">
      <w:pPr>
        <w:pStyle w:val="31"/>
        <w:spacing w:line="360" w:lineRule="auto"/>
        <w:jc w:val="both"/>
        <w:rPr>
          <w:sz w:val="24"/>
          <w:szCs w:val="24"/>
        </w:rPr>
      </w:pPr>
    </w:p>
    <w:p w:rsidR="00061B40" w:rsidRPr="000D5CE4" w:rsidRDefault="00061B40" w:rsidP="00061B40">
      <w:pPr>
        <w:rPr>
          <w:rFonts w:ascii="Times New Roman" w:hAnsi="Times New Roman"/>
          <w:sz w:val="24"/>
          <w:szCs w:val="24"/>
        </w:rPr>
      </w:pPr>
    </w:p>
    <w:p w:rsidR="00A7096B" w:rsidRDefault="00A7096B"/>
    <w:sectPr w:rsidR="00A7096B" w:rsidSect="00053579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CF" w:rsidRDefault="00061B40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0876CF" w:rsidRDefault="00061B40">
    <w:pPr>
      <w:pStyle w:val="af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6B7"/>
    <w:multiLevelType w:val="hybridMultilevel"/>
    <w:tmpl w:val="CEC88D8C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557"/>
    <w:multiLevelType w:val="hybridMultilevel"/>
    <w:tmpl w:val="130AE778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A36"/>
    <w:multiLevelType w:val="hybridMultilevel"/>
    <w:tmpl w:val="B3345556"/>
    <w:lvl w:ilvl="0" w:tplc="6D724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A67F6"/>
    <w:multiLevelType w:val="hybridMultilevel"/>
    <w:tmpl w:val="E1787866"/>
    <w:lvl w:ilvl="0" w:tplc="0419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259"/>
    <w:multiLevelType w:val="hybridMultilevel"/>
    <w:tmpl w:val="3FF893EA"/>
    <w:lvl w:ilvl="0" w:tplc="708629E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61DD"/>
    <w:multiLevelType w:val="hybridMultilevel"/>
    <w:tmpl w:val="82CC56C4"/>
    <w:lvl w:ilvl="0" w:tplc="6D72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06AEF"/>
    <w:multiLevelType w:val="hybridMultilevel"/>
    <w:tmpl w:val="3F5AB308"/>
    <w:lvl w:ilvl="0" w:tplc="BC40906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0BF43C82"/>
    <w:multiLevelType w:val="hybridMultilevel"/>
    <w:tmpl w:val="605031D8"/>
    <w:lvl w:ilvl="0" w:tplc="F27E6B70">
      <w:start w:val="1"/>
      <w:numFmt w:val="decimal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E12"/>
    <w:multiLevelType w:val="hybridMultilevel"/>
    <w:tmpl w:val="6DE096E8"/>
    <w:lvl w:ilvl="0" w:tplc="5FE40A0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140F5"/>
    <w:multiLevelType w:val="hybridMultilevel"/>
    <w:tmpl w:val="A0FEB7F8"/>
    <w:lvl w:ilvl="0" w:tplc="A44C920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17AD75CB"/>
    <w:multiLevelType w:val="hybridMultilevel"/>
    <w:tmpl w:val="67D28402"/>
    <w:lvl w:ilvl="0" w:tplc="B2D875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319E9"/>
    <w:multiLevelType w:val="hybridMultilevel"/>
    <w:tmpl w:val="BD68E064"/>
    <w:lvl w:ilvl="0" w:tplc="F358FED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90996"/>
    <w:multiLevelType w:val="hybridMultilevel"/>
    <w:tmpl w:val="5850756E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1C3A"/>
    <w:multiLevelType w:val="hybridMultilevel"/>
    <w:tmpl w:val="9514AED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79"/>
    <w:multiLevelType w:val="hybridMultilevel"/>
    <w:tmpl w:val="4A423C30"/>
    <w:lvl w:ilvl="0" w:tplc="DE144C7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72115"/>
    <w:multiLevelType w:val="hybridMultilevel"/>
    <w:tmpl w:val="ED6625CC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7157"/>
    <w:multiLevelType w:val="hybridMultilevel"/>
    <w:tmpl w:val="4D6CC0A4"/>
    <w:lvl w:ilvl="0" w:tplc="F6FE30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AF36F73"/>
    <w:multiLevelType w:val="hybridMultilevel"/>
    <w:tmpl w:val="BEEE60C0"/>
    <w:lvl w:ilvl="0" w:tplc="2C52B1D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2C3F2396"/>
    <w:multiLevelType w:val="hybridMultilevel"/>
    <w:tmpl w:val="6BDEC322"/>
    <w:lvl w:ilvl="0" w:tplc="FEB63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AB3F59"/>
    <w:multiLevelType w:val="hybridMultilevel"/>
    <w:tmpl w:val="FA423C8A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11550"/>
    <w:multiLevelType w:val="hybridMultilevel"/>
    <w:tmpl w:val="9E26C076"/>
    <w:lvl w:ilvl="0" w:tplc="AF6C4A7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>
    <w:nsid w:val="30267122"/>
    <w:multiLevelType w:val="hybridMultilevel"/>
    <w:tmpl w:val="E9BA03E0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73A70"/>
    <w:multiLevelType w:val="hybridMultilevel"/>
    <w:tmpl w:val="3EE43768"/>
    <w:lvl w:ilvl="0" w:tplc="DB366910">
      <w:start w:val="1"/>
      <w:numFmt w:val="bullet"/>
      <w:lvlText w:val=""/>
      <w:lvlJc w:val="left"/>
      <w:pPr>
        <w:tabs>
          <w:tab w:val="num" w:pos="1844"/>
        </w:tabs>
        <w:ind w:left="71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>
    <w:nsid w:val="35DB5677"/>
    <w:multiLevelType w:val="hybridMultilevel"/>
    <w:tmpl w:val="1B24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C85446"/>
    <w:multiLevelType w:val="hybridMultilevel"/>
    <w:tmpl w:val="3FF893EA"/>
    <w:lvl w:ilvl="0" w:tplc="708629E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C4AE1"/>
    <w:multiLevelType w:val="hybridMultilevel"/>
    <w:tmpl w:val="76AAEBB0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45430"/>
    <w:multiLevelType w:val="hybridMultilevel"/>
    <w:tmpl w:val="D3B2FBD0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86015"/>
    <w:multiLevelType w:val="hybridMultilevel"/>
    <w:tmpl w:val="2A348B66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F1851"/>
    <w:multiLevelType w:val="hybridMultilevel"/>
    <w:tmpl w:val="0A803A38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C59F6"/>
    <w:multiLevelType w:val="hybridMultilevel"/>
    <w:tmpl w:val="AA9E06FA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E5672"/>
    <w:multiLevelType w:val="hybridMultilevel"/>
    <w:tmpl w:val="B316ECE6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95979"/>
    <w:multiLevelType w:val="hybridMultilevel"/>
    <w:tmpl w:val="990E39C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77385"/>
    <w:multiLevelType w:val="hybridMultilevel"/>
    <w:tmpl w:val="34482B7C"/>
    <w:lvl w:ilvl="0" w:tplc="91A2748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>
    <w:nsid w:val="482E4153"/>
    <w:multiLevelType w:val="hybridMultilevel"/>
    <w:tmpl w:val="C91E2498"/>
    <w:lvl w:ilvl="0" w:tplc="D3B8DDC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A4B2C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EF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2F3365"/>
    <w:multiLevelType w:val="hybridMultilevel"/>
    <w:tmpl w:val="628277CA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D20B4"/>
    <w:multiLevelType w:val="hybridMultilevel"/>
    <w:tmpl w:val="1C4004D2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02E0B"/>
    <w:multiLevelType w:val="hybridMultilevel"/>
    <w:tmpl w:val="BCC66748"/>
    <w:lvl w:ilvl="0" w:tplc="A69E75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9D0A3D"/>
    <w:multiLevelType w:val="hybridMultilevel"/>
    <w:tmpl w:val="F03832B0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13399"/>
    <w:multiLevelType w:val="hybridMultilevel"/>
    <w:tmpl w:val="F4A60CB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E5282"/>
    <w:multiLevelType w:val="hybridMultilevel"/>
    <w:tmpl w:val="C71C251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262A8"/>
    <w:multiLevelType w:val="hybridMultilevel"/>
    <w:tmpl w:val="F32A40BE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C4A24"/>
    <w:multiLevelType w:val="hybridMultilevel"/>
    <w:tmpl w:val="DB8ABE0C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60786"/>
    <w:multiLevelType w:val="hybridMultilevel"/>
    <w:tmpl w:val="8470576E"/>
    <w:lvl w:ilvl="0" w:tplc="45E2594A">
      <w:start w:val="4"/>
      <w:numFmt w:val="decimal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F5F31"/>
    <w:multiLevelType w:val="hybridMultilevel"/>
    <w:tmpl w:val="5B66E8F4"/>
    <w:lvl w:ilvl="0" w:tplc="DB366910">
      <w:start w:val="1"/>
      <w:numFmt w:val="bullet"/>
      <w:lvlText w:val=""/>
      <w:lvlJc w:val="left"/>
      <w:pPr>
        <w:tabs>
          <w:tab w:val="num" w:pos="1844"/>
        </w:tabs>
        <w:ind w:left="71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4">
    <w:nsid w:val="7CF05E08"/>
    <w:multiLevelType w:val="hybridMultilevel"/>
    <w:tmpl w:val="BDA8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32128"/>
    <w:multiLevelType w:val="hybridMultilevel"/>
    <w:tmpl w:val="990E39C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3501E"/>
    <w:multiLevelType w:val="hybridMultilevel"/>
    <w:tmpl w:val="9472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33"/>
  </w:num>
  <w:num w:numId="6">
    <w:abstractNumId w:val="14"/>
  </w:num>
  <w:num w:numId="7">
    <w:abstractNumId w:val="42"/>
  </w:num>
  <w:num w:numId="8">
    <w:abstractNumId w:val="17"/>
  </w:num>
  <w:num w:numId="9">
    <w:abstractNumId w:val="32"/>
  </w:num>
  <w:num w:numId="10">
    <w:abstractNumId w:val="6"/>
  </w:num>
  <w:num w:numId="11">
    <w:abstractNumId w:val="9"/>
  </w:num>
  <w:num w:numId="12">
    <w:abstractNumId w:val="20"/>
  </w:num>
  <w:num w:numId="13">
    <w:abstractNumId w:val="3"/>
  </w:num>
  <w:num w:numId="14">
    <w:abstractNumId w:val="24"/>
  </w:num>
  <w:num w:numId="15">
    <w:abstractNumId w:val="4"/>
  </w:num>
  <w:num w:numId="16">
    <w:abstractNumId w:val="40"/>
  </w:num>
  <w:num w:numId="17">
    <w:abstractNumId w:val="15"/>
  </w:num>
  <w:num w:numId="18">
    <w:abstractNumId w:val="34"/>
  </w:num>
  <w:num w:numId="19">
    <w:abstractNumId w:val="0"/>
  </w:num>
  <w:num w:numId="20">
    <w:abstractNumId w:val="39"/>
  </w:num>
  <w:num w:numId="21">
    <w:abstractNumId w:val="26"/>
  </w:num>
  <w:num w:numId="22">
    <w:abstractNumId w:val="13"/>
  </w:num>
  <w:num w:numId="23">
    <w:abstractNumId w:val="35"/>
  </w:num>
  <w:num w:numId="24">
    <w:abstractNumId w:val="25"/>
  </w:num>
  <w:num w:numId="25">
    <w:abstractNumId w:val="21"/>
  </w:num>
  <w:num w:numId="26">
    <w:abstractNumId w:val="1"/>
  </w:num>
  <w:num w:numId="27">
    <w:abstractNumId w:val="12"/>
  </w:num>
  <w:num w:numId="28">
    <w:abstractNumId w:val="30"/>
  </w:num>
  <w:num w:numId="29">
    <w:abstractNumId w:val="37"/>
  </w:num>
  <w:num w:numId="30">
    <w:abstractNumId w:val="41"/>
  </w:num>
  <w:num w:numId="31">
    <w:abstractNumId w:val="28"/>
  </w:num>
  <w:num w:numId="32">
    <w:abstractNumId w:val="19"/>
  </w:num>
  <w:num w:numId="33">
    <w:abstractNumId w:val="38"/>
  </w:num>
  <w:num w:numId="34">
    <w:abstractNumId w:val="29"/>
  </w:num>
  <w:num w:numId="35">
    <w:abstractNumId w:val="27"/>
  </w:num>
  <w:num w:numId="36">
    <w:abstractNumId w:val="45"/>
  </w:num>
  <w:num w:numId="37">
    <w:abstractNumId w:val="31"/>
  </w:num>
  <w:num w:numId="38">
    <w:abstractNumId w:val="5"/>
  </w:num>
  <w:num w:numId="39">
    <w:abstractNumId w:val="36"/>
  </w:num>
  <w:num w:numId="40">
    <w:abstractNumId w:val="43"/>
  </w:num>
  <w:num w:numId="41">
    <w:abstractNumId w:val="22"/>
  </w:num>
  <w:num w:numId="42">
    <w:abstractNumId w:val="16"/>
  </w:num>
  <w:num w:numId="43">
    <w:abstractNumId w:val="4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2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61B40"/>
    <w:rsid w:val="00061B40"/>
    <w:rsid w:val="00A7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1B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B4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B4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B4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B4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B4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B4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B4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1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B4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1B4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B4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1B40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1B4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1B40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1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61B4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1B4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1B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61B4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B4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61B40"/>
    <w:rPr>
      <w:b/>
      <w:bCs/>
    </w:rPr>
  </w:style>
  <w:style w:type="character" w:styleId="a9">
    <w:name w:val="Emphasis"/>
    <w:uiPriority w:val="20"/>
    <w:qFormat/>
    <w:rsid w:val="00061B40"/>
    <w:rPr>
      <w:i/>
      <w:iCs/>
    </w:rPr>
  </w:style>
  <w:style w:type="paragraph" w:styleId="aa">
    <w:name w:val="No Spacing"/>
    <w:uiPriority w:val="1"/>
    <w:qFormat/>
    <w:rsid w:val="00061B4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061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B4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61B4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61B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061B40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e">
    <w:name w:val="Subtle Emphasis"/>
    <w:uiPriority w:val="19"/>
    <w:qFormat/>
    <w:rsid w:val="00061B40"/>
    <w:rPr>
      <w:i/>
      <w:iCs/>
      <w:color w:val="808080"/>
    </w:rPr>
  </w:style>
  <w:style w:type="character" w:styleId="af">
    <w:name w:val="Intense Emphasis"/>
    <w:uiPriority w:val="21"/>
    <w:qFormat/>
    <w:rsid w:val="00061B4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61B4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61B4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61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1B40"/>
    <w:pPr>
      <w:outlineLvl w:val="9"/>
    </w:pPr>
  </w:style>
  <w:style w:type="paragraph" w:customStyle="1" w:styleId="c1c41c24">
    <w:name w:val="c1 c41 c24"/>
    <w:basedOn w:val="a"/>
    <w:rsid w:val="00061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061B40"/>
  </w:style>
  <w:style w:type="character" w:customStyle="1" w:styleId="apple-converted-space">
    <w:name w:val="apple-converted-space"/>
    <w:rsid w:val="00061B40"/>
  </w:style>
  <w:style w:type="paragraph" w:styleId="af4">
    <w:name w:val="footer"/>
    <w:basedOn w:val="a"/>
    <w:link w:val="af5"/>
    <w:uiPriority w:val="99"/>
    <w:rsid w:val="00061B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61B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6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61B4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61B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06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61B4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61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5381</Words>
  <Characters>30678</Characters>
  <Application>Microsoft Office Word</Application>
  <DocSecurity>0</DocSecurity>
  <Lines>255</Lines>
  <Paragraphs>71</Paragraphs>
  <ScaleCrop>false</ScaleCrop>
  <Company>office 2007 rus ent:</Company>
  <LinksUpToDate>false</LinksUpToDate>
  <CharactersWithSpaces>35988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1</cp:revision>
  <dcterms:created xsi:type="dcterms:W3CDTF">2017-11-10T05:58:00Z</dcterms:created>
  <dcterms:modified xsi:type="dcterms:W3CDTF">2017-11-10T05:59:00Z</dcterms:modified>
</cp:coreProperties>
</file>