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40" w:rsidRPr="0088519C" w:rsidRDefault="005C1C4B" w:rsidP="00061B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37721" cy="9224683"/>
            <wp:effectExtent l="0" t="0" r="0" b="0"/>
            <wp:docPr id="2" name="Рисунок 2" descr="J:\Все МУ по заочной форме 2-3 курс\МУ -все по заочной форме\МУ - 3 курс\мдк0401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мдк0401 - 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21" cy="92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18480" cy="9224683"/>
            <wp:effectExtent l="0" t="0" r="0" b="0"/>
            <wp:docPr id="1" name="Рисунок 1" descr="J:\Все МУ по заочной форме 2-3 курс\МУ -все по заочной форме\МУ - 3 курс\мдк0401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мдк0401 - 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97" cy="923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BE" w:rsidRDefault="00E801BE" w:rsidP="00061B40">
      <w:pPr>
        <w:jc w:val="center"/>
      </w:pPr>
      <w:bookmarkStart w:id="0" w:name="_GoBack"/>
      <w:bookmarkEnd w:id="0"/>
    </w:p>
    <w:p w:rsidR="00061B40" w:rsidRPr="00AB4F73" w:rsidRDefault="00061B40" w:rsidP="00061B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F73">
        <w:rPr>
          <w:rFonts w:ascii="Times New Roman" w:hAnsi="Times New Roman"/>
          <w:b/>
          <w:sz w:val="28"/>
          <w:szCs w:val="28"/>
        </w:rPr>
        <w:t>СОДЕРЖАНИЕ</w:t>
      </w:r>
    </w:p>
    <w:p w:rsidR="00061B40" w:rsidRDefault="00061B40" w:rsidP="00061B40">
      <w:pPr>
        <w:spacing w:line="360" w:lineRule="auto"/>
        <w:jc w:val="center"/>
        <w:rPr>
          <w:b/>
        </w:rPr>
      </w:pPr>
    </w:p>
    <w:p w:rsidR="00061B40" w:rsidRPr="008872DC" w:rsidRDefault="00061B40" w:rsidP="00061B40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………………………………………………………………………………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1.МЕТОДИЧЕСКИЕ УКАЗАНИЯ ПО ИЗУЧЕНИЮ УЧЕБНОГО МАТЕРИАЛА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2. ПОРЯДОК ВЫПОЛНЕНИЯ КОНТРОЛЬНОЙ РАБОТЫ И ТРЕБОВАНИЯ К ОФОРМЛЕНИЮ…………………………………………………………………….. …..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3. ЗАДАНИЕ ДЛЯ ВЫПОЛНЕНИЯ КОНТРОЛЬНОЙ РАБОТЫ……………….. ..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pStyle w:val="2"/>
              <w:spacing w:before="120" w:after="120" w:line="360" w:lineRule="auto"/>
              <w:ind w:hanging="426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color w:val="auto"/>
                <w:sz w:val="24"/>
                <w:szCs w:val="24"/>
              </w:rPr>
              <w:t>4. ПРИМЕРНЫЕ ТЕСТЫ К ПРОМЕЖУТОЧНОМУ КОНТРОЛЮ ЗНАНИЙ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rPr>
          <w:trHeight w:val="713"/>
        </w:trPr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tabs>
                <w:tab w:val="left" w:pos="500"/>
                <w:tab w:val="left" w:pos="9355"/>
              </w:tabs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5.ВОПРОСЫ К ЗАЧЕТУ ПО МДК 04.01 «ТЕХНОЛОГИЯ СОСТАВЛЕНИЯ БУХГАЛТЕРСКОЙ ОТЧЕТНОСТИ» …………………. ……………………………..             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61B40" w:rsidRPr="00486D3A" w:rsidTr="00AE4FC5">
        <w:tc>
          <w:tcPr>
            <w:tcW w:w="9039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. ЛИТЕРАТУРА ………………………………………………………………………….                                                                                                                        </w:t>
            </w:r>
          </w:p>
        </w:tc>
        <w:tc>
          <w:tcPr>
            <w:tcW w:w="532" w:type="dxa"/>
            <w:shd w:val="clear" w:color="auto" w:fill="auto"/>
          </w:tcPr>
          <w:p w:rsidR="00061B40" w:rsidRPr="00486D3A" w:rsidRDefault="00061B40" w:rsidP="00AE4FC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61B40" w:rsidRPr="008721EC" w:rsidRDefault="00061B40" w:rsidP="00061B40">
      <w:pPr>
        <w:pStyle w:val="ab"/>
        <w:tabs>
          <w:tab w:val="left" w:pos="879"/>
        </w:tabs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61B40" w:rsidRPr="008721EC" w:rsidRDefault="00061B40" w:rsidP="00061B40">
      <w:pPr>
        <w:pStyle w:val="ab"/>
        <w:tabs>
          <w:tab w:val="left" w:pos="879"/>
        </w:tabs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pStyle w:val="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В</w:t>
      </w:r>
      <w:r w:rsidRPr="002C28B2">
        <w:rPr>
          <w:rFonts w:ascii="Times New Roman" w:hAnsi="Times New Roman"/>
          <w:color w:val="auto"/>
          <w:sz w:val="24"/>
          <w:szCs w:val="24"/>
        </w:rPr>
        <w:t>ВЕДЕНИЕ</w:t>
      </w:r>
    </w:p>
    <w:p w:rsidR="00061B40" w:rsidRPr="004122AC" w:rsidRDefault="00061B40" w:rsidP="00061B40">
      <w:pPr>
        <w:rPr>
          <w:sz w:val="16"/>
          <w:szCs w:val="16"/>
        </w:rPr>
      </w:pPr>
    </w:p>
    <w:p w:rsidR="00061B40" w:rsidRPr="004122AC" w:rsidRDefault="00061B40" w:rsidP="00061B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 xml:space="preserve">В связи с приведением системы бухгалтерского учета в соответствие </w:t>
      </w:r>
      <w:proofErr w:type="gramStart"/>
      <w:r w:rsidRPr="004122AC">
        <w:rPr>
          <w:rFonts w:ascii="Times New Roman" w:hAnsi="Times New Roman"/>
          <w:sz w:val="28"/>
          <w:szCs w:val="28"/>
        </w:rPr>
        <w:t>с</w:t>
      </w:r>
      <w:proofErr w:type="gramEnd"/>
      <w:r w:rsidRPr="00412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2AC">
        <w:rPr>
          <w:rFonts w:ascii="Times New Roman" w:hAnsi="Times New Roman"/>
          <w:sz w:val="28"/>
          <w:szCs w:val="28"/>
        </w:rPr>
        <w:t>Международными</w:t>
      </w:r>
      <w:proofErr w:type="gramEnd"/>
      <w:r w:rsidRPr="004122AC">
        <w:rPr>
          <w:rFonts w:ascii="Times New Roman" w:hAnsi="Times New Roman"/>
          <w:sz w:val="28"/>
          <w:szCs w:val="28"/>
        </w:rPr>
        <w:t xml:space="preserve"> стандартам финансовой отчетности, особенно актуальными становится вопросы развития теоретических и методологических основ бухгалтерского учета.</w:t>
      </w:r>
    </w:p>
    <w:p w:rsidR="00061B40" w:rsidRPr="004122AC" w:rsidRDefault="00061B40" w:rsidP="00061B4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Основными задачами изучения профессионального модуля ПМ.04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«Составление и использование бухгалтерской отчетности»  являются:</w:t>
      </w:r>
    </w:p>
    <w:p w:rsidR="00061B40" w:rsidRPr="004122AC" w:rsidRDefault="00061B40" w:rsidP="00061B40">
      <w:pPr>
        <w:numPr>
          <w:ilvl w:val="0"/>
          <w:numId w:val="40"/>
        </w:numPr>
        <w:tabs>
          <w:tab w:val="clear" w:pos="1844"/>
          <w:tab w:val="left" w:pos="11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рассмотрение порядка составления бухгалтерской отчетности предприятий различных организационно- правовых форм;</w:t>
      </w:r>
    </w:p>
    <w:p w:rsidR="00061B40" w:rsidRPr="004122AC" w:rsidRDefault="00061B40" w:rsidP="00061B40">
      <w:pPr>
        <w:numPr>
          <w:ilvl w:val="0"/>
          <w:numId w:val="40"/>
        </w:numPr>
        <w:tabs>
          <w:tab w:val="clear" w:pos="1844"/>
          <w:tab w:val="left" w:pos="11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овладение теоретическими и практическими навыками составления отчетности;</w:t>
      </w:r>
    </w:p>
    <w:p w:rsidR="00061B40" w:rsidRPr="004122AC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 xml:space="preserve">Усвоение программного материала складывается </w:t>
      </w:r>
      <w:proofErr w:type="gramStart"/>
      <w:r w:rsidRPr="004122AC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4122AC">
        <w:rPr>
          <w:rFonts w:ascii="Times New Roman" w:hAnsi="Times New Roman"/>
          <w:color w:val="000000"/>
          <w:sz w:val="28"/>
          <w:szCs w:val="28"/>
        </w:rPr>
        <w:t>:</w:t>
      </w:r>
    </w:p>
    <w:p w:rsidR="00061B40" w:rsidRPr="004122AC" w:rsidRDefault="00061B40" w:rsidP="00061B40">
      <w:pPr>
        <w:widowControl w:val="0"/>
        <w:numPr>
          <w:ilvl w:val="0"/>
          <w:numId w:val="41"/>
        </w:numPr>
        <w:shd w:val="clear" w:color="auto" w:fill="FFFFFF"/>
        <w:tabs>
          <w:tab w:val="clear" w:pos="1844"/>
          <w:tab w:val="left" w:pos="11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самостоятельного изучения учебного материала по рекомендуемой литературе;</w:t>
      </w:r>
    </w:p>
    <w:p w:rsidR="00061B40" w:rsidRPr="004122AC" w:rsidRDefault="00061B40" w:rsidP="00061B40">
      <w:pPr>
        <w:widowControl w:val="0"/>
        <w:numPr>
          <w:ilvl w:val="0"/>
          <w:numId w:val="41"/>
        </w:numPr>
        <w:shd w:val="clear" w:color="auto" w:fill="FFFFFF"/>
        <w:tabs>
          <w:tab w:val="clear" w:pos="1844"/>
          <w:tab w:val="left" w:pos="110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выполнения  домашней контрольной работы;</w:t>
      </w:r>
    </w:p>
    <w:p w:rsidR="00061B40" w:rsidRPr="004122AC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22AC">
        <w:rPr>
          <w:rFonts w:ascii="Times New Roman" w:hAnsi="Times New Roman"/>
          <w:color w:val="000000"/>
          <w:sz w:val="28"/>
          <w:szCs w:val="28"/>
        </w:rPr>
        <w:t>Главным методом изучения материала является самостоятельная работа студента-заочника по рекомендуемой литературе в соответствии с методическими указаниями.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В результате освоения основного вида деятельности (ВД) «Составление и использование бухгалтерской отчетности» и соответствующих профессиональных компетенций (ПК):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</w:t>
      </w:r>
      <w:proofErr w:type="gramEnd"/>
      <w:r w:rsidRPr="004122AC">
        <w:rPr>
          <w:rFonts w:ascii="Times New Roman" w:hAnsi="Times New Roman"/>
          <w:sz w:val="28"/>
          <w:szCs w:val="28"/>
        </w:rPr>
        <w:t>тражать нарастающим итогом на счетах бухгалтерского учета имущественного и финансового положения организации, определять результаты хозяйственной деятельности за отчетный период.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 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</w:t>
      </w:r>
      <w:proofErr w:type="gramEnd"/>
      <w:r w:rsidRPr="004122AC">
        <w:rPr>
          <w:rFonts w:ascii="Times New Roman" w:hAnsi="Times New Roman"/>
          <w:sz w:val="28"/>
          <w:szCs w:val="28"/>
        </w:rPr>
        <w:t>оставлять формы бухгалтерской отчетности  в установленные законодательством сроки.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ПК.3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</w:t>
      </w:r>
      <w:proofErr w:type="gramEnd"/>
      <w:r w:rsidRPr="004122AC">
        <w:rPr>
          <w:rFonts w:ascii="Times New Roman" w:hAnsi="Times New Roman"/>
          <w:sz w:val="28"/>
          <w:szCs w:val="28"/>
        </w:rPr>
        <w:t>оставлять налоговые декларации по налогам и сборам в бюджет, налоговые декларации по страховым взносам и формы статистической отчетности в установленные законодательством сроки.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ПК.4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</w:t>
      </w:r>
      <w:proofErr w:type="gramEnd"/>
      <w:r w:rsidRPr="004122AC">
        <w:rPr>
          <w:rFonts w:ascii="Times New Roman" w:hAnsi="Times New Roman"/>
          <w:sz w:val="28"/>
          <w:szCs w:val="28"/>
        </w:rPr>
        <w:t xml:space="preserve">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Обучающийся должен: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иметь практический опыт: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составление бухгалтерской отчетности и использование ее для анализа финансового состояния организации.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составление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участие в счетной проверке бухгалтерской отчетности.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 анализа информации о финансовом положении организации, ее платежеспособности и доходности.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уметь: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определять результаты хозяйственной  деятельности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устанавливать идентичность показателей бухгалтерских отчетов;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61B40" w:rsidRPr="004122AC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2AC">
        <w:rPr>
          <w:rFonts w:ascii="Times New Roman" w:hAnsi="Times New Roman"/>
          <w:b/>
          <w:sz w:val="28"/>
          <w:szCs w:val="28"/>
        </w:rPr>
        <w:tab/>
        <w:t>знать: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порядок составления шахматной таблицы и </w:t>
      </w:r>
      <w:proofErr w:type="spellStart"/>
      <w:r w:rsidRPr="004122AC"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- сальдовой ведомости;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требования к бухгалтерской отчетности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состав и содержание форм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бухгалтерский баланс как основную форму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4122AC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4122AC">
        <w:rPr>
          <w:rFonts w:ascii="Times New Roman" w:hAnsi="Times New Roman"/>
          <w:sz w:val="28"/>
          <w:szCs w:val="28"/>
        </w:rPr>
        <w:t>-сальдовой ведомости в формы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процедуру составления пояснительной записки к бухгалтерскому балансу;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отражения изменений в учетной политике в целях бухгалтерского учета;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организации получения аудиторского заключения в случаи необходимости;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сроки представления бухгалтерской отчетности;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правила внесения исправлений в бухгалтерскую отчетность в случае выявления неправильного отражения </w:t>
      </w:r>
      <w:proofErr w:type="gramStart"/>
      <w:r w:rsidRPr="004122AC">
        <w:rPr>
          <w:rFonts w:ascii="Times New Roman" w:hAnsi="Times New Roman"/>
          <w:sz w:val="28"/>
          <w:szCs w:val="28"/>
        </w:rPr>
        <w:t>в</w:t>
      </w:r>
      <w:proofErr w:type="gramEnd"/>
      <w:r w:rsidRPr="004122AC">
        <w:rPr>
          <w:rFonts w:ascii="Times New Roman" w:hAnsi="Times New Roman"/>
          <w:sz w:val="28"/>
          <w:szCs w:val="28"/>
        </w:rPr>
        <w:t xml:space="preserve"> хозяйственных операций;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форму налоговой декларации по страховым взносам и инструкцию по ее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форму статистической отчетности и инструкцию по ее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методы финансового анализа;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виды и приемы финансового анализа;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бухгалтерского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общей оценки структуры имущества организации и его источников по показателям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4122AC">
        <w:rPr>
          <w:rFonts w:ascii="Times New Roman" w:hAnsi="Times New Roman"/>
          <w:sz w:val="28"/>
          <w:szCs w:val="28"/>
        </w:rPr>
        <w:t>определения результатов общей оценки структуры активов</w:t>
      </w:r>
      <w:proofErr w:type="gramEnd"/>
      <w:r w:rsidRPr="004122AC">
        <w:rPr>
          <w:rFonts w:ascii="Times New Roman" w:hAnsi="Times New Roman"/>
          <w:sz w:val="28"/>
          <w:szCs w:val="28"/>
        </w:rPr>
        <w:t xml:space="preserve"> и их источников по показателям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ликвидности бухгалтерского баланса;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порядок расчета финансовых коэффициентов для оценки платежеспособности;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4122AC">
        <w:rPr>
          <w:rFonts w:ascii="Times New Roman" w:hAnsi="Times New Roman"/>
          <w:sz w:val="28"/>
          <w:szCs w:val="28"/>
        </w:rPr>
        <w:t>критериев оценки несостоятельности банкротства организации</w:t>
      </w:r>
      <w:proofErr w:type="gramEnd"/>
      <w:r w:rsidRPr="004122AC">
        <w:rPr>
          <w:rFonts w:ascii="Times New Roman" w:hAnsi="Times New Roman"/>
          <w:sz w:val="28"/>
          <w:szCs w:val="28"/>
        </w:rPr>
        <w:t>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показателей финансовой устойчивости;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отчета о прибылях и убытках;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принципы и методы общей оценки деловой активности организации;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технологию расчета и анализа финансового цикла;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 xml:space="preserve">процедуры анализа уровня и динамики финансовых результатов по показателям отчетности. </w:t>
      </w:r>
    </w:p>
    <w:p w:rsidR="00061B40" w:rsidRPr="004122AC" w:rsidRDefault="00061B40" w:rsidP="00061B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2A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2AC">
        <w:rPr>
          <w:rFonts w:ascii="Times New Roman" w:hAnsi="Times New Roman"/>
          <w:sz w:val="28"/>
          <w:szCs w:val="28"/>
        </w:rPr>
        <w:t>процедуры анализа влияния факторов на прибыль.</w:t>
      </w:r>
    </w:p>
    <w:p w:rsidR="00061B40" w:rsidRPr="00AB4F73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AB4F73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CA5F02" w:rsidRDefault="00061B40" w:rsidP="00061B40">
      <w:pPr>
        <w:numPr>
          <w:ilvl w:val="0"/>
          <w:numId w:val="47"/>
        </w:numPr>
        <w:spacing w:line="360" w:lineRule="auto"/>
        <w:ind w:right="-284" w:hanging="660"/>
        <w:rPr>
          <w:rFonts w:ascii="Times New Roman" w:hAnsi="Times New Roman"/>
          <w:b/>
          <w:sz w:val="28"/>
          <w:szCs w:val="28"/>
        </w:rPr>
      </w:pPr>
      <w:r w:rsidRPr="00884011">
        <w:rPr>
          <w:rFonts w:ascii="Times New Roman" w:hAnsi="Times New Roman"/>
          <w:b/>
          <w:sz w:val="24"/>
          <w:szCs w:val="24"/>
        </w:rPr>
        <w:t>МЕТОДИЧЕСКИЕ УКАЗАНИЯ ПО  ИЗУЧЕНИЮ 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4011">
        <w:rPr>
          <w:rFonts w:ascii="Times New Roman" w:hAnsi="Times New Roman"/>
          <w:b/>
          <w:sz w:val="24"/>
          <w:szCs w:val="24"/>
        </w:rPr>
        <w:t xml:space="preserve"> МАТЕРИАЛА</w:t>
      </w:r>
    </w:p>
    <w:p w:rsidR="00061B40" w:rsidRPr="00E446F5" w:rsidRDefault="00061B40" w:rsidP="00061B40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446F5">
        <w:rPr>
          <w:rFonts w:ascii="Times New Roman" w:hAnsi="Times New Roman"/>
          <w:bCs/>
          <w:sz w:val="28"/>
          <w:szCs w:val="28"/>
        </w:rPr>
        <w:t xml:space="preserve">Для выполнения контрольной работы необходимо освоить теоретический материал по </w:t>
      </w:r>
      <w:r w:rsidRPr="00E446F5">
        <w:rPr>
          <w:rFonts w:ascii="Times New Roman" w:hAnsi="Times New Roman"/>
          <w:sz w:val="28"/>
          <w:szCs w:val="28"/>
        </w:rPr>
        <w:t>МДК 04.01 «Технология составления бухгалтерской отчетности»</w:t>
      </w:r>
      <w:r w:rsidRPr="00E446F5">
        <w:rPr>
          <w:rFonts w:ascii="Times New Roman" w:hAnsi="Times New Roman"/>
          <w:bCs/>
          <w:sz w:val="28"/>
          <w:szCs w:val="28"/>
        </w:rPr>
        <w:t>.  По каждой  теме даны пояснения по изучению материала, так же  вопросы для самоконтроля.</w:t>
      </w:r>
    </w:p>
    <w:p w:rsidR="00061B40" w:rsidRPr="00E446F5" w:rsidRDefault="00061B40" w:rsidP="00061B4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 xml:space="preserve">       Тема 1.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Состав бухгалтерской отчетности и общие требования к ней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446F5">
        <w:rPr>
          <w:rFonts w:ascii="Times New Roman" w:hAnsi="Times New Roman"/>
          <w:bCs/>
          <w:sz w:val="28"/>
          <w:szCs w:val="28"/>
        </w:rPr>
        <w:t xml:space="preserve">При изучении данного раздела основным является  изучение состава бухгалтерской отчетности на основании нормативной документации. Необходимо изучить  требования предъявляемые к ней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</w:t>
      </w:r>
      <w:r w:rsidRPr="00E446F5">
        <w:rPr>
          <w:rFonts w:ascii="Times New Roman" w:hAnsi="Times New Roman"/>
          <w:sz w:val="28"/>
          <w:szCs w:val="28"/>
        </w:rPr>
        <w:t xml:space="preserve">: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Федеральный закон  «О бухгалтерском учете» № 402-ФЗ от </w:t>
      </w:r>
      <w:r w:rsidRPr="00E446F5">
        <w:rPr>
          <w:rFonts w:ascii="Times New Roman" w:hAnsi="Times New Roman"/>
          <w:sz w:val="28"/>
          <w:szCs w:val="28"/>
        </w:rPr>
        <w:lastRenderedPageBreak/>
        <w:t>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43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 xml:space="preserve">         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 w:rsidRPr="00E446F5">
        <w:rPr>
          <w:rFonts w:ascii="Times New Roman" w:hAnsi="Times New Roman"/>
          <w:color w:val="000000"/>
          <w:sz w:val="28"/>
          <w:szCs w:val="28"/>
        </w:rPr>
        <w:tab/>
        <w:t>Состав годовой отчетности.</w:t>
      </w:r>
    </w:p>
    <w:p w:rsidR="00061B40" w:rsidRPr="00E446F5" w:rsidRDefault="00061B40" w:rsidP="00061B40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 w:rsidRPr="00E446F5">
        <w:rPr>
          <w:rFonts w:ascii="Times New Roman" w:hAnsi="Times New Roman"/>
          <w:color w:val="000000"/>
          <w:sz w:val="28"/>
          <w:szCs w:val="28"/>
        </w:rPr>
        <w:tab/>
        <w:t>Требования к бухгалтерской отчетности.</w:t>
      </w:r>
    </w:p>
    <w:p w:rsidR="00061B40" w:rsidRPr="00E446F5" w:rsidRDefault="00061B40" w:rsidP="00061B40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Сроки предоставления отчетности.</w:t>
      </w:r>
    </w:p>
    <w:p w:rsidR="00061B40" w:rsidRPr="00E446F5" w:rsidRDefault="00061B40" w:rsidP="00061B40">
      <w:pPr>
        <w:rPr>
          <w:rFonts w:ascii="Times New Roman" w:hAnsi="Times New Roman"/>
          <w:b/>
          <w:bCs/>
          <w:sz w:val="16"/>
          <w:szCs w:val="16"/>
        </w:rPr>
      </w:pPr>
    </w:p>
    <w:p w:rsidR="00061B40" w:rsidRPr="00E446F5" w:rsidRDefault="00061B40" w:rsidP="00061B40">
      <w:pPr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E446F5">
        <w:rPr>
          <w:rFonts w:ascii="Times New Roman" w:hAnsi="Times New Roman"/>
          <w:b/>
          <w:sz w:val="28"/>
          <w:szCs w:val="28"/>
        </w:rPr>
        <w:t>Тема 2. Порядок составления бухгалтерского баланса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При изучении данной темы необходимо  изучить форму бухгалтерского баланса. Изучить оценку  отражение сре</w:t>
      </w:r>
      <w:proofErr w:type="gramStart"/>
      <w:r w:rsidRPr="00E446F5">
        <w:rPr>
          <w:rFonts w:ascii="Times New Roman" w:hAnsi="Times New Roman"/>
          <w:sz w:val="28"/>
          <w:szCs w:val="28"/>
        </w:rPr>
        <w:t>дств пр</w:t>
      </w:r>
      <w:proofErr w:type="gramEnd"/>
      <w:r w:rsidRPr="00E446F5">
        <w:rPr>
          <w:rFonts w:ascii="Times New Roman" w:hAnsi="Times New Roman"/>
          <w:sz w:val="28"/>
          <w:szCs w:val="28"/>
        </w:rPr>
        <w:t xml:space="preserve">едприятия  в бухгалтерском балансе. Рассмотреть порядок и источники заполнения статей баланса.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Федеральный закон  «О бухгалтерском учете» № 402-ФЗ от 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446F5">
        <w:rPr>
          <w:rFonts w:ascii="Times New Roman" w:hAnsi="Times New Roman"/>
          <w:b/>
          <w:color w:val="000000"/>
          <w:sz w:val="28"/>
          <w:szCs w:val="28"/>
        </w:rPr>
        <w:tab/>
        <w:t>Вопросы для самоконтроля: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Структура бухгалтерского баланса.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Статьи бухгалтерского  баланса.</w:t>
      </w:r>
    </w:p>
    <w:p w:rsidR="00061B40" w:rsidRPr="00E446F5" w:rsidRDefault="00061B40" w:rsidP="00061B4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1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Особенности отражения основных  средств и нематериальных активов в балансе.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hAnsi="Times New Roman"/>
          <w:b/>
          <w:sz w:val="16"/>
          <w:szCs w:val="16"/>
        </w:rPr>
      </w:pP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</w:rPr>
        <w:t>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Отчет о финансовых результатах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Изучить статьи отчета и порядок заполнения отчета.</w:t>
      </w:r>
    </w:p>
    <w:p w:rsidR="00061B40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Pr="00E446F5">
        <w:rPr>
          <w:rFonts w:ascii="Times New Roman" w:hAnsi="Times New Roman"/>
          <w:sz w:val="28"/>
          <w:szCs w:val="28"/>
        </w:rPr>
        <w:t xml:space="preserve">: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Федеральный закон  «О бухгалтерском учете» № 402-ФЗ от 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 xml:space="preserve">Состав Отчета о </w:t>
      </w:r>
      <w:r w:rsidRPr="00E446F5">
        <w:rPr>
          <w:rFonts w:ascii="Times New Roman" w:hAnsi="Times New Roman"/>
          <w:sz w:val="28"/>
          <w:szCs w:val="28"/>
        </w:rPr>
        <w:t>финансовых результатах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Порядок определения  прибыли до налогообложения.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3.Что включается в статью «Управленческие расходы»?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0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4.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Отчета об изменениях капитала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Изучить разделы и  статьи отчета и порядок заполнения отчета.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</w:t>
      </w:r>
      <w:r w:rsidRPr="00E446F5">
        <w:rPr>
          <w:rFonts w:ascii="Times New Roman" w:hAnsi="Times New Roman"/>
          <w:sz w:val="28"/>
          <w:szCs w:val="28"/>
        </w:rPr>
        <w:t>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Федеральный закон  «О бухгалтерском учете» № 402-ФЗ от 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 xml:space="preserve">1.Состав Отчета </w:t>
      </w:r>
      <w:proofErr w:type="gramStart"/>
      <w:r w:rsidRPr="00E446F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E446F5">
        <w:rPr>
          <w:rFonts w:ascii="Times New Roman" w:hAnsi="Times New Roman"/>
          <w:color w:val="000000"/>
          <w:sz w:val="28"/>
          <w:szCs w:val="28"/>
        </w:rPr>
        <w:t xml:space="preserve"> об изменениях капитала.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 Определение величины чистых активов.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E446F5">
        <w:rPr>
          <w:rFonts w:ascii="Times New Roman" w:hAnsi="Times New Roman"/>
          <w:color w:val="000000"/>
          <w:sz w:val="28"/>
          <w:szCs w:val="28"/>
        </w:rPr>
        <w:t>Показатели</w:t>
      </w:r>
      <w:proofErr w:type="gramEnd"/>
      <w:r w:rsidRPr="00E446F5">
        <w:rPr>
          <w:rFonts w:ascii="Times New Roman" w:hAnsi="Times New Roman"/>
          <w:color w:val="000000"/>
          <w:sz w:val="28"/>
          <w:szCs w:val="28"/>
        </w:rPr>
        <w:t xml:space="preserve"> которые влияют на величину собственного капитала.</w:t>
      </w:r>
    </w:p>
    <w:p w:rsidR="00061B40" w:rsidRPr="00E446F5" w:rsidRDefault="00061B40" w:rsidP="00061B40">
      <w:pPr>
        <w:spacing w:line="360" w:lineRule="auto"/>
        <w:jc w:val="both"/>
        <w:rPr>
          <w:rFonts w:ascii="Times New Roman" w:eastAsia="Calibri" w:hAnsi="Times New Roman"/>
          <w:b/>
          <w:bCs/>
          <w:sz w:val="16"/>
          <w:szCs w:val="16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</w:p>
    <w:p w:rsidR="00061B40" w:rsidRPr="00E446F5" w:rsidRDefault="00061B40" w:rsidP="00061B4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5.</w:t>
      </w:r>
      <w:r w:rsidRPr="00E446F5">
        <w:rPr>
          <w:rFonts w:ascii="Times New Roman" w:hAnsi="Times New Roman"/>
          <w:b/>
          <w:sz w:val="28"/>
          <w:szCs w:val="28"/>
        </w:rPr>
        <w:t xml:space="preserve"> Порядок составления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Отчета о движении денежных средств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При изучении данной темы необходимо  изучить форму отчета. Изучить разделы и  статьи отчета и порядок заполнения отчета.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</w:t>
      </w:r>
      <w:r w:rsidRPr="00E446F5">
        <w:rPr>
          <w:rFonts w:ascii="Times New Roman" w:hAnsi="Times New Roman"/>
          <w:sz w:val="28"/>
          <w:szCs w:val="28"/>
        </w:rPr>
        <w:tab/>
        <w:t>Федеральный закон  «О бухгалтерском учете» № 402-ФЗ от 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66н. ПБУ 23/2011 «Отчет о движении денежных средств».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Как подразделяются денежные потоки?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6F5">
        <w:rPr>
          <w:rFonts w:ascii="Times New Roman" w:hAnsi="Times New Roman"/>
          <w:color w:val="000000"/>
          <w:sz w:val="28"/>
          <w:szCs w:val="28"/>
        </w:rPr>
        <w:t>Что относится к инвестиционной деятельности в отчете?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3. Периодичность составления отчета.</w:t>
      </w:r>
    </w:p>
    <w:p w:rsidR="00061B40" w:rsidRPr="00E446F5" w:rsidRDefault="00061B40" w:rsidP="00061B40">
      <w:pPr>
        <w:rPr>
          <w:rFonts w:ascii="Times New Roman" w:hAnsi="Times New Roman"/>
          <w:sz w:val="16"/>
          <w:szCs w:val="16"/>
        </w:rPr>
      </w:pPr>
    </w:p>
    <w:p w:rsidR="00061B40" w:rsidRPr="00E446F5" w:rsidRDefault="00061B40" w:rsidP="00061B4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eastAsia="Calibri" w:hAnsi="Times New Roman"/>
          <w:b/>
          <w:bCs/>
          <w:sz w:val="28"/>
          <w:szCs w:val="28"/>
        </w:rPr>
        <w:t>Тема 6.</w:t>
      </w:r>
      <w:r w:rsidRPr="00E446F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46F5">
        <w:rPr>
          <w:rFonts w:ascii="Times New Roman" w:eastAsia="Calibri" w:hAnsi="Times New Roman"/>
          <w:b/>
          <w:bCs/>
          <w:sz w:val="28"/>
          <w:szCs w:val="28"/>
        </w:rPr>
        <w:t>Пояснение к бухгалтерскому балансу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 xml:space="preserve">При изучении данной темы необходимо  изучить состав  и структуру пояснительной записки.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Литература: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Федеральный закон  «О бухгалтерском учете» № 402-ФЗ от 06.12.2011г. Положение  по бухгалтерскому учету 4/99  «Бухгалтерская отчетность предприятия», Приказ Министерства финансов России «О формах бухгалтерской отчетности» от 02.07.2010 г. № 66н. (приложение № 3 форма 0710005).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  <w:r w:rsidRPr="00E446F5">
        <w:rPr>
          <w:rFonts w:ascii="Times New Roman" w:hAnsi="Times New Roman"/>
          <w:sz w:val="28"/>
          <w:szCs w:val="28"/>
        </w:rPr>
        <w:t xml:space="preserve"> 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>1.Как оформляется пояснительная записка?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 xml:space="preserve"> 2.Источники заполнения пояснительной записки.</w:t>
      </w:r>
    </w:p>
    <w:p w:rsidR="00061B40" w:rsidRPr="00E446F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46F5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E446F5">
        <w:rPr>
          <w:rFonts w:ascii="Times New Roman" w:hAnsi="Times New Roman"/>
          <w:color w:val="000000"/>
          <w:sz w:val="28"/>
          <w:szCs w:val="28"/>
        </w:rPr>
        <w:t>Информация</w:t>
      </w:r>
      <w:proofErr w:type="gramEnd"/>
      <w:r w:rsidRPr="00E446F5">
        <w:rPr>
          <w:rFonts w:ascii="Times New Roman" w:hAnsi="Times New Roman"/>
          <w:color w:val="000000"/>
          <w:sz w:val="28"/>
          <w:szCs w:val="28"/>
        </w:rPr>
        <w:t xml:space="preserve"> отраженная в пояснительной записки.</w:t>
      </w:r>
    </w:p>
    <w:p w:rsidR="00061B40" w:rsidRDefault="00061B40" w:rsidP="00061B40">
      <w:pPr>
        <w:spacing w:after="0" w:line="36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061B40" w:rsidRDefault="00061B40" w:rsidP="00061B40">
      <w:pPr>
        <w:spacing w:after="0" w:line="36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</w:p>
    <w:p w:rsidR="00061B40" w:rsidRPr="00E446F5" w:rsidRDefault="00061B40" w:rsidP="00061B40">
      <w:pPr>
        <w:numPr>
          <w:ilvl w:val="0"/>
          <w:numId w:val="47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6F5">
        <w:rPr>
          <w:rFonts w:ascii="Times New Roman" w:hAnsi="Times New Roman"/>
          <w:b/>
          <w:sz w:val="24"/>
          <w:szCs w:val="24"/>
        </w:rPr>
        <w:lastRenderedPageBreak/>
        <w:t>ПОРЯДОК ВЫПОЛНЕНИЯ КОНТРОЛЬНОЙ РАБОТЫ И  ТРЕБОВАНИЯ К ОФОРМЛЕНИЮ</w:t>
      </w:r>
    </w:p>
    <w:p w:rsidR="00061B40" w:rsidRPr="00E446F5" w:rsidRDefault="00061B40" w:rsidP="00061B40">
      <w:pPr>
        <w:spacing w:after="0" w:line="360" w:lineRule="auto"/>
        <w:ind w:left="660"/>
        <w:rPr>
          <w:rFonts w:ascii="Times New Roman" w:hAnsi="Times New Roman"/>
          <w:b/>
          <w:sz w:val="16"/>
          <w:szCs w:val="16"/>
        </w:rPr>
      </w:pP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3B1B">
        <w:rPr>
          <w:rFonts w:ascii="Times New Roman" w:hAnsi="Times New Roman"/>
          <w:sz w:val="24"/>
          <w:szCs w:val="24"/>
        </w:rPr>
        <w:tab/>
      </w:r>
      <w:r w:rsidRPr="00E446F5">
        <w:rPr>
          <w:rFonts w:ascii="Times New Roman" w:hAnsi="Times New Roman"/>
          <w:sz w:val="28"/>
          <w:szCs w:val="28"/>
        </w:rPr>
        <w:t>4.1. Контрольная работа – это отчет студента заочника о проделанной работе по изучению ПМ.04 «Составление и использование бухгалтерской отчетности» МДК 04.01 «Технология составления бухгалтерской отчетности»</w:t>
      </w:r>
    </w:p>
    <w:p w:rsidR="00061B40" w:rsidRPr="00E446F5" w:rsidRDefault="00061B40" w:rsidP="00061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ab/>
        <w:t>В отчете необходимо отразить постановку задания, дать краткие формулировки и определения, привести необходимые результаты и расчеты.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tabs>
          <w:tab w:val="num" w:pos="426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Контрольная работа состоит их одного теоретического вопроса и практической задачи. Текст вопроса или условия задачи переписывать полностью.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Контрольная работа выполняется по варианту, который определяется по цифре номера студента  в журнале.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На все вопросы контрольных заданий необходимо давать четкие, исчерпывающие ответы, сопровождая необходимыми поясняющими рисунками и схемами, используя при этом нормативные документы в последней редакции.</w:t>
      </w:r>
    </w:p>
    <w:p w:rsidR="00061B40" w:rsidRPr="00E446F5" w:rsidRDefault="00061B40" w:rsidP="00061B40">
      <w:pPr>
        <w:spacing w:line="36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  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6F5">
        <w:rPr>
          <w:rFonts w:ascii="Times New Roman" w:hAnsi="Times New Roman"/>
          <w:sz w:val="28"/>
          <w:szCs w:val="28"/>
        </w:rPr>
        <w:t>Общие требования к оформлению контрольной работы</w:t>
      </w:r>
    </w:p>
    <w:p w:rsidR="00061B40" w:rsidRPr="00E446F5" w:rsidRDefault="00061B40" w:rsidP="00061B40">
      <w:pPr>
        <w:shd w:val="clear" w:color="auto" w:fill="FFFFFF"/>
        <w:ind w:firstLine="360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Отчет должен включать: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содержание;      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 xml:space="preserve">основную часть;   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список литературы;</w:t>
      </w:r>
    </w:p>
    <w:p w:rsidR="00061B40" w:rsidRPr="00E446F5" w:rsidRDefault="00061B40" w:rsidP="00061B40">
      <w:pPr>
        <w:pStyle w:val="ab"/>
        <w:numPr>
          <w:ilvl w:val="0"/>
          <w:numId w:val="43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приложение.</w:t>
      </w:r>
    </w:p>
    <w:p w:rsidR="00061B40" w:rsidRPr="00E446F5" w:rsidRDefault="00061B40" w:rsidP="00061B4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46F5">
        <w:rPr>
          <w:rFonts w:ascii="Times New Roman" w:hAnsi="Times New Roman"/>
          <w:sz w:val="28"/>
          <w:szCs w:val="28"/>
        </w:rPr>
        <w:t>Обложка заполняется по образцу (в заочном отделении)</w:t>
      </w:r>
    </w:p>
    <w:p w:rsidR="00061B40" w:rsidRPr="00B63B1B" w:rsidRDefault="00061B40" w:rsidP="00061B40">
      <w:pPr>
        <w:pStyle w:val="ab"/>
        <w:shd w:val="clear" w:color="auto" w:fill="FFFFFF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B63B1B" w:rsidRDefault="00061B40" w:rsidP="00061B40">
      <w:pPr>
        <w:spacing w:after="0"/>
        <w:ind w:left="-142" w:firstLine="568"/>
        <w:rPr>
          <w:rFonts w:ascii="Times New Roman" w:hAnsi="Times New Roman"/>
          <w:sz w:val="24"/>
          <w:szCs w:val="24"/>
        </w:rPr>
      </w:pPr>
    </w:p>
    <w:p w:rsidR="00061B40" w:rsidRPr="00E446F5" w:rsidRDefault="00061B40" w:rsidP="00061B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446F5">
        <w:rPr>
          <w:rFonts w:ascii="Times New Roman" w:hAnsi="Times New Roman"/>
          <w:b/>
          <w:bCs/>
          <w:sz w:val="24"/>
          <w:szCs w:val="24"/>
        </w:rPr>
        <w:t>3. ЗАДАНИЕ К КОНТРОЛЬНОЙ РАБОТЕ</w:t>
      </w:r>
    </w:p>
    <w:p w:rsidR="00061B40" w:rsidRPr="00E446F5" w:rsidRDefault="00061B40" w:rsidP="00061B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46F5">
        <w:rPr>
          <w:rFonts w:ascii="Times New Roman" w:hAnsi="Times New Roman"/>
          <w:b/>
          <w:bCs/>
          <w:sz w:val="28"/>
          <w:szCs w:val="28"/>
        </w:rPr>
        <w:t>3.1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446F5">
        <w:rPr>
          <w:rFonts w:ascii="Times New Roman" w:hAnsi="Times New Roman"/>
          <w:b/>
          <w:bCs/>
          <w:sz w:val="28"/>
          <w:szCs w:val="28"/>
        </w:rPr>
        <w:t>Темы теоретического задания</w:t>
      </w: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80"/>
        <w:gridCol w:w="1275"/>
      </w:tblGrid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  <w:vAlign w:val="center"/>
          </w:tcPr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Варианта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теоретического</w:t>
            </w:r>
          </w:p>
          <w:p w:rsidR="00061B40" w:rsidRPr="00E446F5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задания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61B40" w:rsidRPr="00E446F5" w:rsidRDefault="00061B40" w:rsidP="00AE4F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E446F5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6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составления </w:t>
            </w:r>
            <w:r w:rsidRPr="008A07E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Отчета о движении денежных средств</w:t>
            </w:r>
          </w:p>
          <w:p w:rsidR="00061B40" w:rsidRPr="00486D3A" w:rsidRDefault="00061B40" w:rsidP="00AE4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Раскрыть разделы, статьи и порядок заполнения отчета.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бухгалтерской финансовой отчетности.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Качественные характеристики отчетности. Базовые принципы формирования финансовой информации.  Основополагающие  допущения. Пользователи финансовой отчетности и их информационные потребности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 xml:space="preserve">Порядок составления </w:t>
            </w:r>
            <w:r w:rsidRPr="00B63B1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Отчета об изменениях капитала</w:t>
            </w:r>
          </w:p>
          <w:p w:rsidR="00061B40" w:rsidRPr="008A07EC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Раскрыть разделы, статьи и порядок заполнения отчета.</w:t>
            </w:r>
          </w:p>
          <w:p w:rsidR="00061B40" w:rsidRPr="00486D3A" w:rsidRDefault="00061B40" w:rsidP="00AE4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color w:val="000000"/>
                <w:sz w:val="24"/>
                <w:szCs w:val="24"/>
              </w:rPr>
              <w:t>Описать расчет величины чистых активов.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Порядок составления бухгалтерского баланса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Раскрыть структуру баланса,  порядок и источники заполнения статей баланса. 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и годовая бухгалтерская отчетность.</w:t>
            </w:r>
            <w:r w:rsidRPr="00486D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Коды отчетности, состав и сроки сдачи. Общая характеристика и аналитическое значение форм отчетности.  Бухгалтерский баланс: его сущность, характеристика разделов и статей. Отчет о финансовых результатах: характеристика его структуры и статей. Отчет о движении денежных средств и изменениях капитала.</w:t>
            </w:r>
          </w:p>
        </w:tc>
      </w:tr>
      <w:tr w:rsidR="00061B40" w:rsidRPr="00486D3A" w:rsidTr="00AE4FC5">
        <w:trPr>
          <w:gridAfter w:val="1"/>
          <w:wAfter w:w="1275" w:type="dxa"/>
          <w:trHeight w:val="1797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880" w:type="dxa"/>
            <w:shd w:val="clear" w:color="auto" w:fill="auto"/>
          </w:tcPr>
          <w:p w:rsidR="00061B40" w:rsidRPr="00E85532" w:rsidRDefault="00061B40" w:rsidP="00AE4FC5">
            <w:pPr>
              <w:pStyle w:val="Default"/>
              <w:jc w:val="both"/>
            </w:pPr>
            <w:r>
              <w:rPr>
                <w:b/>
              </w:rPr>
              <w:t>Порядок составления и предоставления бухгалтерской отчетности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Основные правила и технология составления бухгалтерской отчетности. Этапы составления и порядок предоставления бухгалтерской отчетности. 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>Сдача отчетности в электронном виде.  Программы для электронной сдачи отчетности. Электронно-цифровая подпись. Перспективы и преимущества электронной отчетности.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  <w:p w:rsidR="00061B40" w:rsidRPr="00486D3A" w:rsidRDefault="00061B40" w:rsidP="00AE4F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Процедуры, предшествующие заполнению форм бухгалтерской отчётности.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Исправление ошибок, выявленных до даты представления бухгалтерской отчетности. Уточнение оценки активов и пассивов, отраженных в бухгалтерской отчетности. Сверка данных синтетического и аналитического учета на дату составления бухгалтерской отчетности</w:t>
            </w:r>
          </w:p>
        </w:tc>
      </w:tr>
      <w:tr w:rsidR="00061B40" w:rsidRPr="00486D3A" w:rsidTr="00AE4FC5"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Формы бухгалтерской отчётности.</w:t>
            </w:r>
          </w:p>
          <w:p w:rsidR="00061B40" w:rsidRPr="00486D3A" w:rsidRDefault="00061B40" w:rsidP="00AE4F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Бухгалтерский баланс общие понятия, структура бухгалтерского баланса. Отчет о финансовых результатах. Доходы и расходы по обычным видам деятельности, прочие доходы и расходы. Отчет об изменениях капитала. Основные показатели отчета. Отчет о движении денежных средств: текущая, инвестиционная, финансовая деятельность.</w:t>
            </w:r>
          </w:p>
        </w:tc>
        <w:tc>
          <w:tcPr>
            <w:tcW w:w="1275" w:type="dxa"/>
            <w:vAlign w:val="center"/>
          </w:tcPr>
          <w:p w:rsidR="00061B40" w:rsidRPr="00486D3A" w:rsidRDefault="00061B40" w:rsidP="00AE4FC5">
            <w:pPr>
              <w:pStyle w:val="aa"/>
              <w:jc w:val="center"/>
            </w:pPr>
            <w:r w:rsidRPr="00486D3A">
              <w:t>18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80" w:type="dxa"/>
            <w:shd w:val="clear" w:color="auto" w:fill="auto"/>
          </w:tcPr>
          <w:p w:rsidR="00061B40" w:rsidRPr="00486D3A" w:rsidRDefault="00061B40" w:rsidP="00AE4FC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D3A">
              <w:rPr>
                <w:rFonts w:ascii="Times New Roman" w:hAnsi="Times New Roman"/>
                <w:b/>
                <w:sz w:val="24"/>
                <w:szCs w:val="24"/>
              </w:rPr>
              <w:t>Сводная, консолидированная и сегментарная отчетность организации</w:t>
            </w:r>
            <w:r w:rsidRPr="00486D3A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 финансовой отчетности и Директивы Европейского Сообщества о консолидированной отчетности.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Способы адаптации отчетности в России к международным стандартам. Международные стандарты финансовой отчетности о консолидированной отчетности. Принципы формирования сегментарной управленческой отчетности. Формы сегментарной управленческой отчетности</w:t>
            </w:r>
          </w:p>
        </w:tc>
      </w:tr>
      <w:tr w:rsidR="00061B40" w:rsidRPr="00486D3A" w:rsidTr="00AE4FC5">
        <w:trPr>
          <w:gridAfter w:val="1"/>
          <w:wAfter w:w="1275" w:type="dxa"/>
        </w:trPr>
        <w:tc>
          <w:tcPr>
            <w:tcW w:w="1951" w:type="dxa"/>
            <w:shd w:val="clear" w:color="auto" w:fill="auto"/>
          </w:tcPr>
          <w:p w:rsidR="00061B40" w:rsidRPr="00486D3A" w:rsidRDefault="00061B40" w:rsidP="00AE4F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86D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880" w:type="dxa"/>
            <w:shd w:val="clear" w:color="auto" w:fill="auto"/>
          </w:tcPr>
          <w:p w:rsidR="00061B40" w:rsidRDefault="00061B40" w:rsidP="00AE4FC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 xml:space="preserve">Порядок составления форм </w:t>
            </w:r>
            <w:r w:rsidRPr="00712991">
              <w:rPr>
                <w:b/>
              </w:rPr>
              <w:t>налоговых деклараций и бухгалтерской отчетности в государственные налоговые органы</w:t>
            </w:r>
            <w:r>
              <w:rPr>
                <w:b/>
              </w:rPr>
              <w:t>, органы статистики</w:t>
            </w:r>
            <w:r w:rsidRPr="00712991">
              <w:rPr>
                <w:b/>
              </w:rPr>
              <w:t xml:space="preserve"> и внебюджетные фонды</w:t>
            </w:r>
          </w:p>
          <w:p w:rsidR="00061B40" w:rsidRPr="001B1FEF" w:rsidRDefault="00061B40" w:rsidP="00AE4FC5">
            <w:pPr>
              <w:pStyle w:val="Default"/>
            </w:pPr>
            <w:r>
              <w:t xml:space="preserve"> Формы налоговых деклараций по налогам и сборам в бюджет и инструкции по их заполнению. Формы отчетности во внебюджетные фонды и инструкции по их заполнению. Формы отчетности во внебюджетные фонды и инструкции по их заполнению. Сроки предоставления налоговых деклараций и бухгалтерской отчетности в государственные налоговые органы и внебюджетные фонды.</w:t>
            </w:r>
            <w:r w:rsidRPr="00E85532">
              <w:t xml:space="preserve"> </w:t>
            </w:r>
          </w:p>
        </w:tc>
      </w:tr>
    </w:tbl>
    <w:p w:rsidR="00061B40" w:rsidRPr="00A96C6E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E446F5" w:rsidRDefault="00061B40" w:rsidP="00061B40">
      <w:pPr>
        <w:jc w:val="center"/>
        <w:rPr>
          <w:rFonts w:ascii="Times New Roman" w:hAnsi="Times New Roman"/>
          <w:b/>
          <w:sz w:val="28"/>
          <w:szCs w:val="28"/>
        </w:rPr>
      </w:pPr>
      <w:r w:rsidRPr="00E446F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</w:t>
      </w:r>
      <w:r w:rsidRPr="00E446F5">
        <w:rPr>
          <w:rFonts w:ascii="Times New Roman" w:hAnsi="Times New Roman"/>
          <w:b/>
          <w:sz w:val="28"/>
          <w:szCs w:val="28"/>
        </w:rPr>
        <w:t xml:space="preserve"> Практическое задание к контрольной работе</w:t>
      </w:r>
    </w:p>
    <w:p w:rsidR="00061B40" w:rsidRPr="00E446F5" w:rsidRDefault="00061B40" w:rsidP="0006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>.</w:t>
      </w:r>
      <w:r>
        <w:rPr>
          <w:b/>
        </w:rPr>
        <w:tab/>
      </w:r>
      <w:r w:rsidRPr="00E446F5">
        <w:rPr>
          <w:rFonts w:ascii="Times New Roman" w:hAnsi="Times New Roman"/>
          <w:b/>
          <w:sz w:val="28"/>
          <w:szCs w:val="28"/>
        </w:rPr>
        <w:t>Методические указания для выполнения работы:</w:t>
      </w:r>
    </w:p>
    <w:p w:rsidR="00061B40" w:rsidRDefault="00061B40" w:rsidP="00061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46F5">
        <w:rPr>
          <w:rFonts w:ascii="Times New Roman" w:hAnsi="Times New Roman"/>
          <w:sz w:val="28"/>
          <w:szCs w:val="28"/>
        </w:rPr>
        <w:tab/>
      </w:r>
      <w:r w:rsidRPr="00554C57">
        <w:rPr>
          <w:rFonts w:ascii="Times New Roman" w:hAnsi="Times New Roman"/>
          <w:b/>
          <w:sz w:val="24"/>
          <w:szCs w:val="24"/>
        </w:rPr>
        <w:tab/>
      </w:r>
    </w:p>
    <w:p w:rsidR="00061B40" w:rsidRPr="009E01A5" w:rsidRDefault="00061B40" w:rsidP="00061B40">
      <w:pPr>
        <w:rPr>
          <w:rFonts w:ascii="Times New Roman" w:hAnsi="Times New Roman"/>
          <w:b/>
          <w:sz w:val="28"/>
          <w:szCs w:val="28"/>
        </w:rPr>
      </w:pPr>
      <w:r w:rsidRPr="009E01A5">
        <w:rPr>
          <w:rFonts w:ascii="Times New Roman" w:hAnsi="Times New Roman"/>
          <w:b/>
          <w:sz w:val="28"/>
          <w:szCs w:val="28"/>
        </w:rPr>
        <w:t>Задание: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журнал хозяйственных операций;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Произвести группировку на счетах;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Составить </w:t>
      </w:r>
      <w:proofErr w:type="spellStart"/>
      <w:r w:rsidRPr="009E01A5"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E01A5">
        <w:rPr>
          <w:rFonts w:ascii="Times New Roman" w:hAnsi="Times New Roman"/>
          <w:sz w:val="28"/>
          <w:szCs w:val="28"/>
        </w:rPr>
        <w:t>- сальдовую ведомость по счетам;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«Бухгалтерский баланс».</w:t>
      </w:r>
    </w:p>
    <w:p w:rsidR="00061B40" w:rsidRPr="009E01A5" w:rsidRDefault="00061B40" w:rsidP="00061B4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Заполнить «Отчет о финансовых результатах».</w:t>
      </w:r>
    </w:p>
    <w:p w:rsidR="00061B40" w:rsidRPr="009E01A5" w:rsidRDefault="00061B40" w:rsidP="00061B40">
      <w:pPr>
        <w:rPr>
          <w:rFonts w:ascii="Times New Roman" w:hAnsi="Times New Roman"/>
          <w:sz w:val="16"/>
          <w:szCs w:val="16"/>
        </w:rPr>
      </w:pPr>
    </w:p>
    <w:p w:rsidR="00061B40" w:rsidRPr="009E01A5" w:rsidRDefault="00061B40" w:rsidP="00061B40">
      <w:pPr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sz w:val="28"/>
          <w:szCs w:val="28"/>
        </w:rPr>
        <w:tab/>
        <w:t>Исходные данные</w:t>
      </w:r>
      <w:r w:rsidRPr="009E01A5">
        <w:rPr>
          <w:rFonts w:ascii="Times New Roman" w:hAnsi="Times New Roman"/>
          <w:sz w:val="28"/>
          <w:szCs w:val="28"/>
        </w:rPr>
        <w:t>:</w:t>
      </w:r>
    </w:p>
    <w:p w:rsidR="00061B40" w:rsidRPr="009E01A5" w:rsidRDefault="00061B40" w:rsidP="00061B40">
      <w:pPr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Ведомость остатков по синтетическим счетам ОАО «Горизонт» на 01.12.20_ .</w:t>
      </w:r>
    </w:p>
    <w:p w:rsidR="00061B40" w:rsidRPr="00554C57" w:rsidRDefault="00061B40" w:rsidP="00061B40">
      <w:pPr>
        <w:tabs>
          <w:tab w:val="left" w:pos="7940"/>
        </w:tabs>
        <w:jc w:val="right"/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80"/>
        <w:gridCol w:w="1620"/>
        <w:gridCol w:w="15"/>
        <w:gridCol w:w="1528"/>
      </w:tblGrid>
      <w:tr w:rsidR="00061B40" w:rsidRPr="00486D3A" w:rsidTr="00AE4FC5">
        <w:trPr>
          <w:cantSplit/>
          <w:trHeight w:val="1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               Наименование  счета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Сумма, руб.</w:t>
            </w:r>
          </w:p>
        </w:tc>
      </w:tr>
      <w:tr w:rsidR="00061B40" w:rsidRPr="00486D3A" w:rsidTr="00AE4FC5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Дебет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22950000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10230500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1670000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Оборудование к установке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740000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Вложения во </w:t>
            </w:r>
            <w:proofErr w:type="spellStart"/>
            <w:r w:rsidRPr="00486D3A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1650000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2263000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приобретенным ценностям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153305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Основное производство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25100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1291730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51500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6599000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1080500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покупателями и заказчиками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2170745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305000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долгосрочным кредитам и займам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бюджетом 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395800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по социальному обеспечению страхованию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127300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306100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23200000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Нераспределенная прибыль (убыток)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920000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Прибыли и убытки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2373500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40662000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9E01A5" w:rsidRDefault="00061B40" w:rsidP="00AE4F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1A5">
              <w:rPr>
                <w:rFonts w:ascii="Times New Roman" w:hAnsi="Times New Roman"/>
                <w:b/>
                <w:sz w:val="24"/>
                <w:szCs w:val="24"/>
              </w:rPr>
              <w:t>40662000</w:t>
            </w:r>
          </w:p>
        </w:tc>
      </w:tr>
    </w:tbl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</w:t>
      </w: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                  Журнал хозяйственных операции за декабрь 20_ г.</w:t>
      </w:r>
    </w:p>
    <w:p w:rsidR="00061B40" w:rsidRPr="00554C57" w:rsidRDefault="00061B40" w:rsidP="00061B40">
      <w:pPr>
        <w:tabs>
          <w:tab w:val="left" w:pos="7840"/>
        </w:tabs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ab/>
        <w:t xml:space="preserve">Таблица № 2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440"/>
        <w:gridCol w:w="1440"/>
        <w:gridCol w:w="1363"/>
      </w:tblGrid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      Содержание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  Дебет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 Кредит</w:t>
            </w: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Акцептованы счета поставщика за поступившие на склад материалы: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покупная 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добавленную стоимость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64800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Стоимость погрузочных работ, оплаченных из подотчетных сумм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Передано в монтаж оборудование для строящегося цеха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Списано морально устаревшее оборудование: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первоначальная 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сумма начисленной амортизации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списана остаточная стоимость (определить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710000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Израсходованы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Приняты в эксплуатацию законченные объекты основных средств: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здание цеха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производственное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198000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Отпущены со склада и израсходованы материальные ценности: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изготовление продукции в основном производстве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ремонт основных средств  цехов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ремонт и обслуживание основных средств общехозяйственного назначения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 упаковку продаваемой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Начислена амортизация основных </w:t>
            </w: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средств: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производственного оборудования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здание, содержание и инвентаря общехозяйственного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Начислена амортизация по нематериальным активам, используемым на общепроизводственные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Акцептованы счета поставщиков и сторонних организаций: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текущий ремонт административного здания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коммунальные услуги (свет, газ)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услуги связи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доставку готовой продукции транспортной организации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добавленную стоимость п</w:t>
            </w:r>
            <w:r>
              <w:rPr>
                <w:rFonts w:ascii="Times New Roman" w:hAnsi="Times New Roman"/>
                <w:sz w:val="24"/>
                <w:szCs w:val="24"/>
              </w:rPr>
              <w:t>о ремонтным работам и услугам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определить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28000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Начислены проценты за краткосрочные кредиты банка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Оплачено с расчетного счета организации: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счета поставщиков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проценты по краткосрочному кредиту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пошлина за регистрацию патента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штраф налогового органа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алименты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погашение краткосрочного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1149000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38600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4150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Получены с расчетного счета наличные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денежные средства в кассу организации для выплаты заработной платы, на командировки, хозяйственные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Выплачены из кассы предприятия: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заработная плата, пособия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под отчет на командировку и хозяйственные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Депонирована заработная плата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Внесена из кассы на расчетный счет денежная наличность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Поступили деньги на расчетный счет: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от покупателей за продукцию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в погашение дебиторской задолженности (прочие)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2000000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результаты годовой инвентаризации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излишки материалов на складе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недостача готовой продукции на складе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- недостача готовой продукции отнесена на виновное лицо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7200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Начислена заработная плата, пособия и другие выплаты персоналу за декабрь месяц: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рабочим основного производства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рабочим и служащим за обслуживание и управление цехами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руководителям и специалистам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-сотрудникам, обслуживающим процесс сбыта продукции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-пособия по временной нетрудоспособности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95000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12000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Из заработной платы произведены удержания: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алименты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недостача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частично)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34200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4100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Начислены страховые взносы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изготовление продукции в основном производстве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обслуживание и управление цехами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управление организацией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за обслуживание процесса сбыта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Сумма налога на добавленную стоимость, по приобретенным ценностям подлежащую к зачету по налогу в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138600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rPr>
          <w:trHeight w:val="7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расходы на служебные командировки и хозяйственные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Остаток неиспользованных подотчетных сумм внесен в кассу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Отражены как недостачи и потери суммы, невозвращенные в установленные сроки подотчетных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Удержаны из зарплаты невозвращенные своевременно подотчетные суммы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Списаны общепроизводственные расходы для включения в себестоимость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Выпущенной продукции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определить)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Списаны общехозяйственные расходы на себестоимость проданной продукции (сумму определить)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Оприходована на склад выпущенная продукция из производства готовая продукция по фактической себестоимости (сумму определить и отразить на счетах, имея 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t>ввиду</w:t>
            </w:r>
            <w:proofErr w:type="gramEnd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остатки</w:t>
            </w:r>
            <w:proofErr w:type="gramEnd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 незавершенного производства на конец месяца составили 92200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Отгружена  готовая продукция покупателям: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отражена выручка от продажи продукции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- списана со склада  отгруженная продукция по фактической себестоимости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2006000</w:t>
            </w: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1480000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Начислен налог на до</w:t>
            </w:r>
            <w:r>
              <w:rPr>
                <w:rFonts w:ascii="Times New Roman" w:hAnsi="Times New Roman"/>
                <w:sz w:val="24"/>
                <w:szCs w:val="24"/>
              </w:rPr>
              <w:t>бавленную стоимость с выручки (18%) 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определить)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Списаны расходы на продажу, 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t>относящимся</w:t>
            </w:r>
            <w:proofErr w:type="gramEnd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  к проданной продукции </w:t>
            </w:r>
          </w:p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86D3A">
              <w:rPr>
                <w:rFonts w:ascii="Times New Roman" w:hAnsi="Times New Roman"/>
                <w:sz w:val="24"/>
                <w:szCs w:val="24"/>
              </w:rPr>
              <w:t>сумму определить</w:t>
            </w:r>
            <w:proofErr w:type="gramStart"/>
            <w:r w:rsidRPr="00486D3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Определен и списан финансовый результат от продажи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B40" w:rsidRPr="00486D3A" w:rsidTr="00AE4F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 xml:space="preserve">Начислен налог на прибыль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D3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40" w:rsidRPr="00486D3A" w:rsidRDefault="00061B40" w:rsidP="00AE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C57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Pr="00554C57" w:rsidRDefault="00061B40" w:rsidP="00061B40">
      <w:pPr>
        <w:rPr>
          <w:rFonts w:ascii="Times New Roman" w:hAnsi="Times New Roman"/>
          <w:sz w:val="24"/>
          <w:szCs w:val="24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Default="00061B40" w:rsidP="00061B40">
      <w:pPr>
        <w:spacing w:after="0"/>
        <w:ind w:left="-142" w:firstLine="568"/>
        <w:rPr>
          <w:rFonts w:ascii="Times New Roman" w:hAnsi="Times New Roman"/>
          <w:sz w:val="28"/>
          <w:szCs w:val="28"/>
        </w:rPr>
      </w:pPr>
    </w:p>
    <w:p w:rsidR="00061B40" w:rsidRPr="00884011" w:rsidRDefault="00061B40" w:rsidP="00061B4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88401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Toc354230961"/>
      <w:r w:rsidRPr="00884011">
        <w:rPr>
          <w:rFonts w:ascii="Times New Roman" w:hAnsi="Times New Roman"/>
          <w:color w:val="auto"/>
          <w:sz w:val="24"/>
          <w:szCs w:val="24"/>
        </w:rPr>
        <w:t>ПРИМЕРНЫЕ ТЕСТЫ К ПРОМЕЖУТОЧНОМУ КОНТРОЛЮ ЗНАНИЙ</w:t>
      </w:r>
      <w:bookmarkEnd w:id="1"/>
    </w:p>
    <w:p w:rsidR="00061B40" w:rsidRPr="008C4A2A" w:rsidRDefault="00061B40" w:rsidP="00061B40">
      <w:pPr>
        <w:pStyle w:val="ab"/>
        <w:spacing w:after="0" w:line="240" w:lineRule="auto"/>
        <w:ind w:left="1125"/>
        <w:jc w:val="center"/>
        <w:rPr>
          <w:rFonts w:ascii="Times New Roman" w:hAnsi="Times New Roman"/>
          <w:sz w:val="21"/>
          <w:szCs w:val="21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>Тест 1.</w:t>
      </w:r>
      <w:r w:rsidRPr="009E01A5">
        <w:rPr>
          <w:rFonts w:ascii="Times New Roman" w:hAnsi="Times New Roman"/>
          <w:sz w:val="28"/>
          <w:szCs w:val="28"/>
        </w:rPr>
        <w:t xml:space="preserve"> Баланс является документом: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Плановым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2) Учетным 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Отчетным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4) Прогнозным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2. </w:t>
      </w:r>
      <w:r w:rsidRPr="009E01A5">
        <w:rPr>
          <w:rFonts w:ascii="Times New Roman" w:hAnsi="Times New Roman"/>
          <w:sz w:val="28"/>
          <w:szCs w:val="28"/>
        </w:rPr>
        <w:t>На момент возникновения предприятия составляется баланс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Текущий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Объединительный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Вступительный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4) Ликвидационный</w:t>
      </w: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3. </w:t>
      </w:r>
      <w:r w:rsidRPr="009E01A5">
        <w:rPr>
          <w:rFonts w:ascii="Times New Roman" w:hAnsi="Times New Roman"/>
          <w:sz w:val="28"/>
          <w:szCs w:val="28"/>
        </w:rPr>
        <w:t>Первым отчетным периодом для вновь созданного предприятия после 1 октября считается:</w:t>
      </w:r>
    </w:p>
    <w:p w:rsidR="00061B40" w:rsidRPr="009E01A5" w:rsidRDefault="00061B40" w:rsidP="00061B40">
      <w:pPr>
        <w:numPr>
          <w:ilvl w:val="0"/>
          <w:numId w:val="2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период от даты </w:t>
      </w:r>
      <w:proofErr w:type="spellStart"/>
      <w:r w:rsidRPr="009E01A5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9E01A5">
        <w:rPr>
          <w:rFonts w:ascii="Times New Roman" w:hAnsi="Times New Roman"/>
          <w:sz w:val="28"/>
          <w:szCs w:val="28"/>
        </w:rPr>
        <w:t xml:space="preserve"> предприятия по 31 декабря соответствующего года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с момента постановки предприятия на налоговый учет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с момента начала хозяйственной деятельности</w:t>
      </w:r>
    </w:p>
    <w:p w:rsidR="00061B40" w:rsidRPr="009E01A5" w:rsidRDefault="00061B40" w:rsidP="00061B40">
      <w:pPr>
        <w:pStyle w:val="ab"/>
        <w:numPr>
          <w:ilvl w:val="0"/>
          <w:numId w:val="7"/>
        </w:numPr>
        <w:spacing w:after="0" w:line="240" w:lineRule="auto"/>
        <w:ind w:right="57" w:hanging="284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Период с даты </w:t>
      </w:r>
      <w:proofErr w:type="spellStart"/>
      <w:r w:rsidRPr="009E01A5">
        <w:rPr>
          <w:rFonts w:ascii="Times New Roman" w:hAnsi="Times New Roman"/>
          <w:sz w:val="28"/>
          <w:szCs w:val="28"/>
        </w:rPr>
        <w:t>госрегистрации</w:t>
      </w:r>
      <w:proofErr w:type="spellEnd"/>
      <w:r w:rsidRPr="009E01A5">
        <w:rPr>
          <w:rFonts w:ascii="Times New Roman" w:hAnsi="Times New Roman"/>
          <w:sz w:val="28"/>
          <w:szCs w:val="28"/>
        </w:rPr>
        <w:t xml:space="preserve"> по 31 декабря следующего года</w:t>
      </w:r>
    </w:p>
    <w:p w:rsidR="00061B40" w:rsidRPr="009E01A5" w:rsidRDefault="00061B40" w:rsidP="00061B40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4. </w:t>
      </w:r>
      <w:r w:rsidRPr="009E01A5">
        <w:rPr>
          <w:rFonts w:ascii="Times New Roman" w:hAnsi="Times New Roman"/>
          <w:sz w:val="28"/>
          <w:szCs w:val="28"/>
        </w:rPr>
        <w:t>Ответственность за организацию бухгалтерского учета на предприятии несет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главный бухгалтер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 и главный бухгалтер</w:t>
      </w:r>
    </w:p>
    <w:p w:rsidR="00061B40" w:rsidRPr="009E01A5" w:rsidRDefault="00061B40" w:rsidP="00061B40">
      <w:pPr>
        <w:numPr>
          <w:ilvl w:val="0"/>
          <w:numId w:val="3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руководитель вышестоящей организации</w:t>
      </w:r>
    </w:p>
    <w:p w:rsidR="00061B40" w:rsidRPr="009E01A5" w:rsidRDefault="00061B40" w:rsidP="00061B40">
      <w:pPr>
        <w:spacing w:after="0" w:line="240" w:lineRule="auto"/>
        <w:ind w:left="57" w:right="57" w:hanging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5. </w:t>
      </w:r>
      <w:r w:rsidRPr="009E01A5">
        <w:rPr>
          <w:rFonts w:ascii="Times New Roman" w:hAnsi="Times New Roman"/>
          <w:sz w:val="28"/>
          <w:szCs w:val="28"/>
        </w:rPr>
        <w:t>Основными потребителями управленческой учетной информации являются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сторонние организации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менеджмент предприятия</w:t>
      </w:r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сторонние организации и руководство </w:t>
      </w:r>
      <w:proofErr w:type="spellStart"/>
      <w:r w:rsidRPr="009E01A5">
        <w:rPr>
          <w:rFonts w:ascii="Times New Roman" w:hAnsi="Times New Roman"/>
          <w:sz w:val="28"/>
          <w:szCs w:val="28"/>
        </w:rPr>
        <w:t>тпредприятия</w:t>
      </w:r>
      <w:proofErr w:type="spellEnd"/>
    </w:p>
    <w:p w:rsidR="00061B40" w:rsidRPr="009E01A5" w:rsidRDefault="00061B40" w:rsidP="00061B40">
      <w:pPr>
        <w:numPr>
          <w:ilvl w:val="0"/>
          <w:numId w:val="4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налоговые органы</w:t>
      </w:r>
    </w:p>
    <w:p w:rsidR="00061B40" w:rsidRPr="009E01A5" w:rsidRDefault="00061B40" w:rsidP="00061B40">
      <w:pPr>
        <w:spacing w:after="0" w:line="240" w:lineRule="auto"/>
        <w:ind w:hanging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6. </w:t>
      </w:r>
      <w:r w:rsidRPr="009E01A5">
        <w:rPr>
          <w:rFonts w:ascii="Times New Roman" w:hAnsi="Times New Roman"/>
          <w:sz w:val="28"/>
          <w:szCs w:val="28"/>
        </w:rPr>
        <w:t>Элементами актива и пассива баланса являются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синтетические счета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аналитические счета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статьи баланса</w:t>
      </w:r>
    </w:p>
    <w:p w:rsidR="00061B40" w:rsidRPr="009E01A5" w:rsidRDefault="00061B40" w:rsidP="00061B40">
      <w:pPr>
        <w:numPr>
          <w:ilvl w:val="0"/>
          <w:numId w:val="5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только собственные источники имущества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7. </w:t>
      </w:r>
      <w:r w:rsidRPr="009E01A5">
        <w:rPr>
          <w:rFonts w:ascii="Times New Roman" w:hAnsi="Times New Roman"/>
          <w:sz w:val="28"/>
          <w:szCs w:val="28"/>
        </w:rPr>
        <w:t>Основные средства отражаются в балансе по стоимости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остаточной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первоначальной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восстановительной</w:t>
      </w:r>
    </w:p>
    <w:p w:rsidR="00061B40" w:rsidRPr="009E01A5" w:rsidRDefault="00061B40" w:rsidP="00061B40">
      <w:pPr>
        <w:numPr>
          <w:ilvl w:val="0"/>
          <w:numId w:val="6"/>
        </w:numPr>
        <w:spacing w:after="0" w:line="240" w:lineRule="auto"/>
        <w:ind w:left="57" w:right="57" w:hanging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зависимости от срока службы имущества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8. </w:t>
      </w:r>
      <w:r w:rsidRPr="009E01A5">
        <w:rPr>
          <w:rFonts w:ascii="Times New Roman" w:hAnsi="Times New Roman"/>
          <w:sz w:val="28"/>
          <w:szCs w:val="28"/>
        </w:rPr>
        <w:t>В балансе средства предприятия показывают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1) по себестоимости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2) по рыночной цене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3) по плановым показателям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9. </w:t>
      </w:r>
      <w:r w:rsidRPr="009E01A5">
        <w:rPr>
          <w:rFonts w:ascii="Times New Roman" w:hAnsi="Times New Roman"/>
          <w:iCs/>
          <w:color w:val="000000"/>
          <w:sz w:val="28"/>
          <w:szCs w:val="28"/>
        </w:rPr>
        <w:t>Принцип самоокупаемости состоит: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получении максимальной прибыли при минимальных затратах;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увеличении доходов для возмещения расходов и получения</w:t>
      </w:r>
    </w:p>
    <w:p w:rsidR="00061B40" w:rsidRPr="009E01A5" w:rsidRDefault="00061B40" w:rsidP="00061B40">
      <w:pPr>
        <w:pStyle w:val="ab"/>
        <w:autoSpaceDE w:val="0"/>
        <w:autoSpaceDN w:val="0"/>
        <w:adjustRightInd w:val="0"/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прибыли в целях ведения уставной деятельности;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покрытии затрат на основе их нормирования и планирования;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ведении деятельности на основе хозяйственного расчета;</w:t>
      </w:r>
    </w:p>
    <w:p w:rsidR="00061B40" w:rsidRPr="009E01A5" w:rsidRDefault="00061B40" w:rsidP="00061B40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 осуществлении расходов в соответствии с утвержденной сметой.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10. </w:t>
      </w:r>
      <w:r w:rsidRPr="009E01A5">
        <w:rPr>
          <w:rFonts w:ascii="Times New Roman" w:hAnsi="Times New Roman"/>
          <w:iCs/>
          <w:color w:val="000000"/>
          <w:sz w:val="28"/>
          <w:szCs w:val="28"/>
        </w:rPr>
        <w:t>Себестоимость продукции – это: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уменьшение экономических выгод в результате выбытия активов и (или) возникновения обязательств, приводящих к уменьшению капитала организации;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выраженные в денежной форме затраты на ее производство и реализацию;</w:t>
      </w:r>
    </w:p>
    <w:p w:rsidR="00061B40" w:rsidRPr="009E01A5" w:rsidRDefault="00061B40" w:rsidP="00061B4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стоимостная оценка используемых в процессе производства продукции (работ, услуг) природных ресурсов, сырья, материалов, топлива, трудовых ресурсов и других ресурсов.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11. </w:t>
      </w:r>
      <w:r w:rsidRPr="009E01A5">
        <w:rPr>
          <w:rFonts w:ascii="Times New Roman" w:hAnsi="Times New Roman"/>
          <w:sz w:val="28"/>
          <w:szCs w:val="28"/>
        </w:rPr>
        <w:t xml:space="preserve">Оборотные средства необходимы предприятию </w:t>
      </w:r>
      <w:proofErr w:type="gramStart"/>
      <w:r w:rsidRPr="009E01A5">
        <w:rPr>
          <w:rFonts w:ascii="Times New Roman" w:hAnsi="Times New Roman"/>
          <w:sz w:val="28"/>
          <w:szCs w:val="28"/>
        </w:rPr>
        <w:t>для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: 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бесперебойной работы;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своевременной оплатой поставщикам за приобретенную продукцию и своевременной выплаты зарплаты работникам;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своевременных выплат налогов и других обязательств перед финансово- банковской системой;</w:t>
      </w:r>
    </w:p>
    <w:p w:rsidR="00061B40" w:rsidRPr="009E01A5" w:rsidRDefault="00061B40" w:rsidP="00061B40">
      <w:pPr>
        <w:pStyle w:val="ab"/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создание страхового запаса материалов на складе.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12. </w:t>
      </w:r>
      <w:r w:rsidRPr="009E01A5">
        <w:rPr>
          <w:rFonts w:ascii="Times New Roman" w:hAnsi="Times New Roman"/>
          <w:sz w:val="28"/>
          <w:szCs w:val="28"/>
        </w:rPr>
        <w:t>В состав оборотных сре</w:t>
      </w:r>
      <w:proofErr w:type="gramStart"/>
      <w:r w:rsidRPr="009E01A5">
        <w:rPr>
          <w:rFonts w:ascii="Times New Roman" w:hAnsi="Times New Roman"/>
          <w:sz w:val="28"/>
          <w:szCs w:val="28"/>
        </w:rPr>
        <w:t>дств пр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едприятия входят: 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производственные запасы, незавершенное производство, расходы будущих периодов, фонды обращения;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запасы материалов, запасных частей, топлива, готовой продукции на складе;</w:t>
      </w:r>
    </w:p>
    <w:p w:rsidR="00061B40" w:rsidRPr="009E01A5" w:rsidRDefault="00061B40" w:rsidP="00061B40">
      <w:pPr>
        <w:pStyle w:val="ab"/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незавершенное производство, готовая продукция, оборотные производственные фонды, денежные средства.</w:t>
      </w: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13. </w:t>
      </w:r>
      <w:r w:rsidRPr="009E01A5">
        <w:rPr>
          <w:rFonts w:ascii="Times New Roman" w:hAnsi="Times New Roman"/>
          <w:sz w:val="28"/>
          <w:szCs w:val="28"/>
        </w:rPr>
        <w:t>Основные средства – это: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совокупность материально-вещественных ценностей, используемых в качестве средстве средств труда в течени</w:t>
      </w:r>
      <w:proofErr w:type="gramStart"/>
      <w:r w:rsidRPr="009E01A5">
        <w:rPr>
          <w:rFonts w:ascii="Times New Roman" w:hAnsi="Times New Roman"/>
          <w:sz w:val="28"/>
          <w:szCs w:val="28"/>
        </w:rPr>
        <w:t>и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длительного времени как в сфере материального производства, так и в непроизводительной сфере;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денежные средства, авансированные на приобретение основных средств.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товарно-материальные ценности, однократно участвующие в процессе производства, целиком переносящие свою стоимость на готовую продукцию.</w:t>
      </w:r>
    </w:p>
    <w:p w:rsidR="00061B40" w:rsidRPr="009E01A5" w:rsidRDefault="00061B40" w:rsidP="00061B40">
      <w:pPr>
        <w:pStyle w:val="ab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здания, сооружения, машины, оборудование, сырье, полуфабрикаты.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14.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Какие из перечисленных статей баланса не соответствуют названию рубрики?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Оборотные активы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)д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енежные средства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)К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раткосрочные финансовые вложения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)С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чета заказчиков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)Р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асходы будущих периодов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Внеоборотные</w:t>
      </w:r>
      <w:proofErr w:type="spellEnd"/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активы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)з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емля,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)з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дания,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)м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ашины и оборудование,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з)готовая продукция,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ранспортные средства,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к) приборы и приспособления,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ематериальные активы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15.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50 К-51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поступление средств от покупателей на расчетный счет;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в кассу с расчетного счета;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выдача средств из кассы в подотчет;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16.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Д-51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К-т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76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перечисление средств с расчетного счета поставщикам;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на расчетный счет от прочих дебиторов и кредиторов;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сдача наличных денег на расчетный счет;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17.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62 К-т 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возврат кредиторской задолженности покупателям с расчетного счета;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поступление средств на расчетный счет от покупателей;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перечисление кредиторской задолженности поставщикам с расчетного счета;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Тест 18. </w:t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68 К-т 51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начислен налог на прибыль в бюджет;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возмещение НДС из бюджета;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перечисление налога в бюджет;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19. 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Проводка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Д-т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50 К-т 71 означает: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выдача средств подотчетному лицу;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принят к зачету авансовый отчет подотчетного лицу;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сдан остаток подотчетных сумм;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20.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составлена бухгалтерская проводка   Д-т 52 К-т 60 -  оплачено валютой поставщикам: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21.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составлена бухгалтерская проводка    Д-т 70 К-т 20 -  начислена заработная плата работникам предприятия: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22.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составлена бухгалтерская проводка    Д-т 10 К-т 60-  получено топливо от поставщика: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нет, ваш вариант 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23. 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составлена бухгалтерская проводка  Д-т 60 К-т 51-  оплачен счет за нематериальные услуги: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proofErr w:type="gramStart"/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Тест 24. </w:t>
      </w:r>
      <w:proofErr w:type="gramStart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 составлена бухгалтерская проводка    Д-т 51 К-т 71-  погашена задолженность подотчетного лица: </w:t>
      </w:r>
      <w:r w:rsidRPr="009E01A5">
        <w:rPr>
          <w:rFonts w:ascii="Times New Roman" w:hAnsi="Times New Roman"/>
          <w:color w:val="000000"/>
          <w:sz w:val="28"/>
          <w:szCs w:val="28"/>
        </w:rPr>
        <w:br/>
      </w: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а) да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01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нет</w:t>
      </w:r>
      <w:r w:rsidRPr="009E01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ваш вариант </w:t>
      </w: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1B40" w:rsidRPr="009E01A5" w:rsidRDefault="00061B40" w:rsidP="00061B4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9E01A5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Тест 25. В чём состоит назначение бухгалтерского баланса?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наличие активов организации на отчётную дату;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наличие источников формирования активов организации;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Подтвердить равенство активов организации и источников их формирования на отчётную дату;</w:t>
      </w:r>
    </w:p>
    <w:p w:rsidR="00061B40" w:rsidRPr="009E01A5" w:rsidRDefault="00061B40" w:rsidP="00061B40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Охарактеризовать финансовое положение организации на отчётную дату;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lastRenderedPageBreak/>
        <w:t xml:space="preserve">Тест 26. </w:t>
      </w:r>
      <w:r w:rsidRPr="009E01A5">
        <w:rPr>
          <w:rFonts w:ascii="Times New Roman" w:hAnsi="Times New Roman"/>
          <w:sz w:val="28"/>
          <w:szCs w:val="28"/>
        </w:rPr>
        <w:t>Как следует представлять в бухгалтерском балансе активы и обязательства организации?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Исходя из срока обращения;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отраслевой принадлежности организации;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организационно-правовой форме;</w:t>
      </w:r>
    </w:p>
    <w:p w:rsidR="00061B40" w:rsidRPr="009E01A5" w:rsidRDefault="00061B40" w:rsidP="00061B40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Исходя из места и роли формирования совокупного общественного продукта;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27. </w:t>
      </w:r>
      <w:r w:rsidRPr="009E01A5">
        <w:rPr>
          <w:rFonts w:ascii="Times New Roman" w:hAnsi="Times New Roman"/>
          <w:sz w:val="28"/>
          <w:szCs w:val="28"/>
        </w:rPr>
        <w:t>Сколько разделов включает бухгалтерский баланс?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Четыре;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Пять;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Шесть;</w:t>
      </w:r>
    </w:p>
    <w:p w:rsidR="00061B40" w:rsidRPr="009E01A5" w:rsidRDefault="00061B40" w:rsidP="00061B40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Количество разделов определяет организация исходя из организационно-правовой формы и отраслевой принадлежности;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28. </w:t>
      </w:r>
      <w:r w:rsidRPr="009E01A5">
        <w:rPr>
          <w:rFonts w:ascii="Times New Roman" w:hAnsi="Times New Roman"/>
          <w:sz w:val="28"/>
          <w:szCs w:val="28"/>
        </w:rPr>
        <w:t>В каком разделе баланса приведены наиболее ликвидные активы организации?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первом разделе актива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первом разделе пассива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Во втором разделе актива баланса;</w:t>
      </w:r>
    </w:p>
    <w:p w:rsidR="00061B40" w:rsidRPr="009E01A5" w:rsidRDefault="00061B40" w:rsidP="00061B4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третьем разделе пассива баланса;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29. </w:t>
      </w:r>
      <w:r w:rsidRPr="009E01A5">
        <w:rPr>
          <w:rFonts w:ascii="Times New Roman" w:hAnsi="Times New Roman"/>
          <w:sz w:val="28"/>
          <w:szCs w:val="28"/>
        </w:rPr>
        <w:t>В актив баланса не войдёт информация о: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1A5">
        <w:rPr>
          <w:rFonts w:ascii="Times New Roman" w:hAnsi="Times New Roman"/>
          <w:sz w:val="28"/>
          <w:szCs w:val="28"/>
        </w:rPr>
        <w:t>Запасах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материалов;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Банковских </w:t>
      </w:r>
      <w:proofErr w:type="gramStart"/>
      <w:r w:rsidRPr="009E01A5">
        <w:rPr>
          <w:rFonts w:ascii="Times New Roman" w:hAnsi="Times New Roman"/>
          <w:sz w:val="28"/>
          <w:szCs w:val="28"/>
        </w:rPr>
        <w:t>кредитах</w:t>
      </w:r>
      <w:proofErr w:type="gramEnd"/>
      <w:r w:rsidRPr="009E01A5">
        <w:rPr>
          <w:rFonts w:ascii="Times New Roman" w:hAnsi="Times New Roman"/>
          <w:sz w:val="28"/>
          <w:szCs w:val="28"/>
        </w:rPr>
        <w:t>;</w:t>
      </w:r>
    </w:p>
    <w:p w:rsidR="00061B40" w:rsidRPr="009E01A5" w:rsidRDefault="00061B40" w:rsidP="00061B40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1A5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на незавершённое производство;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30. </w:t>
      </w:r>
      <w:r w:rsidRPr="009E01A5">
        <w:rPr>
          <w:rFonts w:ascii="Times New Roman" w:hAnsi="Times New Roman"/>
          <w:sz w:val="28"/>
          <w:szCs w:val="28"/>
        </w:rPr>
        <w:t>В пассив баланса не войдёт информация: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1A5">
        <w:rPr>
          <w:rFonts w:ascii="Times New Roman" w:hAnsi="Times New Roman"/>
          <w:sz w:val="28"/>
          <w:szCs w:val="28"/>
        </w:rPr>
        <w:t>Остатке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непроданной продукции;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Задолженности перед бюджетом;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Задолженности по заработной плате;</w:t>
      </w:r>
    </w:p>
    <w:p w:rsidR="00061B40" w:rsidRPr="009E01A5" w:rsidRDefault="00061B40" w:rsidP="00061B40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Стоимости незавершённого строительства;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31. </w:t>
      </w:r>
      <w:r w:rsidRPr="009E01A5">
        <w:rPr>
          <w:rFonts w:ascii="Times New Roman" w:hAnsi="Times New Roman"/>
          <w:sz w:val="28"/>
          <w:szCs w:val="28"/>
        </w:rPr>
        <w:t>В системе управления организацией бухгалтерский учёт выполняет функции: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Контрольную;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Раздельного учёта затрат на производство и капитальных вложений;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Информационную;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Обеспечения сохранности собственности;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Формирования достоверной информации;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Обратной связи;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Предотвращения отрицательных результатов деятельности;</w:t>
      </w:r>
    </w:p>
    <w:p w:rsidR="00061B40" w:rsidRPr="009E01A5" w:rsidRDefault="00061B40" w:rsidP="00061B40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Аналитическую;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lastRenderedPageBreak/>
        <w:t xml:space="preserve">Тест 32. </w:t>
      </w:r>
      <w:r w:rsidRPr="009E01A5">
        <w:rPr>
          <w:rFonts w:ascii="Times New Roman" w:hAnsi="Times New Roman"/>
          <w:sz w:val="28"/>
          <w:szCs w:val="28"/>
        </w:rPr>
        <w:t>Единицей бухгалтерского учёта основных средств является: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Номенклатурный номер;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Инвентарный номер;</w:t>
      </w:r>
    </w:p>
    <w:p w:rsidR="00061B40" w:rsidRPr="009E01A5" w:rsidRDefault="00061B40" w:rsidP="00061B40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Инвентарный объект;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33. </w:t>
      </w:r>
      <w:r w:rsidRPr="009E01A5">
        <w:rPr>
          <w:rFonts w:ascii="Times New Roman" w:hAnsi="Times New Roman"/>
          <w:sz w:val="28"/>
          <w:szCs w:val="28"/>
        </w:rPr>
        <w:t>В составе нематериальных активов учитываются: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Исключительные права на продукт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Патенты;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по организации предприятия;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«цена» фирмы;</w:t>
      </w:r>
    </w:p>
    <w:p w:rsidR="00061B40" w:rsidRPr="009E01A5" w:rsidRDefault="00061B40" w:rsidP="00061B40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на приобретение лицензии;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34. </w:t>
      </w:r>
      <w:r w:rsidRPr="009E01A5">
        <w:rPr>
          <w:rFonts w:ascii="Times New Roman" w:hAnsi="Times New Roman"/>
          <w:sz w:val="28"/>
          <w:szCs w:val="28"/>
        </w:rPr>
        <w:t>Материалы, поступившие в организацию без перехода права собственности, учитываются на счёте: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10 «Материалы»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26 «Общехозяйственные расходы»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44 «Расходы на продажу»</w:t>
      </w:r>
    </w:p>
    <w:p w:rsidR="00061B40" w:rsidRPr="009E01A5" w:rsidRDefault="00061B40" w:rsidP="00061B40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002 «</w:t>
      </w:r>
      <w:proofErr w:type="spellStart"/>
      <w:proofErr w:type="gramStart"/>
      <w:r w:rsidRPr="009E01A5">
        <w:rPr>
          <w:rFonts w:ascii="Times New Roman" w:hAnsi="Times New Roman"/>
          <w:sz w:val="28"/>
          <w:szCs w:val="28"/>
        </w:rPr>
        <w:t>Товаро</w:t>
      </w:r>
      <w:proofErr w:type="spellEnd"/>
      <w:r w:rsidRPr="009E01A5">
        <w:rPr>
          <w:rFonts w:ascii="Times New Roman" w:hAnsi="Times New Roman"/>
          <w:sz w:val="28"/>
          <w:szCs w:val="28"/>
        </w:rPr>
        <w:t>-материальные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ценности, принятые на ответственное хранение»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35. </w:t>
      </w:r>
      <w:r w:rsidRPr="009E01A5">
        <w:rPr>
          <w:rFonts w:ascii="Times New Roman" w:hAnsi="Times New Roman"/>
          <w:sz w:val="28"/>
          <w:szCs w:val="28"/>
        </w:rPr>
        <w:t>Не учитываются при формировании фактической себестоимости: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Суммы, уплаченные поставщикам;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Таможенные сборы;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Общехозяйственные расходы;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Проценты по кредитам и займам;</w:t>
      </w:r>
    </w:p>
    <w:p w:rsidR="00061B40" w:rsidRPr="009E01A5" w:rsidRDefault="00061B40" w:rsidP="00061B40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Услуги транспортной организации;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36. </w:t>
      </w:r>
      <w:r w:rsidRPr="009E01A5">
        <w:rPr>
          <w:rFonts w:ascii="Times New Roman" w:hAnsi="Times New Roman"/>
          <w:sz w:val="28"/>
          <w:szCs w:val="28"/>
        </w:rPr>
        <w:t>Основанием для начисления повременного заработка является: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Маршрутный лист;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Расчётная ведомость;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Приказ;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Табель;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37. </w:t>
      </w:r>
      <w:r w:rsidRPr="009E01A5">
        <w:rPr>
          <w:rFonts w:ascii="Times New Roman" w:hAnsi="Times New Roman"/>
          <w:sz w:val="28"/>
          <w:szCs w:val="28"/>
        </w:rPr>
        <w:t>При начислении оплаты труда по сдельным расценкам основанием является: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Маршрутный лист;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Расчётная ведомость;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Приказ;</w:t>
      </w:r>
    </w:p>
    <w:p w:rsidR="00061B40" w:rsidRPr="009E01A5" w:rsidRDefault="00061B40" w:rsidP="00061B40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Табель;</w:t>
      </w: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38. </w:t>
      </w:r>
      <w:r w:rsidRPr="009E01A5">
        <w:rPr>
          <w:rFonts w:ascii="Times New Roman" w:hAnsi="Times New Roman"/>
          <w:sz w:val="28"/>
          <w:szCs w:val="28"/>
        </w:rPr>
        <w:t>Депонированная заработная плата отражается записью на счетах: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70</w:t>
      </w:r>
      <w:r w:rsidRPr="009E01A5">
        <w:rPr>
          <w:rFonts w:ascii="Times New Roman" w:hAnsi="Times New Roman"/>
          <w:sz w:val="28"/>
          <w:szCs w:val="28"/>
        </w:rPr>
        <w:tab/>
        <w:t>Кт 50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70</w:t>
      </w:r>
      <w:r w:rsidRPr="009E01A5">
        <w:rPr>
          <w:rFonts w:ascii="Times New Roman" w:hAnsi="Times New Roman"/>
          <w:sz w:val="28"/>
          <w:szCs w:val="28"/>
        </w:rPr>
        <w:tab/>
        <w:t>Кт 76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76</w:t>
      </w:r>
      <w:r w:rsidRPr="009E01A5">
        <w:rPr>
          <w:rFonts w:ascii="Times New Roman" w:hAnsi="Times New Roman"/>
          <w:sz w:val="28"/>
          <w:szCs w:val="28"/>
        </w:rPr>
        <w:tab/>
        <w:t>Кт 70</w:t>
      </w:r>
    </w:p>
    <w:p w:rsidR="00061B40" w:rsidRPr="009E01A5" w:rsidRDefault="00061B40" w:rsidP="00061B4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>Дт 50</w:t>
      </w:r>
      <w:r w:rsidRPr="009E01A5">
        <w:rPr>
          <w:rFonts w:ascii="Times New Roman" w:hAnsi="Times New Roman"/>
          <w:sz w:val="28"/>
          <w:szCs w:val="28"/>
        </w:rPr>
        <w:tab/>
        <w:t>Кт 76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39. </w:t>
      </w:r>
      <w:r w:rsidRPr="009E01A5">
        <w:rPr>
          <w:rFonts w:ascii="Times New Roman" w:hAnsi="Times New Roman"/>
          <w:sz w:val="28"/>
          <w:szCs w:val="28"/>
        </w:rPr>
        <w:t>Поступление денежных средств и денежных документов в кассу организации оформляется: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Приходной накладной;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Приёмным актом;</w:t>
      </w:r>
    </w:p>
    <w:p w:rsidR="00061B40" w:rsidRPr="009E01A5" w:rsidRDefault="00061B40" w:rsidP="00061B40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Приходным кассовым ордером;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40. </w:t>
      </w:r>
      <w:r w:rsidRPr="009E01A5">
        <w:rPr>
          <w:rFonts w:ascii="Times New Roman" w:hAnsi="Times New Roman"/>
          <w:sz w:val="28"/>
          <w:szCs w:val="28"/>
        </w:rPr>
        <w:t>Организация отражает по счёту 51 движение денежных средств: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день получения выписки банка;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 дате выписки банка о списании сре</w:t>
      </w:r>
      <w:proofErr w:type="gramStart"/>
      <w:r w:rsidRPr="009E01A5">
        <w:rPr>
          <w:rFonts w:ascii="Times New Roman" w:hAnsi="Times New Roman"/>
          <w:sz w:val="28"/>
          <w:szCs w:val="28"/>
        </w:rPr>
        <w:t>дств с р</w:t>
      </w:r>
      <w:proofErr w:type="gramEnd"/>
      <w:r w:rsidRPr="009E01A5">
        <w:rPr>
          <w:rFonts w:ascii="Times New Roman" w:hAnsi="Times New Roman"/>
          <w:sz w:val="28"/>
          <w:szCs w:val="28"/>
        </w:rPr>
        <w:t>асчётного счёта;</w:t>
      </w:r>
    </w:p>
    <w:p w:rsidR="00061B40" w:rsidRPr="009E01A5" w:rsidRDefault="00061B40" w:rsidP="00061B40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день сдачи платёжных документов в банк;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41. </w:t>
      </w:r>
      <w:r w:rsidRPr="009E01A5">
        <w:rPr>
          <w:rFonts w:ascii="Times New Roman" w:hAnsi="Times New Roman"/>
          <w:sz w:val="28"/>
          <w:szCs w:val="28"/>
        </w:rPr>
        <w:t>Списание подотчётных сумм, израсходованных работником организации на командировочные расходы в производственных целях, отражается записью: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71</w:t>
      </w:r>
      <w:r w:rsidRPr="009E01A5">
        <w:rPr>
          <w:rFonts w:ascii="Times New Roman" w:hAnsi="Times New Roman"/>
          <w:sz w:val="28"/>
          <w:szCs w:val="28"/>
        </w:rPr>
        <w:tab/>
        <w:t>Кт 50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20</w:t>
      </w:r>
      <w:r w:rsidRPr="009E01A5">
        <w:rPr>
          <w:rFonts w:ascii="Times New Roman" w:hAnsi="Times New Roman"/>
          <w:sz w:val="28"/>
          <w:szCs w:val="28"/>
        </w:rPr>
        <w:tab/>
        <w:t>Кт 71</w:t>
      </w:r>
    </w:p>
    <w:p w:rsidR="00061B40" w:rsidRPr="009E01A5" w:rsidRDefault="00061B40" w:rsidP="00061B40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76</w:t>
      </w:r>
      <w:r w:rsidRPr="009E01A5">
        <w:rPr>
          <w:rFonts w:ascii="Times New Roman" w:hAnsi="Times New Roman"/>
          <w:sz w:val="28"/>
          <w:szCs w:val="28"/>
        </w:rPr>
        <w:tab/>
        <w:t>Кт 71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42. </w:t>
      </w:r>
      <w:r w:rsidRPr="009E01A5">
        <w:rPr>
          <w:rFonts w:ascii="Times New Roman" w:hAnsi="Times New Roman"/>
          <w:sz w:val="28"/>
          <w:szCs w:val="28"/>
        </w:rPr>
        <w:t>Затраты, связанные с технологическим процессом производства, называются: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Основными;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Вспомогательными;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Прямыми;</w:t>
      </w:r>
    </w:p>
    <w:p w:rsidR="00061B40" w:rsidRPr="009E01A5" w:rsidRDefault="00061B40" w:rsidP="00061B40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Технологическими;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43. </w:t>
      </w:r>
      <w:r w:rsidRPr="009E01A5">
        <w:rPr>
          <w:rFonts w:ascii="Times New Roman" w:hAnsi="Times New Roman"/>
          <w:sz w:val="28"/>
          <w:szCs w:val="28"/>
        </w:rPr>
        <w:t>Не являются элементом затрат: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Материальные затраты;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Затраты на оплату труда;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на содержание и эксплуатацию оборудования;</w:t>
      </w:r>
    </w:p>
    <w:p w:rsidR="00061B40" w:rsidRPr="009E01A5" w:rsidRDefault="00061B40" w:rsidP="00061B40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Амортизация;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44. </w:t>
      </w:r>
      <w:r w:rsidRPr="009E01A5">
        <w:rPr>
          <w:rFonts w:ascii="Times New Roman" w:hAnsi="Times New Roman"/>
          <w:sz w:val="28"/>
          <w:szCs w:val="28"/>
        </w:rPr>
        <w:t>В бухгалтерском учёте организации затраты на производство продукции и затраты, связанные с капитальными вложениями, учитываются: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Раздельно;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Вместе;</w:t>
      </w:r>
    </w:p>
    <w:p w:rsidR="00061B40" w:rsidRPr="009E01A5" w:rsidRDefault="00061B40" w:rsidP="00061B40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Вместе или раздельно по усмотрению организации;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45. </w:t>
      </w:r>
      <w:r w:rsidRPr="009E01A5">
        <w:rPr>
          <w:rFonts w:ascii="Times New Roman" w:hAnsi="Times New Roman"/>
          <w:sz w:val="28"/>
          <w:szCs w:val="28"/>
        </w:rPr>
        <w:t>Выпущенная из производства и сданная на склад готовая продукция по фактической себестоимости отражается записью: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40</w:t>
      </w:r>
      <w:r w:rsidRPr="009E01A5">
        <w:rPr>
          <w:rFonts w:ascii="Times New Roman" w:hAnsi="Times New Roman"/>
          <w:sz w:val="28"/>
          <w:szCs w:val="28"/>
        </w:rPr>
        <w:tab/>
        <w:t>Кт 20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43</w:t>
      </w:r>
      <w:r w:rsidRPr="009E01A5">
        <w:rPr>
          <w:rFonts w:ascii="Times New Roman" w:hAnsi="Times New Roman"/>
          <w:sz w:val="28"/>
          <w:szCs w:val="28"/>
        </w:rPr>
        <w:tab/>
        <w:t>Кт 40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43</w:t>
      </w:r>
      <w:r w:rsidRPr="009E01A5">
        <w:rPr>
          <w:rFonts w:ascii="Times New Roman" w:hAnsi="Times New Roman"/>
          <w:sz w:val="28"/>
          <w:szCs w:val="28"/>
        </w:rPr>
        <w:tab/>
        <w:t>Кт 20</w:t>
      </w:r>
    </w:p>
    <w:p w:rsidR="00061B40" w:rsidRPr="009E01A5" w:rsidRDefault="00061B40" w:rsidP="00061B40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Дт 90</w:t>
      </w:r>
      <w:r w:rsidRPr="009E01A5">
        <w:rPr>
          <w:rFonts w:ascii="Times New Roman" w:hAnsi="Times New Roman"/>
          <w:sz w:val="28"/>
          <w:szCs w:val="28"/>
        </w:rPr>
        <w:tab/>
        <w:t>Кт 40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46. </w:t>
      </w:r>
      <w:r w:rsidRPr="009E01A5">
        <w:rPr>
          <w:rFonts w:ascii="Times New Roman" w:hAnsi="Times New Roman"/>
          <w:sz w:val="28"/>
          <w:szCs w:val="28"/>
        </w:rPr>
        <w:t>Отпуск готовой продукции покупателям осуществляется на основании: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Акта;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Требования;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Накладной;</w:t>
      </w:r>
    </w:p>
    <w:p w:rsidR="00061B40" w:rsidRPr="009E01A5" w:rsidRDefault="00061B40" w:rsidP="00061B40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Счёта-фактуры;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47. </w:t>
      </w:r>
      <w:r w:rsidRPr="009E01A5">
        <w:rPr>
          <w:rFonts w:ascii="Times New Roman" w:hAnsi="Times New Roman"/>
          <w:sz w:val="28"/>
          <w:szCs w:val="28"/>
        </w:rPr>
        <w:t>Сопоставление кредитового и дебетового оборотов счёта 90 «Продажи» за отчётный период показывает: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Выручку организации;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Расходы по продажам;</w:t>
      </w:r>
    </w:p>
    <w:p w:rsidR="00061B40" w:rsidRPr="009E01A5" w:rsidRDefault="00061B40" w:rsidP="00061B40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Финансовый результат отчётного периода;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48. </w:t>
      </w:r>
      <w:r w:rsidRPr="009E01A5">
        <w:rPr>
          <w:rFonts w:ascii="Times New Roman" w:hAnsi="Times New Roman"/>
          <w:sz w:val="28"/>
          <w:szCs w:val="28"/>
        </w:rPr>
        <w:t>Финансовый результат от продажи продукции определяется на счёте: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90 «Продажи»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84 «Нераспределённая прибыль (убыток)»</w:t>
      </w:r>
    </w:p>
    <w:p w:rsidR="00061B40" w:rsidRPr="009E01A5" w:rsidRDefault="00061B40" w:rsidP="00061B40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99 «Прибыли и убытки»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49. </w:t>
      </w:r>
      <w:r w:rsidRPr="009E01A5">
        <w:rPr>
          <w:rFonts w:ascii="Times New Roman" w:hAnsi="Times New Roman"/>
          <w:sz w:val="28"/>
          <w:szCs w:val="28"/>
        </w:rPr>
        <w:t>Невостребованные депонентские суммы списываются: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90 «Продажи»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 доход государства;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На счёт 83 «Добавочный капитал»</w:t>
      </w: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B40" w:rsidRPr="009E01A5" w:rsidRDefault="00061B40" w:rsidP="0006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b/>
          <w:i/>
          <w:sz w:val="28"/>
          <w:szCs w:val="28"/>
        </w:rPr>
        <w:t xml:space="preserve">Тест 50. </w:t>
      </w:r>
      <w:r w:rsidRPr="009E01A5">
        <w:rPr>
          <w:rFonts w:ascii="Times New Roman" w:hAnsi="Times New Roman"/>
          <w:sz w:val="28"/>
          <w:szCs w:val="28"/>
        </w:rPr>
        <w:t>Результат от погашения облигаций отражается на счёте: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84 «Нераспределённая прибыль»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90 «Продажи»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91 «Прочие доходы и расходы»</w:t>
      </w:r>
    </w:p>
    <w:p w:rsidR="00061B40" w:rsidRPr="009E01A5" w:rsidRDefault="00061B40" w:rsidP="00061B4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83 «Добавочный капитал»</w:t>
      </w:r>
    </w:p>
    <w:p w:rsidR="00061B40" w:rsidRPr="00BA67E6" w:rsidRDefault="00061B40" w:rsidP="00061B4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1"/>
          <w:szCs w:val="21"/>
        </w:rPr>
      </w:pPr>
    </w:p>
    <w:p w:rsidR="00061B40" w:rsidRPr="008C4A2A" w:rsidRDefault="00061B40" w:rsidP="00061B40">
      <w:pPr>
        <w:pStyle w:val="2"/>
        <w:jc w:val="center"/>
        <w:rPr>
          <w:rFonts w:ascii="Times New Roman" w:hAnsi="Times New Roman"/>
          <w:i/>
          <w:color w:val="auto"/>
          <w:sz w:val="24"/>
          <w:szCs w:val="24"/>
        </w:rPr>
      </w:pPr>
      <w:bookmarkStart w:id="2" w:name="_Toc354230962"/>
      <w:r>
        <w:rPr>
          <w:rFonts w:ascii="Times New Roman" w:hAnsi="Times New Roman"/>
          <w:color w:val="auto"/>
          <w:sz w:val="24"/>
          <w:szCs w:val="24"/>
        </w:rPr>
        <w:t>5</w:t>
      </w:r>
      <w:r w:rsidRPr="008C4A2A">
        <w:rPr>
          <w:rFonts w:ascii="Times New Roman" w:hAnsi="Times New Roman"/>
          <w:color w:val="auto"/>
          <w:sz w:val="24"/>
          <w:szCs w:val="24"/>
        </w:rPr>
        <w:t>. ПРИМЕРНЫЕ ВОПРОСЫ К ИТОГОВОМУ КОНТРОЛЮ ЗНАНИЙ</w:t>
      </w:r>
      <w:bookmarkEnd w:id="2"/>
    </w:p>
    <w:p w:rsidR="00061B40" w:rsidRPr="008C4A2A" w:rsidRDefault="00061B40" w:rsidP="0006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Нормативное регулирование, определение и состав годовой бухгалтерской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виды отчётности. Определение и состав внутригодовой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Мероприятия, проводимые перед составлением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Нормативное регулирование и порядок проведения годовой итоговой инвентаризации. Отражение результатов инвентаризации на счетах бухгалтерского учёта.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 xml:space="preserve"> Реформация бухгалтерского баланса: значение и порядок проведения.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Проверка правильности оформления первичных документов и корреспонденции счетов по ним.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Порядок исправления выявленных ошибок.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Требования достоверности, полноты и нейтральности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Требование своевременности, оформление и публичность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Бухгалтерский баланс как основная форма отчётности. Структура баланса.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Актив бухгалтерского баланса: структура и порядок оценки статей.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Пассив баланса: структура и порядок оценки статей.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Отчёт о прибылях и убытках: структура и назначение отчёта.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доходов и расходов от обычных видов деятельности (1-ый раздел Отчета о финансовых результатах)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Состав, учёт и отражение в отчётности операционных и внереализационных доходов и расходов (2-ой раздел Отчета о финансовых результатах)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Отчет о движении денежных средств: необходимость формирования, структура отчёта, взаимосвязь с другими формами отчётности.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расходований денежных средств по текущей деятельности (1-ый раздел Отчет о движении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расходований денежных средств по инвестиционной  деятельности (2-ый раздел Отчет о движении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Определение, учёт и отражение в отчётности поступлений и расходований денежных средств по финансовой деятельности (3-ый раздел Отчет о движении денежных средств).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Отчет об изменении капитала: структура отчёта, необходимость его формирования.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Причины изменения величины собственного капитала предприятия и их  отражение в отчётности (1-ый раздел Отчет об изменении капитала).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E01A5">
        <w:rPr>
          <w:rFonts w:ascii="Times New Roman" w:hAnsi="Times New Roman"/>
          <w:sz w:val="28"/>
          <w:szCs w:val="28"/>
        </w:rPr>
        <w:t>иды резервов предприятия, их учёт и отражение информации о величине резервов в Отчете об изменении капитала.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 Пояснительная записка: необходимость формирования и структура отчёта.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Международные организации по разработке и внедрению МСФО. </w:t>
      </w:r>
    </w:p>
    <w:p w:rsidR="00061B40" w:rsidRPr="009E01A5" w:rsidRDefault="00061B40" w:rsidP="00061B40">
      <w:pPr>
        <w:numPr>
          <w:ilvl w:val="0"/>
          <w:numId w:val="46"/>
        </w:numPr>
        <w:spacing w:before="120" w:after="12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lastRenderedPageBreak/>
        <w:t xml:space="preserve">Структура  международных стандартов учета и финансовой отчетности. </w:t>
      </w:r>
    </w:p>
    <w:p w:rsidR="00061B40" w:rsidRPr="00884011" w:rsidRDefault="00061B40" w:rsidP="00061B40">
      <w:pPr>
        <w:ind w:firstLine="540"/>
        <w:jc w:val="both"/>
        <w:rPr>
          <w:sz w:val="24"/>
          <w:szCs w:val="24"/>
        </w:rPr>
      </w:pPr>
    </w:p>
    <w:p w:rsidR="00061B40" w:rsidRPr="00F32BC2" w:rsidRDefault="00061B40" w:rsidP="00061B40">
      <w:pPr>
        <w:pStyle w:val="1"/>
        <w:numPr>
          <w:ilvl w:val="0"/>
          <w:numId w:val="44"/>
        </w:numPr>
        <w:spacing w:line="360" w:lineRule="auto"/>
        <w:jc w:val="center"/>
        <w:rPr>
          <w:rFonts w:ascii="Times New Roman" w:eastAsia="Arial Unicode MS" w:hAnsi="Times New Roman"/>
          <w:color w:val="auto"/>
          <w:spacing w:val="-7"/>
          <w:w w:val="92"/>
        </w:rPr>
      </w:pPr>
      <w:r>
        <w:rPr>
          <w:rFonts w:ascii="Times New Roman" w:hAnsi="Times New Roman"/>
          <w:color w:val="auto"/>
        </w:rPr>
        <w:t>Л</w:t>
      </w:r>
      <w:r w:rsidRPr="00F32BC2">
        <w:rPr>
          <w:rFonts w:ascii="Times New Roman" w:hAnsi="Times New Roman"/>
          <w:color w:val="auto"/>
        </w:rPr>
        <w:t>ИТЕРАТУРА</w:t>
      </w:r>
    </w:p>
    <w:p w:rsidR="00061B40" w:rsidRPr="009E01A5" w:rsidRDefault="00061B40" w:rsidP="00061B40">
      <w:pPr>
        <w:pStyle w:val="2"/>
        <w:spacing w:before="120" w:after="12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9E01A5">
        <w:rPr>
          <w:rFonts w:ascii="Times New Roman" w:hAnsi="Times New Roman"/>
          <w:i/>
          <w:sz w:val="28"/>
          <w:szCs w:val="28"/>
        </w:rPr>
        <w:t xml:space="preserve"> </w:t>
      </w:r>
      <w:r w:rsidRPr="009E01A5">
        <w:rPr>
          <w:rFonts w:ascii="Times New Roman" w:hAnsi="Times New Roman"/>
          <w:i/>
          <w:color w:val="auto"/>
          <w:sz w:val="28"/>
          <w:szCs w:val="28"/>
        </w:rPr>
        <w:t>Законодательные и нормативные источники:</w:t>
      </w:r>
    </w:p>
    <w:p w:rsidR="00061B40" w:rsidRPr="009E01A5" w:rsidRDefault="00061B40" w:rsidP="00061B40">
      <w:pPr>
        <w:pStyle w:val="31"/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 xml:space="preserve">1.Федеральный закон «О бухгалтерском учете» от 06.12.2011г. № 402-ФЗ 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2.План счетов бухгалтерского учета, утвержденный Приказом №94 н Министерства финансов РФ от 31 октября  </w:t>
      </w:r>
      <w:smartTag w:uri="urn:schemas-microsoft-com:office:smarttags" w:element="metricconverter">
        <w:smartTagPr>
          <w:attr w:name="ProductID" w:val="2000 г"/>
        </w:smartTagPr>
        <w:r w:rsidRPr="009E01A5">
          <w:rPr>
            <w:rFonts w:ascii="Times New Roman" w:hAnsi="Times New Roman"/>
            <w:sz w:val="28"/>
            <w:szCs w:val="28"/>
          </w:rPr>
          <w:t>2000 г</w:t>
        </w:r>
      </w:smartTag>
      <w:r w:rsidRPr="009E01A5">
        <w:rPr>
          <w:rFonts w:ascii="Times New Roman" w:hAnsi="Times New Roman"/>
          <w:sz w:val="28"/>
          <w:szCs w:val="28"/>
        </w:rPr>
        <w:t xml:space="preserve">. и введенным в действие с 01 января </w:t>
      </w:r>
      <w:smartTag w:uri="urn:schemas-microsoft-com:office:smarttags" w:element="metricconverter">
        <w:smartTagPr>
          <w:attr w:name="ProductID" w:val="2001 г"/>
        </w:smartTagPr>
        <w:r w:rsidRPr="009E01A5">
          <w:rPr>
            <w:rFonts w:ascii="Times New Roman" w:hAnsi="Times New Roman"/>
            <w:sz w:val="28"/>
            <w:szCs w:val="28"/>
          </w:rPr>
          <w:t>2001 г</w:t>
        </w:r>
      </w:smartTag>
      <w:r w:rsidRPr="009E01A5">
        <w:rPr>
          <w:rFonts w:ascii="Times New Roman" w:hAnsi="Times New Roman"/>
          <w:sz w:val="28"/>
          <w:szCs w:val="28"/>
        </w:rPr>
        <w:t>.</w:t>
      </w:r>
    </w:p>
    <w:p w:rsidR="00061B40" w:rsidRPr="009E01A5" w:rsidRDefault="00061B40" w:rsidP="00061B40">
      <w:pPr>
        <w:pStyle w:val="31"/>
        <w:tabs>
          <w:tab w:val="num" w:pos="567"/>
        </w:tabs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 xml:space="preserve">3.Положение по ведению бухгалтерского учета и бухгалтерской отчетности в РФ.№ 34н. </w:t>
      </w:r>
    </w:p>
    <w:p w:rsidR="00061B40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4.Положение  по бухгалтерскому учету 4/99  «Бухгалтерская отчетность предприятия», 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5.Приказ Министерства финансов России «О формах бухгалтерской отчетности» (приложение № 3 форма 0710005).</w:t>
      </w:r>
    </w:p>
    <w:p w:rsidR="00061B40" w:rsidRPr="009E01A5" w:rsidRDefault="00061B40" w:rsidP="00061B40">
      <w:pPr>
        <w:pStyle w:val="2"/>
        <w:spacing w:before="120" w:after="12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9E01A5">
        <w:rPr>
          <w:rFonts w:ascii="Times New Roman" w:hAnsi="Times New Roman"/>
          <w:i/>
          <w:color w:val="auto"/>
          <w:sz w:val="28"/>
          <w:szCs w:val="28"/>
        </w:rPr>
        <w:tab/>
        <w:t>Основная:</w:t>
      </w:r>
    </w:p>
    <w:p w:rsidR="00061B40" w:rsidRPr="009E01A5" w:rsidRDefault="00061B40" w:rsidP="00061B40">
      <w:pPr>
        <w:pStyle w:val="31"/>
        <w:tabs>
          <w:tab w:val="num" w:pos="567"/>
        </w:tabs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>6.Дымов И.А. Международные стандарты бухгалтерского учета.- М; Главбух, 20</w:t>
      </w:r>
      <w:r>
        <w:rPr>
          <w:sz w:val="28"/>
          <w:szCs w:val="28"/>
        </w:rPr>
        <w:t>16</w:t>
      </w:r>
      <w:r w:rsidRPr="009E01A5">
        <w:rPr>
          <w:sz w:val="28"/>
          <w:szCs w:val="28"/>
        </w:rPr>
        <w:t xml:space="preserve"> г.</w:t>
      </w:r>
    </w:p>
    <w:p w:rsidR="00061B40" w:rsidRPr="009E01A5" w:rsidRDefault="00061B40" w:rsidP="00061B40">
      <w:pPr>
        <w:tabs>
          <w:tab w:val="left" w:pos="0"/>
          <w:tab w:val="left" w:pos="720"/>
          <w:tab w:val="left" w:pos="10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01A5">
        <w:rPr>
          <w:rFonts w:ascii="Times New Roman" w:hAnsi="Times New Roman"/>
          <w:bCs/>
          <w:sz w:val="28"/>
          <w:szCs w:val="28"/>
        </w:rPr>
        <w:t>7.</w:t>
      </w:r>
      <w:r w:rsidRPr="009E01A5">
        <w:rPr>
          <w:rFonts w:ascii="Times New Roman" w:hAnsi="Times New Roman"/>
          <w:sz w:val="28"/>
          <w:szCs w:val="28"/>
        </w:rPr>
        <w:t xml:space="preserve">Астахов В. П. Бухгалтерский (финансовый) учет: учеб. пособие. – 6-е </w:t>
      </w:r>
      <w:proofErr w:type="spellStart"/>
      <w:r w:rsidRPr="009E01A5">
        <w:rPr>
          <w:rFonts w:ascii="Times New Roman" w:hAnsi="Times New Roman"/>
          <w:sz w:val="28"/>
          <w:szCs w:val="28"/>
        </w:rPr>
        <w:t>изд</w:t>
      </w:r>
      <w:proofErr w:type="spellEnd"/>
      <w:r w:rsidRPr="009E01A5">
        <w:rPr>
          <w:rFonts w:ascii="Times New Roman" w:hAnsi="Times New Roman"/>
          <w:sz w:val="28"/>
          <w:szCs w:val="28"/>
        </w:rPr>
        <w:t>.,</w:t>
      </w:r>
      <w:proofErr w:type="spellStart"/>
      <w:r w:rsidRPr="009E01A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E01A5">
        <w:rPr>
          <w:rFonts w:ascii="Times New Roman" w:hAnsi="Times New Roman"/>
          <w:sz w:val="28"/>
          <w:szCs w:val="28"/>
        </w:rPr>
        <w:t>. и доп. - Ростов н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/ Д</w:t>
      </w:r>
      <w:proofErr w:type="gramEnd"/>
      <w:r w:rsidRPr="009E01A5">
        <w:rPr>
          <w:rFonts w:ascii="Times New Roman" w:hAnsi="Times New Roman"/>
          <w:sz w:val="28"/>
          <w:szCs w:val="28"/>
        </w:rPr>
        <w:t>: ИКЦ «</w:t>
      </w:r>
      <w:proofErr w:type="spellStart"/>
      <w:r w:rsidRPr="009E01A5">
        <w:rPr>
          <w:rFonts w:ascii="Times New Roman" w:hAnsi="Times New Roman"/>
          <w:sz w:val="28"/>
          <w:szCs w:val="28"/>
        </w:rPr>
        <w:t>МарТ</w:t>
      </w:r>
      <w:proofErr w:type="spellEnd"/>
      <w:r w:rsidRPr="009E01A5">
        <w:rPr>
          <w:rFonts w:ascii="Times New Roman" w:hAnsi="Times New Roman"/>
          <w:sz w:val="28"/>
          <w:szCs w:val="28"/>
        </w:rPr>
        <w:t>», 20</w:t>
      </w:r>
      <w:r>
        <w:rPr>
          <w:rFonts w:ascii="Times New Roman" w:hAnsi="Times New Roman"/>
          <w:sz w:val="28"/>
          <w:szCs w:val="28"/>
        </w:rPr>
        <w:t>15</w:t>
      </w:r>
      <w:r w:rsidRPr="009E01A5">
        <w:rPr>
          <w:rFonts w:ascii="Times New Roman" w:hAnsi="Times New Roman"/>
          <w:sz w:val="28"/>
          <w:szCs w:val="28"/>
        </w:rPr>
        <w:t xml:space="preserve"> г. – 958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 xml:space="preserve">8. Богатая И. Н. Бухгалтерский учет/И. Н. Богатая, Н. Н. </w:t>
      </w:r>
      <w:proofErr w:type="spellStart"/>
      <w:r w:rsidRPr="009E01A5">
        <w:rPr>
          <w:rFonts w:ascii="Times New Roman" w:hAnsi="Times New Roman"/>
          <w:sz w:val="28"/>
          <w:szCs w:val="28"/>
        </w:rPr>
        <w:t>Хахонова</w:t>
      </w:r>
      <w:proofErr w:type="spellEnd"/>
      <w:r w:rsidRPr="009E01A5">
        <w:rPr>
          <w:rFonts w:ascii="Times New Roman" w:hAnsi="Times New Roman"/>
          <w:sz w:val="28"/>
          <w:szCs w:val="28"/>
        </w:rPr>
        <w:t xml:space="preserve">. – 4 – е изд., </w:t>
      </w:r>
      <w:proofErr w:type="spellStart"/>
      <w:r w:rsidRPr="009E01A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E01A5">
        <w:rPr>
          <w:rFonts w:ascii="Times New Roman" w:hAnsi="Times New Roman"/>
          <w:sz w:val="28"/>
          <w:szCs w:val="28"/>
        </w:rPr>
        <w:t>. и доп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Pr="009E01A5">
        <w:rPr>
          <w:rFonts w:ascii="Times New Roman" w:hAnsi="Times New Roman"/>
          <w:sz w:val="28"/>
          <w:szCs w:val="28"/>
        </w:rPr>
        <w:t>Ростов н/д: Феникс, 201</w:t>
      </w:r>
      <w:r>
        <w:rPr>
          <w:rFonts w:ascii="Times New Roman" w:hAnsi="Times New Roman"/>
          <w:sz w:val="28"/>
          <w:szCs w:val="28"/>
        </w:rPr>
        <w:t>6</w:t>
      </w:r>
      <w:r w:rsidRPr="009E01A5">
        <w:rPr>
          <w:rFonts w:ascii="Times New Roman" w:hAnsi="Times New Roman"/>
          <w:sz w:val="28"/>
          <w:szCs w:val="28"/>
        </w:rPr>
        <w:t>г. – 858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9.Бухгалтерский учет: учеб. / Ю. А. Бабаев [и др.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; под ред. Ю. А. Бабаева. – М.: ТК </w:t>
      </w:r>
      <w:proofErr w:type="spellStart"/>
      <w:r w:rsidRPr="009E01A5">
        <w:rPr>
          <w:rFonts w:ascii="Times New Roman" w:hAnsi="Times New Roman"/>
          <w:sz w:val="28"/>
          <w:szCs w:val="28"/>
        </w:rPr>
        <w:t>Велби</w:t>
      </w:r>
      <w:proofErr w:type="spellEnd"/>
      <w:r w:rsidRPr="009E01A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E01A5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9E01A5">
        <w:rPr>
          <w:rFonts w:ascii="Times New Roman" w:hAnsi="Times New Roman"/>
          <w:sz w:val="28"/>
          <w:szCs w:val="28"/>
        </w:rPr>
        <w:t xml:space="preserve"> – во Проспект, 20</w:t>
      </w:r>
      <w:r>
        <w:rPr>
          <w:rFonts w:ascii="Times New Roman" w:hAnsi="Times New Roman"/>
          <w:sz w:val="28"/>
          <w:szCs w:val="28"/>
        </w:rPr>
        <w:t>14</w:t>
      </w:r>
      <w:r w:rsidRPr="009E01A5">
        <w:rPr>
          <w:rFonts w:ascii="Times New Roman" w:hAnsi="Times New Roman"/>
          <w:sz w:val="28"/>
          <w:szCs w:val="28"/>
        </w:rPr>
        <w:t xml:space="preserve"> г. – 392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10.Бухгалтерский учет: Учебник/ И. И. Бочкарева, В. А. Быков и др.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 Под ред. Я. В. Соколова. – М.: ТК </w:t>
      </w:r>
      <w:proofErr w:type="spellStart"/>
      <w:r w:rsidRPr="009E01A5">
        <w:rPr>
          <w:rFonts w:ascii="Times New Roman" w:hAnsi="Times New Roman"/>
          <w:sz w:val="28"/>
          <w:szCs w:val="28"/>
        </w:rPr>
        <w:t>Велби</w:t>
      </w:r>
      <w:proofErr w:type="spellEnd"/>
      <w:r w:rsidRPr="009E01A5">
        <w:rPr>
          <w:rFonts w:ascii="Times New Roman" w:hAnsi="Times New Roman"/>
          <w:sz w:val="28"/>
          <w:szCs w:val="28"/>
        </w:rPr>
        <w:t>, Изд-во Проспект, 20</w:t>
      </w:r>
      <w:r>
        <w:rPr>
          <w:rFonts w:ascii="Times New Roman" w:hAnsi="Times New Roman"/>
          <w:sz w:val="28"/>
          <w:szCs w:val="28"/>
        </w:rPr>
        <w:t>16</w:t>
      </w:r>
      <w:r w:rsidRPr="009E01A5">
        <w:rPr>
          <w:rFonts w:ascii="Times New Roman" w:hAnsi="Times New Roman"/>
          <w:sz w:val="28"/>
          <w:szCs w:val="28"/>
        </w:rPr>
        <w:t xml:space="preserve"> г. – 768 с.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11.Бухгалтерский учет: Учебник</w:t>
      </w:r>
      <w:proofErr w:type="gramStart"/>
      <w:r w:rsidRPr="009E01A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9E01A5">
        <w:rPr>
          <w:rFonts w:ascii="Times New Roman" w:hAnsi="Times New Roman"/>
          <w:sz w:val="28"/>
          <w:szCs w:val="28"/>
        </w:rPr>
        <w:t xml:space="preserve">од ред. Е.П. Козлова, Н.В. </w:t>
      </w:r>
      <w:proofErr w:type="spellStart"/>
      <w:r w:rsidRPr="009E01A5">
        <w:rPr>
          <w:rFonts w:ascii="Times New Roman" w:hAnsi="Times New Roman"/>
          <w:sz w:val="28"/>
          <w:szCs w:val="28"/>
        </w:rPr>
        <w:t>Парашутин</w:t>
      </w:r>
      <w:proofErr w:type="spellEnd"/>
      <w:r w:rsidRPr="009E01A5">
        <w:rPr>
          <w:rFonts w:ascii="Times New Roman" w:hAnsi="Times New Roman"/>
          <w:sz w:val="28"/>
          <w:szCs w:val="28"/>
        </w:rPr>
        <w:t>, Т.Н. Бабченко, Е.А. Галанин, 2-е изд. доп.-М.: Финансы и статистика, 20</w:t>
      </w:r>
      <w:r>
        <w:rPr>
          <w:rFonts w:ascii="Times New Roman" w:hAnsi="Times New Roman"/>
          <w:sz w:val="28"/>
          <w:szCs w:val="28"/>
        </w:rPr>
        <w:t>15</w:t>
      </w:r>
      <w:r w:rsidRPr="009E01A5">
        <w:rPr>
          <w:rFonts w:ascii="Times New Roman" w:hAnsi="Times New Roman"/>
          <w:sz w:val="28"/>
          <w:szCs w:val="28"/>
        </w:rPr>
        <w:t>г.</w:t>
      </w:r>
    </w:p>
    <w:p w:rsidR="00061B40" w:rsidRPr="009E01A5" w:rsidRDefault="00061B40" w:rsidP="00061B40">
      <w:pPr>
        <w:tabs>
          <w:tab w:val="left" w:pos="2120"/>
        </w:tabs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E01A5">
        <w:rPr>
          <w:rFonts w:ascii="Times New Roman" w:hAnsi="Times New Roman"/>
          <w:sz w:val="28"/>
          <w:szCs w:val="28"/>
        </w:rPr>
        <w:t>12.Комментарии к положениям по бухгалтерскому учету / Глинистый В.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1A5">
        <w:rPr>
          <w:rFonts w:ascii="Times New Roman" w:hAnsi="Times New Roman"/>
          <w:sz w:val="28"/>
          <w:szCs w:val="28"/>
        </w:rPr>
        <w:t xml:space="preserve"> отв. ред. А. С. Бакаев. – 2-е изд., доп. – М.: Юрайт.,20</w:t>
      </w:r>
      <w:r>
        <w:rPr>
          <w:rFonts w:ascii="Times New Roman" w:hAnsi="Times New Roman"/>
          <w:sz w:val="28"/>
          <w:szCs w:val="28"/>
        </w:rPr>
        <w:t>14</w:t>
      </w:r>
      <w:r w:rsidRPr="009E01A5">
        <w:rPr>
          <w:rFonts w:ascii="Times New Roman" w:hAnsi="Times New Roman"/>
          <w:sz w:val="28"/>
          <w:szCs w:val="28"/>
        </w:rPr>
        <w:t>г. – 419 с.</w:t>
      </w:r>
    </w:p>
    <w:p w:rsidR="00061B40" w:rsidRPr="009E01A5" w:rsidRDefault="00061B40" w:rsidP="00061B4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i/>
          <w:color w:val="000000"/>
          <w:spacing w:val="-7"/>
          <w:sz w:val="28"/>
          <w:szCs w:val="28"/>
        </w:rPr>
      </w:pPr>
      <w:r w:rsidRPr="009E01A5">
        <w:rPr>
          <w:rFonts w:ascii="Times New Roman" w:hAnsi="Times New Roman"/>
          <w:b/>
          <w:color w:val="000000"/>
          <w:spacing w:val="-7"/>
          <w:sz w:val="28"/>
          <w:szCs w:val="28"/>
        </w:rPr>
        <w:tab/>
      </w:r>
      <w:r w:rsidRPr="009E01A5">
        <w:rPr>
          <w:rFonts w:ascii="Times New Roman" w:hAnsi="Times New Roman"/>
          <w:b/>
          <w:i/>
          <w:color w:val="000000"/>
          <w:spacing w:val="-7"/>
          <w:sz w:val="28"/>
          <w:szCs w:val="28"/>
        </w:rPr>
        <w:t>Дополнительная:</w:t>
      </w:r>
    </w:p>
    <w:p w:rsidR="00061B40" w:rsidRPr="009E01A5" w:rsidRDefault="00061B40" w:rsidP="00061B4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01A5">
        <w:rPr>
          <w:rFonts w:ascii="Times New Roman" w:hAnsi="Times New Roman"/>
          <w:color w:val="000000"/>
          <w:sz w:val="28"/>
          <w:szCs w:val="28"/>
        </w:rPr>
        <w:t>1. Бухгалтерские проводки (в соответствии с новым планом счетов бухучета) 2011г.</w:t>
      </w:r>
    </w:p>
    <w:p w:rsidR="00061B40" w:rsidRPr="009E01A5" w:rsidRDefault="00061B40" w:rsidP="00061B40">
      <w:pPr>
        <w:pStyle w:val="31"/>
        <w:spacing w:before="120"/>
        <w:ind w:left="0"/>
        <w:jc w:val="both"/>
        <w:rPr>
          <w:sz w:val="28"/>
          <w:szCs w:val="28"/>
        </w:rPr>
      </w:pPr>
      <w:r w:rsidRPr="009E01A5">
        <w:rPr>
          <w:sz w:val="28"/>
          <w:szCs w:val="28"/>
        </w:rPr>
        <w:t>2. Журналы «Бухгалтерский учет», «Консультант бухгалтера», «Главбух».</w:t>
      </w:r>
    </w:p>
    <w:p w:rsidR="00061B40" w:rsidRPr="000D5CE4" w:rsidRDefault="00061B40" w:rsidP="00061B40">
      <w:pPr>
        <w:pStyle w:val="31"/>
        <w:spacing w:line="360" w:lineRule="auto"/>
        <w:jc w:val="both"/>
        <w:rPr>
          <w:sz w:val="24"/>
          <w:szCs w:val="24"/>
        </w:rPr>
      </w:pPr>
    </w:p>
    <w:p w:rsidR="00061B40" w:rsidRPr="000D5CE4" w:rsidRDefault="00061B40" w:rsidP="00061B40">
      <w:pPr>
        <w:rPr>
          <w:rFonts w:ascii="Times New Roman" w:hAnsi="Times New Roman"/>
          <w:sz w:val="24"/>
          <w:szCs w:val="24"/>
        </w:rPr>
      </w:pPr>
    </w:p>
    <w:p w:rsidR="00A7096B" w:rsidRDefault="00A7096B"/>
    <w:sectPr w:rsidR="00A7096B" w:rsidSect="0005357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F0" w:rsidRDefault="009C12F0" w:rsidP="001E60B2">
      <w:pPr>
        <w:spacing w:after="0" w:line="240" w:lineRule="auto"/>
      </w:pPr>
      <w:r>
        <w:separator/>
      </w:r>
    </w:p>
  </w:endnote>
  <w:endnote w:type="continuationSeparator" w:id="0">
    <w:p w:rsidR="009C12F0" w:rsidRDefault="009C12F0" w:rsidP="001E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CF" w:rsidRDefault="007D43AE">
    <w:pPr>
      <w:pStyle w:val="af4"/>
      <w:jc w:val="right"/>
    </w:pPr>
    <w:r>
      <w:fldChar w:fldCharType="begin"/>
    </w:r>
    <w:r w:rsidR="00061B40">
      <w:instrText xml:space="preserve"> PAGE   \* MERGEFORMAT </w:instrText>
    </w:r>
    <w:r>
      <w:fldChar w:fldCharType="separate"/>
    </w:r>
    <w:r w:rsidR="005C1C4B">
      <w:rPr>
        <w:noProof/>
      </w:rPr>
      <w:t>3</w:t>
    </w:r>
    <w:r>
      <w:rPr>
        <w:noProof/>
      </w:rPr>
      <w:fldChar w:fldCharType="end"/>
    </w:r>
  </w:p>
  <w:p w:rsidR="000876CF" w:rsidRDefault="005C1C4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F0" w:rsidRDefault="009C12F0" w:rsidP="001E60B2">
      <w:pPr>
        <w:spacing w:after="0" w:line="240" w:lineRule="auto"/>
      </w:pPr>
      <w:r>
        <w:separator/>
      </w:r>
    </w:p>
  </w:footnote>
  <w:footnote w:type="continuationSeparator" w:id="0">
    <w:p w:rsidR="009C12F0" w:rsidRDefault="009C12F0" w:rsidP="001E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6B7"/>
    <w:multiLevelType w:val="hybridMultilevel"/>
    <w:tmpl w:val="CEC88D8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557"/>
    <w:multiLevelType w:val="hybridMultilevel"/>
    <w:tmpl w:val="130AE778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A36"/>
    <w:multiLevelType w:val="hybridMultilevel"/>
    <w:tmpl w:val="B3345556"/>
    <w:lvl w:ilvl="0" w:tplc="6D724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67F6"/>
    <w:multiLevelType w:val="hybridMultilevel"/>
    <w:tmpl w:val="E1787866"/>
    <w:lvl w:ilvl="0" w:tplc="0419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259"/>
    <w:multiLevelType w:val="hybridMultilevel"/>
    <w:tmpl w:val="3FF893EA"/>
    <w:lvl w:ilvl="0" w:tplc="708629E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B61DD"/>
    <w:multiLevelType w:val="hybridMultilevel"/>
    <w:tmpl w:val="82CC56C4"/>
    <w:lvl w:ilvl="0" w:tplc="6D72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06AEF"/>
    <w:multiLevelType w:val="hybridMultilevel"/>
    <w:tmpl w:val="3F5AB308"/>
    <w:lvl w:ilvl="0" w:tplc="BC40906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0BF43C82"/>
    <w:multiLevelType w:val="hybridMultilevel"/>
    <w:tmpl w:val="605031D8"/>
    <w:lvl w:ilvl="0" w:tplc="F27E6B70">
      <w:start w:val="1"/>
      <w:numFmt w:val="decimal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E12"/>
    <w:multiLevelType w:val="hybridMultilevel"/>
    <w:tmpl w:val="6DE096E8"/>
    <w:lvl w:ilvl="0" w:tplc="5FE40A0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140F5"/>
    <w:multiLevelType w:val="hybridMultilevel"/>
    <w:tmpl w:val="A0FEB7F8"/>
    <w:lvl w:ilvl="0" w:tplc="A44C920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0">
    <w:nsid w:val="17AD75CB"/>
    <w:multiLevelType w:val="hybridMultilevel"/>
    <w:tmpl w:val="67D28402"/>
    <w:lvl w:ilvl="0" w:tplc="B2D875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8319E9"/>
    <w:multiLevelType w:val="hybridMultilevel"/>
    <w:tmpl w:val="BD68E064"/>
    <w:lvl w:ilvl="0" w:tplc="F358FE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90996"/>
    <w:multiLevelType w:val="hybridMultilevel"/>
    <w:tmpl w:val="5850756E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1C3A"/>
    <w:multiLevelType w:val="hybridMultilevel"/>
    <w:tmpl w:val="9514AED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03079"/>
    <w:multiLevelType w:val="hybridMultilevel"/>
    <w:tmpl w:val="4A423C30"/>
    <w:lvl w:ilvl="0" w:tplc="DE144C7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72115"/>
    <w:multiLevelType w:val="hybridMultilevel"/>
    <w:tmpl w:val="ED6625C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7157"/>
    <w:multiLevelType w:val="hybridMultilevel"/>
    <w:tmpl w:val="4D6CC0A4"/>
    <w:lvl w:ilvl="0" w:tplc="F6FE30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AF36F73"/>
    <w:multiLevelType w:val="hybridMultilevel"/>
    <w:tmpl w:val="BEEE60C0"/>
    <w:lvl w:ilvl="0" w:tplc="2C52B1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2C3F2396"/>
    <w:multiLevelType w:val="hybridMultilevel"/>
    <w:tmpl w:val="6BDEC322"/>
    <w:lvl w:ilvl="0" w:tplc="FEB63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AB3F59"/>
    <w:multiLevelType w:val="hybridMultilevel"/>
    <w:tmpl w:val="FA423C8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550"/>
    <w:multiLevelType w:val="hybridMultilevel"/>
    <w:tmpl w:val="9E26C076"/>
    <w:lvl w:ilvl="0" w:tplc="AF6C4A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>
    <w:nsid w:val="30267122"/>
    <w:multiLevelType w:val="hybridMultilevel"/>
    <w:tmpl w:val="E9BA03E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73A70"/>
    <w:multiLevelType w:val="hybridMultilevel"/>
    <w:tmpl w:val="3EE43768"/>
    <w:lvl w:ilvl="0" w:tplc="DB366910">
      <w:start w:val="1"/>
      <w:numFmt w:val="bullet"/>
      <w:lvlText w:val=""/>
      <w:lvlJc w:val="left"/>
      <w:pPr>
        <w:tabs>
          <w:tab w:val="num" w:pos="1844"/>
        </w:tabs>
        <w:ind w:left="71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3">
    <w:nsid w:val="35DB5677"/>
    <w:multiLevelType w:val="hybridMultilevel"/>
    <w:tmpl w:val="1B249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C85446"/>
    <w:multiLevelType w:val="hybridMultilevel"/>
    <w:tmpl w:val="3FF893EA"/>
    <w:lvl w:ilvl="0" w:tplc="708629E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C4AE1"/>
    <w:multiLevelType w:val="hybridMultilevel"/>
    <w:tmpl w:val="76AAEBB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845430"/>
    <w:multiLevelType w:val="hybridMultilevel"/>
    <w:tmpl w:val="D3B2FBD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886015"/>
    <w:multiLevelType w:val="hybridMultilevel"/>
    <w:tmpl w:val="2A348B66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F1851"/>
    <w:multiLevelType w:val="hybridMultilevel"/>
    <w:tmpl w:val="0A803A38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C59F6"/>
    <w:multiLevelType w:val="hybridMultilevel"/>
    <w:tmpl w:val="AA9E06F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E5672"/>
    <w:multiLevelType w:val="hybridMultilevel"/>
    <w:tmpl w:val="B316ECE6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395979"/>
    <w:multiLevelType w:val="hybridMultilevel"/>
    <w:tmpl w:val="990E39C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E77385"/>
    <w:multiLevelType w:val="hybridMultilevel"/>
    <w:tmpl w:val="34482B7C"/>
    <w:lvl w:ilvl="0" w:tplc="91A2748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>
    <w:nsid w:val="482E4153"/>
    <w:multiLevelType w:val="hybridMultilevel"/>
    <w:tmpl w:val="C91E2498"/>
    <w:lvl w:ilvl="0" w:tplc="D3B8DDC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A4B2C6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EF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2F3365"/>
    <w:multiLevelType w:val="hybridMultilevel"/>
    <w:tmpl w:val="628277CA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5D20B4"/>
    <w:multiLevelType w:val="hybridMultilevel"/>
    <w:tmpl w:val="1C4004D2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402E0B"/>
    <w:multiLevelType w:val="hybridMultilevel"/>
    <w:tmpl w:val="BCC66748"/>
    <w:lvl w:ilvl="0" w:tplc="A69E75B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D0A3D"/>
    <w:multiLevelType w:val="hybridMultilevel"/>
    <w:tmpl w:val="F03832B0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13399"/>
    <w:multiLevelType w:val="hybridMultilevel"/>
    <w:tmpl w:val="F4A60CB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E5282"/>
    <w:multiLevelType w:val="hybridMultilevel"/>
    <w:tmpl w:val="C71C251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262A8"/>
    <w:multiLevelType w:val="hybridMultilevel"/>
    <w:tmpl w:val="F32A40BE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C4A24"/>
    <w:multiLevelType w:val="hybridMultilevel"/>
    <w:tmpl w:val="DB8ABE0C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60786"/>
    <w:multiLevelType w:val="hybridMultilevel"/>
    <w:tmpl w:val="8470576E"/>
    <w:lvl w:ilvl="0" w:tplc="45E2594A">
      <w:start w:val="4"/>
      <w:numFmt w:val="decimal"/>
      <w:suff w:val="space"/>
      <w:lvlText w:val="%1)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F5F31"/>
    <w:multiLevelType w:val="hybridMultilevel"/>
    <w:tmpl w:val="5B66E8F4"/>
    <w:lvl w:ilvl="0" w:tplc="DB366910">
      <w:start w:val="1"/>
      <w:numFmt w:val="bullet"/>
      <w:lvlText w:val=""/>
      <w:lvlJc w:val="left"/>
      <w:pPr>
        <w:tabs>
          <w:tab w:val="num" w:pos="1844"/>
        </w:tabs>
        <w:ind w:left="71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4">
    <w:nsid w:val="7CF05E08"/>
    <w:multiLevelType w:val="hybridMultilevel"/>
    <w:tmpl w:val="BDA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32128"/>
    <w:multiLevelType w:val="hybridMultilevel"/>
    <w:tmpl w:val="990E39C4"/>
    <w:lvl w:ilvl="0" w:tplc="F2D0D77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3501E"/>
    <w:multiLevelType w:val="hybridMultilevel"/>
    <w:tmpl w:val="947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33"/>
  </w:num>
  <w:num w:numId="6">
    <w:abstractNumId w:val="14"/>
  </w:num>
  <w:num w:numId="7">
    <w:abstractNumId w:val="42"/>
  </w:num>
  <w:num w:numId="8">
    <w:abstractNumId w:val="17"/>
  </w:num>
  <w:num w:numId="9">
    <w:abstractNumId w:val="32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24"/>
  </w:num>
  <w:num w:numId="15">
    <w:abstractNumId w:val="4"/>
  </w:num>
  <w:num w:numId="16">
    <w:abstractNumId w:val="40"/>
  </w:num>
  <w:num w:numId="17">
    <w:abstractNumId w:val="15"/>
  </w:num>
  <w:num w:numId="18">
    <w:abstractNumId w:val="34"/>
  </w:num>
  <w:num w:numId="19">
    <w:abstractNumId w:val="0"/>
  </w:num>
  <w:num w:numId="20">
    <w:abstractNumId w:val="39"/>
  </w:num>
  <w:num w:numId="21">
    <w:abstractNumId w:val="26"/>
  </w:num>
  <w:num w:numId="22">
    <w:abstractNumId w:val="13"/>
  </w:num>
  <w:num w:numId="23">
    <w:abstractNumId w:val="35"/>
  </w:num>
  <w:num w:numId="24">
    <w:abstractNumId w:val="25"/>
  </w:num>
  <w:num w:numId="25">
    <w:abstractNumId w:val="21"/>
  </w:num>
  <w:num w:numId="26">
    <w:abstractNumId w:val="1"/>
  </w:num>
  <w:num w:numId="27">
    <w:abstractNumId w:val="12"/>
  </w:num>
  <w:num w:numId="28">
    <w:abstractNumId w:val="30"/>
  </w:num>
  <w:num w:numId="29">
    <w:abstractNumId w:val="37"/>
  </w:num>
  <w:num w:numId="30">
    <w:abstractNumId w:val="41"/>
  </w:num>
  <w:num w:numId="31">
    <w:abstractNumId w:val="28"/>
  </w:num>
  <w:num w:numId="32">
    <w:abstractNumId w:val="19"/>
  </w:num>
  <w:num w:numId="33">
    <w:abstractNumId w:val="38"/>
  </w:num>
  <w:num w:numId="34">
    <w:abstractNumId w:val="29"/>
  </w:num>
  <w:num w:numId="35">
    <w:abstractNumId w:val="27"/>
  </w:num>
  <w:num w:numId="36">
    <w:abstractNumId w:val="45"/>
  </w:num>
  <w:num w:numId="37">
    <w:abstractNumId w:val="31"/>
  </w:num>
  <w:num w:numId="38">
    <w:abstractNumId w:val="5"/>
  </w:num>
  <w:num w:numId="39">
    <w:abstractNumId w:val="36"/>
  </w:num>
  <w:num w:numId="40">
    <w:abstractNumId w:val="43"/>
  </w:num>
  <w:num w:numId="41">
    <w:abstractNumId w:val="22"/>
  </w:num>
  <w:num w:numId="42">
    <w:abstractNumId w:val="16"/>
  </w:num>
  <w:num w:numId="43">
    <w:abstractNumId w:val="4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40"/>
    <w:rsid w:val="00061B40"/>
    <w:rsid w:val="001E60B2"/>
    <w:rsid w:val="005C1C4B"/>
    <w:rsid w:val="00746F55"/>
    <w:rsid w:val="007D43AE"/>
    <w:rsid w:val="007E7008"/>
    <w:rsid w:val="008F6B0D"/>
    <w:rsid w:val="009C12F0"/>
    <w:rsid w:val="00A7096B"/>
    <w:rsid w:val="00B149A3"/>
    <w:rsid w:val="00B55207"/>
    <w:rsid w:val="00B76645"/>
    <w:rsid w:val="00CD2AD0"/>
    <w:rsid w:val="00E801BE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1B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B4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B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B4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B4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B4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B4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B4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1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B4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1B4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B4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1B4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1B4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1B40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1B4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61B4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1B4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1B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61B4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1B4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61B40"/>
    <w:rPr>
      <w:b/>
      <w:bCs/>
    </w:rPr>
  </w:style>
  <w:style w:type="character" w:styleId="a9">
    <w:name w:val="Emphasis"/>
    <w:uiPriority w:val="20"/>
    <w:qFormat/>
    <w:rsid w:val="00061B40"/>
    <w:rPr>
      <w:i/>
      <w:iCs/>
    </w:rPr>
  </w:style>
  <w:style w:type="paragraph" w:styleId="aa">
    <w:name w:val="No Spacing"/>
    <w:uiPriority w:val="1"/>
    <w:qFormat/>
    <w:rsid w:val="00061B4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61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B4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61B4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61B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061B4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e">
    <w:name w:val="Subtle Emphasis"/>
    <w:uiPriority w:val="19"/>
    <w:qFormat/>
    <w:rsid w:val="00061B40"/>
    <w:rPr>
      <w:i/>
      <w:iCs/>
      <w:color w:val="808080"/>
    </w:rPr>
  </w:style>
  <w:style w:type="character" w:styleId="af">
    <w:name w:val="Intense Emphasis"/>
    <w:uiPriority w:val="21"/>
    <w:qFormat/>
    <w:rsid w:val="00061B4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61B4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61B4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61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1B40"/>
    <w:pPr>
      <w:outlineLvl w:val="9"/>
    </w:pPr>
  </w:style>
  <w:style w:type="paragraph" w:customStyle="1" w:styleId="c1c41c24">
    <w:name w:val="c1 c41 c24"/>
    <w:basedOn w:val="a"/>
    <w:rsid w:val="00061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061B40"/>
  </w:style>
  <w:style w:type="character" w:customStyle="1" w:styleId="apple-converted-space">
    <w:name w:val="apple-converted-space"/>
    <w:rsid w:val="00061B40"/>
  </w:style>
  <w:style w:type="paragraph" w:styleId="af4">
    <w:name w:val="footer"/>
    <w:basedOn w:val="a"/>
    <w:link w:val="af5"/>
    <w:uiPriority w:val="99"/>
    <w:rsid w:val="00061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61B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6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061B4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61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06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61B4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61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C1C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5248</Words>
  <Characters>29919</Characters>
  <Application>Microsoft Office Word</Application>
  <DocSecurity>0</DocSecurity>
  <Lines>249</Lines>
  <Paragraphs>70</Paragraphs>
  <ScaleCrop>false</ScaleCrop>
  <Company>office 2007 rus ent:</Company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Пользователь Windows</cp:lastModifiedBy>
  <cp:revision>7</cp:revision>
  <cp:lastPrinted>2019-12-12T06:20:00Z</cp:lastPrinted>
  <dcterms:created xsi:type="dcterms:W3CDTF">2017-11-10T05:58:00Z</dcterms:created>
  <dcterms:modified xsi:type="dcterms:W3CDTF">2020-01-30T08:07:00Z</dcterms:modified>
</cp:coreProperties>
</file>