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D5" w:rsidRPr="00442456" w:rsidRDefault="002C2A2F" w:rsidP="009349D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7238" cy="8606118"/>
            <wp:effectExtent l="0" t="0" r="0" b="0"/>
            <wp:docPr id="2" name="Рисунок 2" descr="J:\Все МУ по заочной форме 2-3 курс\МУ -все по заочной форме\МУ - 3 курс\основы филос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Все МУ по заочной форме 2-3 курс\МУ -все по заочной форме\МУ - 3 курс\основы филос - 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311" cy="86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73780" cy="8875059"/>
            <wp:effectExtent l="0" t="0" r="0" b="0"/>
            <wp:docPr id="1" name="Рисунок 1" descr="J:\Все МУ по заочной форме 2-3 курс\МУ -все по заочной форме\МУ - 3 курс\основы филос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Все МУ по заочной форме 2-3 курс\МУ -все по заочной форме\МУ - 3 курс\основы филос - 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88" cy="887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D5" w:rsidRPr="00442456" w:rsidRDefault="009349D5" w:rsidP="009349D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9D5" w:rsidRPr="00492806" w:rsidRDefault="009349D5" w:rsidP="009349D5">
      <w:pPr>
        <w:tabs>
          <w:tab w:val="left" w:pos="15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492806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ПРЕДИСЛОВИЕ</w:t>
      </w:r>
    </w:p>
    <w:p w:rsidR="009349D5" w:rsidRPr="00492806" w:rsidRDefault="009349D5" w:rsidP="009349D5">
      <w:pPr>
        <w:tabs>
          <w:tab w:val="left" w:pos="15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Основы философии</w:t>
      </w: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центральное место в гуманитарной подготовке современного студента. 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>т весомый вклад в формирование мировоззрения личности, способству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>т становлению его активной гражданской позиции. Философия может быть рассмотрена в качестве своего рода гуманитарной экспертизы разнообразных способов теоретической и практической самореализации человека.</w:t>
      </w: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>Изучение философии ориентировано на освоение студентами наследия мировой и отечественной философской мысли, формирования у них творческого отношения к этому наследию. Предлагаемая программа курса призвана способствовать решению этой задачи и расширению горизонта философского видения студентом современного мира и собственной жизненной позиции.</w:t>
      </w: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преподавания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 </w:t>
      </w: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>философии является формирование у выпускника современного мировоззрения и интегрального видения мира, базирующегося на гуманистических идеях и принципах деятельности.</w:t>
      </w: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поставленной цели определяет основные </w:t>
      </w:r>
      <w:r w:rsidRPr="0049280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курса:</w:t>
      </w: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>​ </w:t>
      </w: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>овладение выпускником основами мировой и отечественной философской культуры;</w:t>
      </w: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>​ </w:t>
      </w: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>формирование способности к креативному и критическому мышлению в социально-преобразовательной и профессиональной деятельности, овладение современным стилем научно-практического и рационально-ориентированного мышления;</w:t>
      </w: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​ </w:t>
      </w:r>
      <w:r w:rsidRPr="0049280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ym w:font="Symbol" w:char="F0B7"/>
      </w:r>
      <w:r w:rsidRPr="0049280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 у студента соответствующих философских компетенций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Завершая изучение дисциплины основы  </w:t>
      </w: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философии, студент </w:t>
      </w:r>
      <w:r w:rsidRPr="00492806">
        <w:rPr>
          <w:rFonts w:ascii="Times New Roman" w:eastAsia="Times New Roman" w:hAnsi="Times New Roman"/>
          <w:b/>
          <w:sz w:val="28"/>
          <w:szCs w:val="28"/>
          <w:lang w:eastAsia="ru-RU"/>
        </w:rPr>
        <w:t>должен знать:</w:t>
      </w:r>
    </w:p>
    <w:p w:rsidR="009349D5" w:rsidRDefault="009349D5" w:rsidP="009349D5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322" w:lineRule="exact"/>
        <w:ind w:firstLine="760"/>
        <w:jc w:val="both"/>
      </w:pPr>
      <w:r w:rsidRPr="00492806">
        <w:t>​ </w:t>
      </w:r>
      <w:r>
        <w:t>основные категории и понятия философии;</w:t>
      </w:r>
    </w:p>
    <w:p w:rsidR="009349D5" w:rsidRDefault="009349D5" w:rsidP="009349D5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322" w:lineRule="exact"/>
        <w:ind w:firstLine="760"/>
        <w:jc w:val="both"/>
      </w:pPr>
      <w:r>
        <w:t>роль философии в жизни человека и общества;</w:t>
      </w:r>
    </w:p>
    <w:p w:rsidR="009349D5" w:rsidRDefault="009349D5" w:rsidP="009349D5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322" w:lineRule="exact"/>
        <w:ind w:firstLine="760"/>
        <w:jc w:val="both"/>
      </w:pPr>
      <w:r>
        <w:t>основы философского учения о бытии;</w:t>
      </w:r>
    </w:p>
    <w:p w:rsidR="009349D5" w:rsidRDefault="009349D5" w:rsidP="009349D5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322" w:lineRule="exact"/>
        <w:ind w:firstLine="760"/>
        <w:jc w:val="both"/>
      </w:pPr>
      <w:r>
        <w:t>сущность процесса познания;</w:t>
      </w:r>
    </w:p>
    <w:p w:rsidR="009349D5" w:rsidRDefault="009349D5" w:rsidP="009349D5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322" w:lineRule="exact"/>
        <w:ind w:firstLine="760"/>
        <w:jc w:val="both"/>
      </w:pPr>
      <w:r>
        <w:t>основы научной, философской и религиозной картин мира;</w:t>
      </w:r>
    </w:p>
    <w:p w:rsidR="009349D5" w:rsidRDefault="009349D5" w:rsidP="009349D5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right="220" w:firstLine="760"/>
        <w:jc w:val="both"/>
      </w:pPr>
      <w:r>
        <w:t>об условиях формирования личности, свободе и ответственности за сохранение жизни, культуры, окружающей среды;</w:t>
      </w:r>
    </w:p>
    <w:p w:rsidR="009349D5" w:rsidRPr="00F8680F" w:rsidRDefault="009349D5" w:rsidP="009349D5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right="220" w:firstLine="760"/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технологий.</w:t>
      </w: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 должен уметь:</w:t>
      </w:r>
    </w:p>
    <w:p w:rsidR="009349D5" w:rsidRPr="00F8680F" w:rsidRDefault="009349D5" w:rsidP="009349D5">
      <w:pPr>
        <w:widowControl w:val="0"/>
        <w:numPr>
          <w:ilvl w:val="0"/>
          <w:numId w:val="1"/>
        </w:numPr>
        <w:tabs>
          <w:tab w:val="left" w:pos="982"/>
        </w:tabs>
        <w:spacing w:after="0" w:line="322" w:lineRule="exact"/>
        <w:ind w:right="220"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F8680F">
        <w:rPr>
          <w:rFonts w:ascii="Times New Roman" w:eastAsia="Times New Roman" w:hAnsi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9349D5" w:rsidRPr="00F8680F" w:rsidRDefault="009349D5" w:rsidP="009349D5">
      <w:pPr>
        <w:widowControl w:val="0"/>
        <w:numPr>
          <w:ilvl w:val="0"/>
          <w:numId w:val="1"/>
        </w:numPr>
        <w:tabs>
          <w:tab w:val="left" w:pos="987"/>
        </w:tabs>
        <w:spacing w:after="0" w:line="322" w:lineRule="exact"/>
        <w:ind w:right="220"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F8680F">
        <w:rPr>
          <w:rFonts w:ascii="Times New Roman" w:eastAsia="Times New Roman" w:hAnsi="Times New Roman"/>
          <w:sz w:val="28"/>
          <w:szCs w:val="28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9349D5" w:rsidRPr="00F8680F" w:rsidRDefault="009349D5" w:rsidP="009349D5">
      <w:pPr>
        <w:widowControl w:val="0"/>
        <w:numPr>
          <w:ilvl w:val="0"/>
          <w:numId w:val="1"/>
        </w:numPr>
        <w:tabs>
          <w:tab w:val="left" w:pos="1184"/>
        </w:tabs>
        <w:spacing w:after="0" w:line="322" w:lineRule="exact"/>
        <w:ind w:right="220"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F8680F">
        <w:rPr>
          <w:rFonts w:ascii="Times New Roman" w:eastAsia="Times New Roman" w:hAnsi="Times New Roman"/>
          <w:sz w:val="28"/>
          <w:szCs w:val="28"/>
        </w:rPr>
        <w:t>определить соотношение для жизни человека свободы и ответственности, материальных и духовных ценностей;</w:t>
      </w:r>
    </w:p>
    <w:p w:rsidR="009349D5" w:rsidRPr="00F8680F" w:rsidRDefault="009349D5" w:rsidP="009349D5">
      <w:pPr>
        <w:widowControl w:val="0"/>
        <w:numPr>
          <w:ilvl w:val="0"/>
          <w:numId w:val="1"/>
        </w:numPr>
        <w:tabs>
          <w:tab w:val="left" w:pos="1027"/>
        </w:tabs>
        <w:spacing w:after="240" w:line="322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F8680F">
        <w:rPr>
          <w:rFonts w:ascii="Times New Roman" w:eastAsia="Times New Roman" w:hAnsi="Times New Roman"/>
          <w:sz w:val="28"/>
          <w:szCs w:val="28"/>
        </w:rPr>
        <w:lastRenderedPageBreak/>
        <w:t>сформулировать представление об истине и смысле жизни.</w:t>
      </w: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организации изучения дисциплины: лекционные, практические занятия, консультации, самостоятельная работа студента. </w:t>
      </w: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методами обучения, отвечающими целям и задачам дисциплины, являются: </w:t>
      </w: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>-​ современные педагогические технологии и методики, способствующие самостоятельному поиску студентами знаний и освоению опыта решения разнообразных задач;</w:t>
      </w: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/>
          <w:sz w:val="28"/>
          <w:szCs w:val="28"/>
          <w:lang w:eastAsia="ru-RU"/>
        </w:rPr>
        <w:t>-​ современные информационные технологии для сопровождения учебного процесса.</w:t>
      </w:r>
    </w:p>
    <w:p w:rsidR="009349D5" w:rsidRDefault="009349D5" w:rsidP="009349D5">
      <w:pPr>
        <w:tabs>
          <w:tab w:val="left" w:pos="15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349D5" w:rsidRDefault="009349D5" w:rsidP="009349D5">
      <w:pPr>
        <w:tabs>
          <w:tab w:val="left" w:pos="15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349D5" w:rsidRPr="00492806" w:rsidRDefault="009349D5" w:rsidP="009349D5">
      <w:pPr>
        <w:tabs>
          <w:tab w:val="left" w:pos="15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92806">
        <w:rPr>
          <w:rFonts w:ascii="Times New Roman" w:eastAsia="Times New Roman" w:hAnsi="Times New Roman"/>
          <w:b/>
          <w:sz w:val="28"/>
          <w:szCs w:val="28"/>
          <w:lang w:eastAsia="ar-SA"/>
        </w:rPr>
        <w:t>СОДЕРЖАНИЕ УЧЕБНОГО МАТЕРИАЛА</w:t>
      </w:r>
    </w:p>
    <w:p w:rsidR="009349D5" w:rsidRPr="00492806" w:rsidRDefault="009349D5" w:rsidP="009349D5">
      <w:pPr>
        <w:tabs>
          <w:tab w:val="left" w:pos="15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349D5" w:rsidRPr="00492806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РАЗДЕЛ </w:t>
      </w:r>
      <w:r w:rsidRPr="00492806">
        <w:rPr>
          <w:rFonts w:ascii="Times New Roman" w:eastAsia="Times New Roman" w:hAnsi="Times New Roman"/>
          <w:b/>
          <w:cap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Предмет филосоии и её история </w:t>
      </w:r>
    </w:p>
    <w:p w:rsidR="009349D5" w:rsidRPr="00492806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9349D5" w:rsidRPr="00492806" w:rsidRDefault="009349D5" w:rsidP="0093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9349D5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1.1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понятия  и предмет философии</w:t>
      </w:r>
    </w:p>
    <w:p w:rsidR="009349D5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9D5" w:rsidRPr="00CD4C2A" w:rsidRDefault="009349D5" w:rsidP="00934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C2A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философии из мифологии. Характерные черты философии: </w:t>
      </w:r>
      <w:proofErr w:type="spellStart"/>
      <w:r w:rsidRPr="00CD4C2A">
        <w:rPr>
          <w:rFonts w:ascii="Times New Roman" w:eastAsia="Times New Roman" w:hAnsi="Times New Roman"/>
          <w:sz w:val="28"/>
          <w:szCs w:val="28"/>
          <w:lang w:eastAsia="ru-RU"/>
        </w:rPr>
        <w:t>понятийность</w:t>
      </w:r>
      <w:proofErr w:type="spellEnd"/>
      <w:r w:rsidRPr="00CD4C2A">
        <w:rPr>
          <w:rFonts w:ascii="Times New Roman" w:eastAsia="Times New Roman" w:hAnsi="Times New Roman"/>
          <w:sz w:val="28"/>
          <w:szCs w:val="28"/>
          <w:lang w:eastAsia="ru-RU"/>
        </w:rPr>
        <w:t xml:space="preserve">, логичность, </w:t>
      </w:r>
      <w:proofErr w:type="spellStart"/>
      <w:r w:rsidRPr="00CD4C2A">
        <w:rPr>
          <w:rFonts w:ascii="Times New Roman" w:eastAsia="Times New Roman" w:hAnsi="Times New Roman"/>
          <w:sz w:val="28"/>
          <w:szCs w:val="28"/>
          <w:lang w:eastAsia="ru-RU"/>
        </w:rPr>
        <w:t>дискурсивность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Предмет и определение философии.</w:t>
      </w:r>
      <w:r w:rsidRPr="00CD4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49D5" w:rsidRPr="00492806" w:rsidRDefault="009349D5" w:rsidP="0093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9349D5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1.2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Философия Древнего мира и средневековая философия </w:t>
      </w:r>
    </w:p>
    <w:p w:rsidR="009349D5" w:rsidRDefault="009349D5" w:rsidP="009349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9D5" w:rsidRDefault="009349D5" w:rsidP="009349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9D5" w:rsidRPr="00790229" w:rsidRDefault="009349D5" w:rsidP="00934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11">
        <w:rPr>
          <w:rFonts w:ascii="Times New Roman" w:eastAsia="Times New Roman" w:hAnsi="Times New Roman"/>
          <w:sz w:val="28"/>
          <w:szCs w:val="28"/>
          <w:lang w:eastAsia="ru-RU"/>
        </w:rPr>
        <w:t>Предпосылки философии в Древнем мире (Китай и Индия)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Становление философии в древней Греции. Философские школы. Сократ. Платон. Аристотель. Философия Древнего Рима. Средневековая философия: патристика и схоластика.</w:t>
      </w:r>
    </w:p>
    <w:p w:rsidR="009349D5" w:rsidRPr="00BB7C82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9D5" w:rsidRPr="00BB7C82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1.3 </w:t>
      </w:r>
      <w:r w:rsidRPr="00BB7C8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B7C82">
        <w:rPr>
          <w:rFonts w:ascii="Times New Roman" w:hAnsi="Times New Roman"/>
          <w:b/>
          <w:sz w:val="28"/>
          <w:szCs w:val="28"/>
        </w:rPr>
        <w:t>Философия Возрождения и Нового Времени</w:t>
      </w:r>
    </w:p>
    <w:p w:rsidR="009349D5" w:rsidRPr="00BB7C82" w:rsidRDefault="009349D5" w:rsidP="009349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7C82">
        <w:rPr>
          <w:rFonts w:ascii="Times New Roman" w:hAnsi="Times New Roman"/>
          <w:sz w:val="28"/>
          <w:szCs w:val="28"/>
        </w:rPr>
        <w:t>Гуманизм и антропоцентризм эпохи Возрождения. Особенности философии Нового времени: рационализм и эмпиризм в теории познания. Немецкая классическая философия. Философия позитивизма и эволюционизма</w:t>
      </w:r>
    </w:p>
    <w:p w:rsidR="009349D5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9349D5" w:rsidRPr="00492806" w:rsidRDefault="009349D5" w:rsidP="0093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9349D5" w:rsidRPr="00415507" w:rsidRDefault="009349D5" w:rsidP="009349D5">
      <w:pPr>
        <w:jc w:val="center"/>
        <w:rPr>
          <w:rFonts w:ascii="Times New Roman" w:hAnsi="Times New Roman"/>
          <w:b/>
          <w:sz w:val="24"/>
          <w:szCs w:val="24"/>
        </w:rPr>
      </w:pPr>
      <w:r w:rsidRPr="00492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1.4 </w:t>
      </w:r>
      <w:r w:rsidRPr="00415507">
        <w:rPr>
          <w:rFonts w:ascii="Times New Roman" w:hAnsi="Times New Roman"/>
          <w:b/>
          <w:sz w:val="28"/>
          <w:szCs w:val="28"/>
        </w:rPr>
        <w:t xml:space="preserve"> Современная философия</w:t>
      </w:r>
    </w:p>
    <w:p w:rsidR="009349D5" w:rsidRPr="00415507" w:rsidRDefault="009349D5" w:rsidP="009349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507">
        <w:rPr>
          <w:rFonts w:ascii="Times New Roman" w:hAnsi="Times New Roman"/>
          <w:sz w:val="28"/>
          <w:szCs w:val="28"/>
        </w:rPr>
        <w:t xml:space="preserve">Основные направления философии </w:t>
      </w:r>
      <w:r w:rsidRPr="00415507">
        <w:rPr>
          <w:rFonts w:ascii="Times New Roman" w:hAnsi="Times New Roman"/>
          <w:sz w:val="28"/>
          <w:szCs w:val="28"/>
          <w:lang w:val="en-US"/>
        </w:rPr>
        <w:t>XX</w:t>
      </w:r>
      <w:r w:rsidRPr="00415507">
        <w:rPr>
          <w:rFonts w:ascii="Times New Roman" w:hAnsi="Times New Roman"/>
          <w:sz w:val="28"/>
          <w:szCs w:val="28"/>
        </w:rPr>
        <w:t xml:space="preserve"> века: неопозитивизм, прагматизм и экзистенциализм.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507">
        <w:rPr>
          <w:rFonts w:ascii="Times New Roman" w:hAnsi="Times New Roman"/>
          <w:sz w:val="28"/>
          <w:szCs w:val="28"/>
        </w:rPr>
        <w:t>Особенности русской философии. Русская идея.</w:t>
      </w:r>
    </w:p>
    <w:p w:rsidR="009349D5" w:rsidRPr="00492806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9349D5" w:rsidRPr="006F2818" w:rsidRDefault="009349D5" w:rsidP="009349D5">
      <w:pPr>
        <w:jc w:val="center"/>
        <w:rPr>
          <w:rFonts w:ascii="Times New Roman" w:hAnsi="Times New Roman"/>
          <w:b/>
          <w:sz w:val="24"/>
          <w:szCs w:val="24"/>
        </w:rPr>
      </w:pPr>
      <w:r w:rsidRPr="0049280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РаЗДЕЛ </w:t>
      </w:r>
      <w:r w:rsidRPr="00492806">
        <w:rPr>
          <w:rFonts w:ascii="Times New Roman" w:eastAsia="Times New Roman" w:hAnsi="Times New Roman"/>
          <w:b/>
          <w:caps/>
          <w:sz w:val="28"/>
          <w:szCs w:val="28"/>
          <w:lang w:val="en-US" w:eastAsia="ru-RU"/>
        </w:rPr>
        <w:t>II</w:t>
      </w:r>
      <w:r w:rsidRPr="0049280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</w:t>
      </w:r>
      <w:r w:rsidRPr="006F2818">
        <w:rPr>
          <w:rFonts w:ascii="Times New Roman" w:hAnsi="Times New Roman"/>
          <w:b/>
          <w:sz w:val="24"/>
          <w:szCs w:val="24"/>
        </w:rPr>
        <w:t xml:space="preserve">  </w:t>
      </w:r>
      <w:r w:rsidRPr="006F2818">
        <w:rPr>
          <w:rFonts w:ascii="Times New Roman" w:hAnsi="Times New Roman"/>
          <w:b/>
          <w:sz w:val="28"/>
          <w:szCs w:val="28"/>
        </w:rPr>
        <w:t>СТРУКТУРА И ОСНОВНЫЕ НАПРАВЛЕНИЯ ФИЛОСОФИИ</w:t>
      </w:r>
    </w:p>
    <w:p w:rsidR="009349D5" w:rsidRPr="006F2818" w:rsidRDefault="009349D5" w:rsidP="009349D5">
      <w:pPr>
        <w:jc w:val="center"/>
        <w:rPr>
          <w:rFonts w:ascii="Times New Roman" w:hAnsi="Times New Roman"/>
          <w:b/>
          <w:sz w:val="28"/>
          <w:szCs w:val="28"/>
        </w:rPr>
      </w:pPr>
      <w:r w:rsidRPr="006F2818">
        <w:rPr>
          <w:rFonts w:ascii="Times New Roman" w:hAnsi="Times New Roman"/>
          <w:b/>
          <w:sz w:val="28"/>
          <w:szCs w:val="28"/>
        </w:rPr>
        <w:t>Тема 2.1.   Методы фил</w:t>
      </w:r>
      <w:r>
        <w:rPr>
          <w:rFonts w:ascii="Times New Roman" w:hAnsi="Times New Roman"/>
          <w:b/>
          <w:sz w:val="28"/>
          <w:szCs w:val="28"/>
        </w:rPr>
        <w:t>ософ</w:t>
      </w:r>
      <w:proofErr w:type="gramStart"/>
      <w:r>
        <w:rPr>
          <w:rFonts w:ascii="Times New Roman" w:hAnsi="Times New Roman"/>
          <w:b/>
          <w:sz w:val="28"/>
          <w:szCs w:val="28"/>
        </w:rPr>
        <w:t>ии и ее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внутреннее строение</w:t>
      </w:r>
    </w:p>
    <w:p w:rsidR="009349D5" w:rsidRPr="006F2818" w:rsidRDefault="009349D5" w:rsidP="009349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818">
        <w:rPr>
          <w:rFonts w:ascii="Times New Roman" w:hAnsi="Times New Roman"/>
          <w:sz w:val="28"/>
          <w:szCs w:val="28"/>
        </w:rPr>
        <w:t xml:space="preserve">Этапы философии: </w:t>
      </w:r>
      <w:proofErr w:type="gramStart"/>
      <w:r w:rsidRPr="006F2818">
        <w:rPr>
          <w:rFonts w:ascii="Times New Roman" w:hAnsi="Times New Roman"/>
          <w:sz w:val="28"/>
          <w:szCs w:val="28"/>
        </w:rPr>
        <w:t>античный</w:t>
      </w:r>
      <w:proofErr w:type="gramEnd"/>
      <w:r w:rsidRPr="006F2818">
        <w:rPr>
          <w:rFonts w:ascii="Times New Roman" w:hAnsi="Times New Roman"/>
          <w:sz w:val="28"/>
          <w:szCs w:val="28"/>
        </w:rPr>
        <w:t xml:space="preserve">, средневековой, Нового времени, </w:t>
      </w:r>
      <w:r w:rsidRPr="006F2818">
        <w:rPr>
          <w:rFonts w:ascii="Times New Roman" w:hAnsi="Times New Roman"/>
          <w:sz w:val="28"/>
          <w:szCs w:val="28"/>
          <w:lang w:val="en-US"/>
        </w:rPr>
        <w:t>XX</w:t>
      </w:r>
      <w:r w:rsidRPr="006F2818">
        <w:rPr>
          <w:rFonts w:ascii="Times New Roman" w:hAnsi="Times New Roman"/>
          <w:sz w:val="28"/>
          <w:szCs w:val="28"/>
        </w:rPr>
        <w:t xml:space="preserve"> века. </w:t>
      </w:r>
      <w:proofErr w:type="gramStart"/>
      <w:r w:rsidRPr="006F2818">
        <w:rPr>
          <w:rFonts w:ascii="Times New Roman" w:hAnsi="Times New Roman"/>
          <w:sz w:val="28"/>
          <w:szCs w:val="28"/>
        </w:rPr>
        <w:t xml:space="preserve">Основные картины мира – философская (античность), религиозная (Средневековье), научная (Новое время, </w:t>
      </w:r>
      <w:r w:rsidRPr="006F2818">
        <w:rPr>
          <w:rFonts w:ascii="Times New Roman" w:hAnsi="Times New Roman"/>
          <w:sz w:val="28"/>
          <w:szCs w:val="28"/>
          <w:lang w:val="en-US"/>
        </w:rPr>
        <w:t>XX</w:t>
      </w:r>
      <w:r w:rsidRPr="006F2818">
        <w:rPr>
          <w:rFonts w:ascii="Times New Roman" w:hAnsi="Times New Roman"/>
          <w:sz w:val="28"/>
          <w:szCs w:val="28"/>
        </w:rPr>
        <w:t xml:space="preserve"> век).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6F2818">
        <w:rPr>
          <w:rFonts w:ascii="Times New Roman" w:hAnsi="Times New Roman"/>
          <w:sz w:val="28"/>
          <w:szCs w:val="28"/>
        </w:rPr>
        <w:t>Методы философии: формально-логический, диалектический, прагматический, системный и др. Строение философ</w:t>
      </w:r>
      <w:proofErr w:type="gramStart"/>
      <w:r w:rsidRPr="006F2818">
        <w:rPr>
          <w:rFonts w:ascii="Times New Roman" w:hAnsi="Times New Roman"/>
          <w:sz w:val="28"/>
          <w:szCs w:val="28"/>
        </w:rPr>
        <w:t>ии и ее</w:t>
      </w:r>
      <w:proofErr w:type="gramEnd"/>
      <w:r w:rsidRPr="006F2818">
        <w:rPr>
          <w:rFonts w:ascii="Times New Roman" w:hAnsi="Times New Roman"/>
          <w:sz w:val="28"/>
          <w:szCs w:val="28"/>
        </w:rPr>
        <w:t xml:space="preserve"> основные направления.</w:t>
      </w:r>
    </w:p>
    <w:p w:rsidR="009349D5" w:rsidRPr="006F2818" w:rsidRDefault="009349D5" w:rsidP="009349D5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9349D5" w:rsidRPr="000F42A8" w:rsidRDefault="009349D5" w:rsidP="009349D5">
      <w:pPr>
        <w:jc w:val="center"/>
        <w:rPr>
          <w:rFonts w:ascii="Times New Roman" w:hAnsi="Times New Roman"/>
          <w:b/>
          <w:sz w:val="28"/>
          <w:szCs w:val="28"/>
        </w:rPr>
      </w:pPr>
      <w:r w:rsidRPr="000F42A8">
        <w:rPr>
          <w:rFonts w:ascii="Times New Roman" w:hAnsi="Times New Roman"/>
          <w:b/>
          <w:sz w:val="28"/>
          <w:szCs w:val="28"/>
        </w:rPr>
        <w:t>Тема 2.2. Учение о бытии и теория познания</w:t>
      </w:r>
    </w:p>
    <w:p w:rsidR="009349D5" w:rsidRPr="000F42A8" w:rsidRDefault="009349D5" w:rsidP="009349D5">
      <w:pPr>
        <w:jc w:val="both"/>
        <w:rPr>
          <w:rFonts w:ascii="Times New Roman" w:hAnsi="Times New Roman"/>
          <w:sz w:val="28"/>
          <w:szCs w:val="28"/>
        </w:rPr>
      </w:pPr>
      <w:r w:rsidRPr="000F42A8">
        <w:rPr>
          <w:rFonts w:ascii="Times New Roman" w:hAnsi="Times New Roman"/>
          <w:sz w:val="28"/>
          <w:szCs w:val="28"/>
        </w:rPr>
        <w:t>Онтология – учение о бытии. Происхождение и устойчивость мира. Современные онтологические представления. Пространство, время, причинность, целесообразность.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2A8">
        <w:rPr>
          <w:rFonts w:ascii="Times New Roman" w:hAnsi="Times New Roman"/>
          <w:sz w:val="28"/>
          <w:szCs w:val="28"/>
        </w:rPr>
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</w:r>
    </w:p>
    <w:p w:rsidR="009349D5" w:rsidRPr="000F42A8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F42A8" w:rsidRDefault="009349D5" w:rsidP="009349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42A8">
        <w:rPr>
          <w:rFonts w:ascii="Times New Roman" w:hAnsi="Times New Roman"/>
          <w:b/>
          <w:sz w:val="28"/>
          <w:szCs w:val="28"/>
        </w:rPr>
        <w:t>Тема 2.3.  Этика и социальная философия</w:t>
      </w:r>
    </w:p>
    <w:p w:rsidR="009349D5" w:rsidRPr="000F42A8" w:rsidRDefault="009349D5" w:rsidP="009349D5">
      <w:pPr>
        <w:spacing w:after="0"/>
        <w:rPr>
          <w:rFonts w:ascii="Times New Roman" w:hAnsi="Times New Roman"/>
          <w:sz w:val="24"/>
          <w:szCs w:val="24"/>
        </w:rPr>
      </w:pPr>
    </w:p>
    <w:p w:rsidR="009349D5" w:rsidRPr="000F42A8" w:rsidRDefault="009349D5" w:rsidP="009349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4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2A8">
        <w:rPr>
          <w:rFonts w:ascii="Times New Roman" w:hAnsi="Times New Roman"/>
          <w:sz w:val="28"/>
          <w:szCs w:val="28"/>
        </w:rPr>
        <w:t>Общезначимость</w:t>
      </w:r>
      <w:proofErr w:type="spellEnd"/>
      <w:r w:rsidRPr="000F42A8">
        <w:rPr>
          <w:rFonts w:ascii="Times New Roman" w:hAnsi="Times New Roman"/>
          <w:sz w:val="28"/>
          <w:szCs w:val="28"/>
        </w:rPr>
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2A8">
        <w:rPr>
          <w:rFonts w:ascii="Times New Roman" w:hAnsi="Times New Roman"/>
          <w:sz w:val="28"/>
          <w:szCs w:val="28"/>
        </w:rPr>
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современности.</w:t>
      </w:r>
    </w:p>
    <w:p w:rsidR="009349D5" w:rsidRPr="000F42A8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F42A8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9C67AB" w:rsidRDefault="009349D5" w:rsidP="00934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7AB">
        <w:rPr>
          <w:rFonts w:ascii="Times New Roman" w:hAnsi="Times New Roman"/>
          <w:b/>
          <w:sz w:val="28"/>
          <w:szCs w:val="28"/>
        </w:rPr>
        <w:t>Тема 2.4.  Место философии в духовной культуре и ее значение</w:t>
      </w:r>
    </w:p>
    <w:p w:rsidR="009349D5" w:rsidRPr="009C67AB" w:rsidRDefault="009349D5" w:rsidP="009349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9D5" w:rsidRPr="009C67AB" w:rsidRDefault="009349D5" w:rsidP="00934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7AB">
        <w:rPr>
          <w:rFonts w:ascii="Times New Roman" w:hAnsi="Times New Roman"/>
          <w:sz w:val="28"/>
          <w:szCs w:val="28"/>
        </w:rPr>
        <w:t>Философия как рациональная отрасль духовной культуры. Сходство и отличие философии от искусства, религии, науки, и идеологии.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7AB">
        <w:rPr>
          <w:rFonts w:ascii="Times New Roman" w:hAnsi="Times New Roman"/>
          <w:sz w:val="28"/>
          <w:szCs w:val="28"/>
        </w:rPr>
        <w:t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</w:r>
    </w:p>
    <w:p w:rsidR="009349D5" w:rsidRPr="009C67AB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9C67AB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9C67AB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Default="009349D5" w:rsidP="0093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9349D5" w:rsidRDefault="009349D5" w:rsidP="0093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9349D5" w:rsidRPr="00492806" w:rsidRDefault="009349D5" w:rsidP="009349D5">
      <w:pPr>
        <w:tabs>
          <w:tab w:val="left" w:pos="15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92806">
        <w:rPr>
          <w:rFonts w:ascii="Times New Roman" w:eastAsia="Times New Roman" w:hAnsi="Times New Roman"/>
          <w:b/>
          <w:sz w:val="28"/>
          <w:szCs w:val="28"/>
          <w:lang w:eastAsia="ar-SA"/>
        </w:rPr>
        <w:t>УКАЗАНИЯ ПО ВЫПОЛНЕНИЮ КОНТРОЛЬНОЙ РАБОТЫ</w:t>
      </w:r>
    </w:p>
    <w:p w:rsidR="009349D5" w:rsidRPr="00492806" w:rsidRDefault="009349D5" w:rsidP="009349D5">
      <w:pPr>
        <w:tabs>
          <w:tab w:val="left" w:pos="15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349D5" w:rsidRPr="00492806" w:rsidRDefault="009349D5" w:rsidP="009349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2806">
        <w:rPr>
          <w:rFonts w:ascii="Times New Roman" w:eastAsia="Times New Roman" w:hAnsi="Times New Roman"/>
          <w:sz w:val="28"/>
          <w:szCs w:val="28"/>
          <w:lang w:val="be-BY" w:eastAsia="ar-SA"/>
        </w:rPr>
        <w:t>Учебным планом предусмотрены выполнение студентами кон</w:t>
      </w:r>
      <w:r>
        <w:rPr>
          <w:rFonts w:ascii="Times New Roman" w:eastAsia="Times New Roman" w:hAnsi="Times New Roman"/>
          <w:sz w:val="28"/>
          <w:szCs w:val="28"/>
          <w:lang w:val="be-BY" w:eastAsia="ar-SA"/>
        </w:rPr>
        <w:t xml:space="preserve">трольной работы и сдача дифференцированногго зачета </w:t>
      </w:r>
      <w:r w:rsidRPr="00492806">
        <w:rPr>
          <w:rFonts w:ascii="Times New Roman" w:eastAsia="Times New Roman" w:hAnsi="Times New Roman"/>
          <w:sz w:val="28"/>
          <w:szCs w:val="28"/>
          <w:lang w:val="be-BY" w:eastAsia="ar-SA"/>
        </w:rPr>
        <w:t xml:space="preserve"> как итоговой формы контроля знаний по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дисциплине </w:t>
      </w:r>
      <w:r w:rsidRPr="00492806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Основы философии</w:t>
      </w:r>
      <w:r w:rsidRPr="00492806"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492806">
        <w:rPr>
          <w:rFonts w:ascii="Times New Roman" w:eastAsia="Times New Roman" w:hAnsi="Times New Roman"/>
          <w:sz w:val="28"/>
          <w:szCs w:val="28"/>
          <w:lang w:val="be-BY" w:eastAsia="ar-SA"/>
        </w:rPr>
        <w:t xml:space="preserve"> Контрольная работа является промежуточной формой контроля. </w:t>
      </w:r>
      <w:r w:rsidRPr="00492806">
        <w:rPr>
          <w:rFonts w:ascii="Times New Roman" w:eastAsia="Times New Roman" w:hAnsi="Times New Roman"/>
          <w:sz w:val="28"/>
          <w:szCs w:val="28"/>
          <w:lang w:eastAsia="ar-SA"/>
        </w:rPr>
        <w:t xml:space="preserve">Выполнение студентами заочной формы получения образования письменной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контрольной работы </w:t>
      </w:r>
      <w:r w:rsidRPr="00492806"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 также одной из форм самостоятельного изучения дисциплины  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Основы ф</w:t>
      </w:r>
      <w:r w:rsidRPr="00492806">
        <w:rPr>
          <w:rFonts w:ascii="Times New Roman" w:eastAsia="Times New Roman" w:hAnsi="Times New Roman"/>
          <w:sz w:val="28"/>
          <w:szCs w:val="28"/>
          <w:lang w:eastAsia="ar-SA"/>
        </w:rPr>
        <w:t>илософи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492806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2806">
        <w:rPr>
          <w:rFonts w:ascii="Times New Roman" w:eastAsia="Times New Roman" w:hAnsi="Times New Roman"/>
          <w:sz w:val="28"/>
          <w:szCs w:val="28"/>
          <w:lang w:eastAsia="ar-SA"/>
        </w:rPr>
        <w:t>Контрольная работа выполняется студентами во время соответствующей сессии, согласно графику учебного процес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са.</w:t>
      </w:r>
      <w:r w:rsidRPr="0049280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2806">
        <w:rPr>
          <w:rFonts w:ascii="Times New Roman" w:eastAsia="Times New Roman" w:hAnsi="Times New Roman"/>
          <w:sz w:val="28"/>
          <w:szCs w:val="28"/>
          <w:lang w:eastAsia="ar-SA"/>
        </w:rPr>
        <w:t>Для успешного выполнения контрольной работы студентам необходимо ознакомиться с содержанием учебной программы дисциплины, изучить основные темы в рамках данной програ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ммы, выполнить предлагаемые задания</w:t>
      </w:r>
      <w:r w:rsidRPr="00492806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9349D5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2806">
        <w:rPr>
          <w:rFonts w:ascii="Times New Roman" w:eastAsia="Times New Roman" w:hAnsi="Times New Roman"/>
          <w:sz w:val="28"/>
          <w:szCs w:val="28"/>
          <w:lang w:eastAsia="ar-SA"/>
        </w:rPr>
        <w:t>Контрольная работа по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основам </w:t>
      </w:r>
      <w:r w:rsidRPr="00492806">
        <w:rPr>
          <w:rFonts w:ascii="Times New Roman" w:eastAsia="Times New Roman" w:hAnsi="Times New Roman"/>
          <w:sz w:val="28"/>
          <w:szCs w:val="28"/>
          <w:lang w:eastAsia="ar-SA"/>
        </w:rPr>
        <w:t xml:space="preserve"> философии включает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349D5" w:rsidRPr="00CC078B" w:rsidRDefault="009349D5" w:rsidP="00934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78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CC078B">
        <w:rPr>
          <w:rFonts w:ascii="Times New Roman" w:eastAsia="Times New Roman" w:hAnsi="Times New Roman"/>
          <w:sz w:val="28"/>
          <w:szCs w:val="28"/>
          <w:lang w:eastAsia="ru-RU"/>
        </w:rPr>
        <w:t>1) реферат на выбранную тему;</w:t>
      </w:r>
    </w:p>
    <w:p w:rsidR="009349D5" w:rsidRPr="005868F9" w:rsidRDefault="009349D5" w:rsidP="00934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78B">
        <w:rPr>
          <w:rFonts w:ascii="Times New Roman" w:eastAsia="Times New Roman" w:hAnsi="Times New Roman"/>
          <w:sz w:val="28"/>
          <w:szCs w:val="28"/>
          <w:lang w:eastAsia="ru-RU"/>
        </w:rPr>
        <w:t>2) словарь терминов, понятий и имен по предлаг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аемому списку в письменном виде</w:t>
      </w:r>
    </w:p>
    <w:p w:rsidR="009349D5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2806">
        <w:rPr>
          <w:rFonts w:ascii="Times New Roman" w:eastAsia="Times New Roman" w:hAnsi="Times New Roman"/>
          <w:sz w:val="28"/>
          <w:szCs w:val="28"/>
          <w:lang w:eastAsia="ar-SA"/>
        </w:rPr>
        <w:t>В данных методических указаниях представлены  охватывающие основные темы курса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основы  философии и  задания, из которых составлены варианты </w:t>
      </w:r>
      <w:r w:rsidRPr="00492806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контрольной работы. </w:t>
      </w: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Вариант студент выбирает по последней цифре в своем шифре.</w:t>
      </w:r>
    </w:p>
    <w:p w:rsidR="009349D5" w:rsidRPr="000B0322" w:rsidRDefault="009349D5" w:rsidP="009349D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32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Контрольная работа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основам </w:t>
      </w:r>
      <w:r w:rsidRPr="000B0322">
        <w:rPr>
          <w:rFonts w:ascii="Times New Roman" w:eastAsia="Times New Roman" w:hAnsi="Times New Roman"/>
          <w:sz w:val="28"/>
          <w:szCs w:val="28"/>
          <w:lang w:eastAsia="ru-RU"/>
        </w:rPr>
        <w:t>философии представляет собой самостоятельно написанную работу на конкретную тему, раскрывающую ту или иную философскую проблему на основе изучения учебно-справочной и научной литературы.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0322">
        <w:rPr>
          <w:rFonts w:ascii="Times New Roman" w:eastAsia="Times New Roman" w:hAnsi="Times New Roman"/>
          <w:sz w:val="28"/>
          <w:szCs w:val="28"/>
          <w:lang w:eastAsia="ru-RU"/>
        </w:rPr>
        <w:t xml:space="preserve"> Ее объем не должен превышать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12-15 страниц формата 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B032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</w:t>
      </w:r>
      <w:r w:rsidRPr="000B032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работе прилагается титульный лист, форма которого приведена ниже</w:t>
      </w:r>
      <w:r w:rsidRPr="000B0322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замечаний рецензента следует оставить поля. </w:t>
      </w:r>
    </w:p>
    <w:p w:rsidR="009349D5" w:rsidRPr="000B0322" w:rsidRDefault="009349D5" w:rsidP="00934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3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Контрольная работа оформляется по следующей схеме: </w:t>
      </w:r>
    </w:p>
    <w:p w:rsidR="009349D5" w:rsidRPr="000B0322" w:rsidRDefault="009349D5" w:rsidP="009349D5">
      <w:pPr>
        <w:autoSpaceDE w:val="0"/>
        <w:autoSpaceDN w:val="0"/>
        <w:adjustRightInd w:val="0"/>
        <w:spacing w:after="6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3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Название темы. </w:t>
      </w:r>
    </w:p>
    <w:p w:rsidR="009349D5" w:rsidRPr="000B0322" w:rsidRDefault="009349D5" w:rsidP="009349D5">
      <w:pPr>
        <w:autoSpaceDE w:val="0"/>
        <w:autoSpaceDN w:val="0"/>
        <w:adjustRightInd w:val="0"/>
        <w:spacing w:after="6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3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План. </w:t>
      </w:r>
    </w:p>
    <w:p w:rsidR="009349D5" w:rsidRPr="000B0322" w:rsidRDefault="009349D5" w:rsidP="00934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3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Содержание темы. </w:t>
      </w:r>
    </w:p>
    <w:p w:rsidR="009349D5" w:rsidRPr="000B0322" w:rsidRDefault="009349D5" w:rsidP="00934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3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Список использованной литературы и ссылок на интернет-  </w:t>
      </w:r>
    </w:p>
    <w:p w:rsidR="009349D5" w:rsidRPr="000B0322" w:rsidRDefault="009349D5" w:rsidP="00934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3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ресурсы. </w:t>
      </w:r>
    </w:p>
    <w:p w:rsidR="009349D5" w:rsidRPr="000B0322" w:rsidRDefault="009349D5" w:rsidP="00934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3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Подпись и число. </w:t>
      </w:r>
    </w:p>
    <w:p w:rsidR="009349D5" w:rsidRPr="000B0322" w:rsidRDefault="009349D5" w:rsidP="00934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3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9D5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9D5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9D5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3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9349D5" w:rsidRPr="000B0322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3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ТИТУЛЬНЫЙ ЛИСТ (ОБРАЗЕЦ)</w:t>
      </w: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3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по оформлению контрольной работы (реферата)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основам </w:t>
      </w:r>
      <w:r w:rsidRPr="000B0322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философии</w:t>
      </w: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3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для студентов заочной формы обучения</w:t>
      </w:r>
    </w:p>
    <w:p w:rsidR="009349D5" w:rsidRPr="000B0322" w:rsidRDefault="009349D5" w:rsidP="009349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 ОБРАЗОВАНИЯ И НАУКИ КУРСКОЙ ОБЛАСТИ</w:t>
      </w:r>
    </w:p>
    <w:p w:rsidR="009349D5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ОБОУ СПО</w:t>
      </w:r>
    </w:p>
    <w:p w:rsidR="009349D5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«ДМИТРИЕВСКИЙ СЕЛЬСКОХОЗЯЙСТВЕННЫЙ ТЕХНИКУМ»</w:t>
      </w:r>
    </w:p>
    <w:p w:rsidR="009349D5" w:rsidRPr="000B0322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</w:p>
    <w:p w:rsidR="009349D5" w:rsidRPr="000B0322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322">
        <w:rPr>
          <w:rFonts w:ascii="Times New Roman" w:eastAsia="Times New Roman" w:hAnsi="Times New Roman"/>
          <w:sz w:val="28"/>
          <w:szCs w:val="28"/>
          <w:lang w:eastAsia="ru-RU"/>
        </w:rPr>
        <w:t>КОНТРОЛЬНАЯ РАБОТА (РЕФЕРАТ)</w:t>
      </w:r>
    </w:p>
    <w:p w:rsidR="009349D5" w:rsidRPr="000B0322" w:rsidRDefault="009349D5" w:rsidP="0093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32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ОСНОВАМ </w:t>
      </w:r>
      <w:r w:rsidRPr="000B0322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ФИЛОСОФИИ</w:t>
      </w: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322">
        <w:rPr>
          <w:rFonts w:ascii="Times New Roman" w:eastAsia="Times New Roman" w:hAnsi="Times New Roman"/>
          <w:sz w:val="28"/>
          <w:szCs w:val="28"/>
          <w:lang w:eastAsia="ru-RU"/>
        </w:rPr>
        <w:t>ТЕМА   «________________________________________________________»</w:t>
      </w: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03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B0322">
        <w:rPr>
          <w:rFonts w:ascii="Times New Roman" w:eastAsia="Times New Roman" w:hAnsi="Times New Roman"/>
          <w:sz w:val="24"/>
          <w:szCs w:val="24"/>
          <w:lang w:eastAsia="ru-RU"/>
        </w:rPr>
        <w:t>ВЫПОЛНИЛ СТУДЕНТ</w:t>
      </w:r>
      <w:r w:rsidRPr="000B03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ГР.________</w:t>
      </w: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3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КУРС______</w:t>
      </w: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3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СПЕЦИАЛЬНОСТЬ_________</w:t>
      </w:r>
      <w:r w:rsidRPr="000B03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__________________________</w:t>
      </w: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3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ФИО_____________________</w:t>
      </w: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3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ПРОВЕРИЛ</w:t>
      </w: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3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ПРЕПОДАВАТЕЛЬ </w:t>
      </w: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3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_______________________________</w:t>
      </w: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9D5" w:rsidRPr="000B0322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3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ДМИТРИЕВ </w:t>
      </w:r>
      <w:r w:rsidRPr="000B032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B0322">
        <w:rPr>
          <w:rFonts w:ascii="Times New Roman" w:eastAsia="Times New Roman" w:hAnsi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B0322">
        <w:rPr>
          <w:rFonts w:ascii="Times New Roman" w:eastAsia="Times New Roman" w:hAnsi="Times New Roman"/>
          <w:sz w:val="24"/>
          <w:szCs w:val="24"/>
          <w:lang w:eastAsia="ru-RU"/>
        </w:rPr>
        <w:t xml:space="preserve"> гг.</w:t>
      </w:r>
    </w:p>
    <w:p w:rsidR="009349D5" w:rsidRPr="000B0322" w:rsidRDefault="009349D5" w:rsidP="00934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9D5" w:rsidRPr="000B0322" w:rsidRDefault="009349D5" w:rsidP="00934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9D5" w:rsidRDefault="009349D5" w:rsidP="0093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9349D5" w:rsidRPr="00492806" w:rsidRDefault="009349D5" w:rsidP="00934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349D5" w:rsidRPr="00492806">
          <w:pgSz w:w="11906" w:h="16838"/>
          <w:pgMar w:top="1134" w:right="567" w:bottom="1134" w:left="1701" w:header="709" w:footer="709" w:gutter="0"/>
          <w:cols w:space="720"/>
        </w:sectPr>
      </w:pPr>
    </w:p>
    <w:p w:rsidR="009349D5" w:rsidRPr="00492806" w:rsidRDefault="009349D5" w:rsidP="00934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49D5" w:rsidRPr="00492806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9349D5" w:rsidRPr="00B26970" w:rsidTr="004313C7">
        <w:tc>
          <w:tcPr>
            <w:tcW w:w="1809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Варианты</w:t>
            </w:r>
          </w:p>
        </w:tc>
        <w:tc>
          <w:tcPr>
            <w:tcW w:w="7762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Темы рефератов и заданий</w:t>
            </w:r>
          </w:p>
        </w:tc>
      </w:tr>
      <w:tr w:rsidR="009349D5" w:rsidRPr="00B26970" w:rsidTr="004313C7">
        <w:tc>
          <w:tcPr>
            <w:tcW w:w="1809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1</w:t>
            </w:r>
          </w:p>
        </w:tc>
        <w:tc>
          <w:tcPr>
            <w:tcW w:w="7762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1.Мифология и современная наука.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Буддизм как религия и философия и его основные принципы.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Буддизм в России.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Христианство: возникновение и становление. Раскол на православие и католичество.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Христианизация Руси. Раскол русской православной церкви: причины, повод и последствия.</w:t>
            </w:r>
          </w:p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Ницше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Шопенгауэр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Бердяев Н.А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Фридрих Энгельс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Ленин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Индукция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>Дедукция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>Аксиома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>Постулат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одну и ту же реку нельзя войти дважды»</w:t>
            </w:r>
          </w:p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49D5" w:rsidRPr="00B26970" w:rsidTr="004313C7">
        <w:tc>
          <w:tcPr>
            <w:tcW w:w="1809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2</w:t>
            </w:r>
          </w:p>
        </w:tc>
        <w:tc>
          <w:tcPr>
            <w:tcW w:w="7762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Становление государственности на Руси.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Христианизация кавказского региона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Ислам: возникновение, распространение. Факторы, способствующие распространению ислама в современном мире. 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Иудаизм как национальная религия.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Конфуцианство и его влияние на современное китайское общество.</w:t>
            </w:r>
          </w:p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 Ясперс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Мартин Хайдеггер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Гегель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Кант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Фейербах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диалектики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Категорический императив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>Гипотеза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9349D5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делай другим того, чего не желаешь себе, и помогай им достичь того, чего  хотел бы достичь сам»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49D5" w:rsidRPr="00B26970" w:rsidTr="004313C7">
        <w:tc>
          <w:tcPr>
            <w:tcW w:w="1809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Вариант 3</w:t>
            </w:r>
          </w:p>
        </w:tc>
        <w:tc>
          <w:tcPr>
            <w:tcW w:w="7762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Легизм</w:t>
            </w:r>
            <w:proofErr w:type="spellEnd"/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его основные принципы и связь с современностью.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Шаманизм и </w:t>
            </w:r>
            <w:proofErr w:type="spellStart"/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волховство</w:t>
            </w:r>
            <w:proofErr w:type="spellEnd"/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древние религии и феномен возрождения интереса к ним в современном мире.</w:t>
            </w:r>
          </w:p>
          <w:p w:rsidR="009349D5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Милетская школа «физиков»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Сократ как великий мыслитель античности.  Основные положения философии Сократа.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Платон и его учение об </w:t>
            </w:r>
            <w:proofErr w:type="spellStart"/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эйдосах</w:t>
            </w:r>
            <w:proofErr w:type="spellEnd"/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государстве.</w:t>
            </w:r>
          </w:p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Вольтер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Огюст Конт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Бертран Рассел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Жан-Пол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Сартр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Альбер Камю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Бытие 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Генезис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Закон.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«Основа мира – это число»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49D5" w:rsidRPr="00B26970" w:rsidTr="004313C7">
        <w:tc>
          <w:tcPr>
            <w:tcW w:w="1809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4</w:t>
            </w:r>
          </w:p>
        </w:tc>
        <w:tc>
          <w:tcPr>
            <w:tcW w:w="7762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Аристотель как ученый-энциклопедист.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Пифагор и пифагорейские школы.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Философия киников.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Философия стоиков.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Философия Эпикура.</w:t>
            </w:r>
          </w:p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Спиноза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Гроций</w:t>
            </w:r>
            <w:proofErr w:type="spellEnd"/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Эразм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Роттердаммский</w:t>
            </w:r>
            <w:proofErr w:type="spellEnd"/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Джон Локк</w:t>
            </w:r>
          </w:p>
          <w:p w:rsidR="009349D5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Томас Гоббс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Апостериорное знание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Субстанция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>Материя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материи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Сознание и бессознательное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«Знание – сила»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49D5" w:rsidRPr="00B26970" w:rsidTr="004313C7">
        <w:tc>
          <w:tcPr>
            <w:tcW w:w="1809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5</w:t>
            </w:r>
          </w:p>
        </w:tc>
        <w:tc>
          <w:tcPr>
            <w:tcW w:w="7762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Патристика. Историческая Роль «Отцов Церкви»  в становлении христианства.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Фома Аквинский как выдающийся христианский философ.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.Характерные черты философии эпохи Возрождения.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Никколо</w:t>
            </w:r>
            <w:proofErr w:type="spellEnd"/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Макиавелли  и его работа «Государь»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5.Реформация: причины и последствия.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9349D5" w:rsidRPr="0095508F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Петрарка</w:t>
            </w:r>
          </w:p>
          <w:p w:rsidR="009349D5" w:rsidRPr="0095508F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Кузанский</w:t>
            </w:r>
          </w:p>
          <w:p w:rsidR="009349D5" w:rsidRPr="0095508F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Николо Макиавелли</w:t>
            </w:r>
          </w:p>
          <w:p w:rsidR="009349D5" w:rsidRPr="0095508F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Декарт</w:t>
            </w:r>
          </w:p>
          <w:p w:rsidR="009349D5" w:rsidRPr="0095508F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Бэкон</w:t>
            </w:r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Ноумен</w:t>
            </w:r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Априорное знание</w:t>
            </w:r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Апостериорное знание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Субстанция</w:t>
            </w:r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>Материя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>«Жить согласно природе»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49D5" w:rsidRPr="00B26970" w:rsidTr="004313C7">
        <w:tc>
          <w:tcPr>
            <w:tcW w:w="1809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Вариант 6</w:t>
            </w:r>
          </w:p>
        </w:tc>
        <w:tc>
          <w:tcPr>
            <w:tcW w:w="7762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Основные современные протестантские направления.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Протестантская этика и ее роль в формировании европейской культуры.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Эразм </w:t>
            </w:r>
            <w:proofErr w:type="spellStart"/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Роттердамский</w:t>
            </w:r>
            <w:proofErr w:type="spellEnd"/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личность и идеолог протестантизма.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Гуго </w:t>
            </w:r>
            <w:proofErr w:type="spellStart"/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Гроций</w:t>
            </w:r>
            <w:proofErr w:type="spellEnd"/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основоположник теории естественного права и международного права.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Особенности философии французского Просвещения.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9349D5" w:rsidRPr="000201F5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02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Блаженный</w:t>
            </w:r>
          </w:p>
          <w:p w:rsidR="009349D5" w:rsidRPr="000201F5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Плотин</w:t>
            </w:r>
          </w:p>
          <w:p w:rsidR="009349D5" w:rsidRPr="000201F5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Фома Аквинский</w:t>
            </w:r>
          </w:p>
          <w:p w:rsidR="009349D5" w:rsidRPr="000201F5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Алигъери</w:t>
            </w:r>
            <w:proofErr w:type="spellEnd"/>
          </w:p>
          <w:p w:rsidR="009349D5" w:rsidRPr="000201F5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Лоренцо Вала</w:t>
            </w:r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Экзистенциализм</w:t>
            </w:r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Томизм и неотомизм</w:t>
            </w:r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Позитивизм</w:t>
            </w:r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Верификация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26970">
              <w:rPr>
                <w:rFonts w:ascii="Times New Roman" w:hAnsi="Times New Roman"/>
                <w:sz w:val="24"/>
                <w:szCs w:val="24"/>
              </w:rPr>
              <w:t>Натурф</w:t>
            </w:r>
            <w:r>
              <w:rPr>
                <w:rFonts w:ascii="Times New Roman" w:hAnsi="Times New Roman"/>
                <w:sz w:val="24"/>
                <w:szCs w:val="24"/>
              </w:rPr>
              <w:t>илософия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>«Не смеяться, не плакать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проклинать, а </w:t>
            </w:r>
            <w:r w:rsidRPr="00B26970">
              <w:rPr>
                <w:rFonts w:ascii="Times New Roman" w:hAnsi="Times New Roman"/>
                <w:sz w:val="24"/>
                <w:szCs w:val="24"/>
              </w:rPr>
              <w:t xml:space="preserve"> понимать»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49D5" w:rsidRPr="00B26970" w:rsidTr="004313C7">
        <w:tc>
          <w:tcPr>
            <w:tcW w:w="1809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7</w:t>
            </w:r>
          </w:p>
        </w:tc>
        <w:tc>
          <w:tcPr>
            <w:tcW w:w="7762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1.Фрэнсис Бэкон и его роль в зарождении современной науки.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Рене Декарт как выдающаяся личность в истории человечества.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Джон Локк и Томас Гоббс о государстве.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Этическое учение И.Канта.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Идеалистическая диалектика Гегеля.</w:t>
            </w:r>
          </w:p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9349D5" w:rsidRPr="00CD7A37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Аристотель</w:t>
            </w:r>
          </w:p>
          <w:p w:rsidR="009349D5" w:rsidRPr="00CD7A37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Диоген</w:t>
            </w:r>
          </w:p>
          <w:p w:rsidR="009349D5" w:rsidRPr="00CD7A37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Эпикур</w:t>
            </w:r>
          </w:p>
          <w:p w:rsidR="009349D5" w:rsidRPr="00CD7A37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Сенека</w:t>
            </w:r>
          </w:p>
          <w:p w:rsidR="009349D5" w:rsidRPr="00CD7A37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Зенон Элейский</w:t>
            </w:r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Теология</w:t>
            </w:r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Патристика</w:t>
            </w:r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Схоластика</w:t>
            </w:r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Библия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 xml:space="preserve">            Креационизм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 xml:space="preserve"> «Человек – это цель, а не средство»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49D5" w:rsidRPr="00B26970" w:rsidTr="004313C7">
        <w:tc>
          <w:tcPr>
            <w:tcW w:w="1809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Вариант 8</w:t>
            </w:r>
          </w:p>
        </w:tc>
        <w:tc>
          <w:tcPr>
            <w:tcW w:w="7762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Законы диалектики.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Категории и принципы диалектики. Волюнтаризм и фатализм.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Антропологический материализм Людвига Фейербаха.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Философия Ницше.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Философия Шопенгауэра.</w:t>
            </w:r>
          </w:p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9349D5" w:rsidRPr="007B633F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Анаксимент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Гераклит</w:t>
            </w:r>
          </w:p>
          <w:p w:rsidR="009349D5" w:rsidRPr="007B633F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Демокрит</w:t>
            </w:r>
            <w:proofErr w:type="spellEnd"/>
          </w:p>
          <w:p w:rsidR="009349D5" w:rsidRPr="007B633F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Пифагор</w:t>
            </w:r>
          </w:p>
          <w:p w:rsidR="009349D5" w:rsidRPr="007B633F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Сократ</w:t>
            </w:r>
          </w:p>
          <w:p w:rsidR="009349D5" w:rsidRPr="007B633F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</w:t>
            </w:r>
          </w:p>
          <w:p w:rsidR="009349D5" w:rsidRPr="00B26970" w:rsidRDefault="009349D5" w:rsidP="004313C7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Монотеизм</w:t>
            </w:r>
          </w:p>
          <w:p w:rsidR="009349D5" w:rsidRPr="00B26970" w:rsidRDefault="009349D5" w:rsidP="004313C7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Политеизм</w:t>
            </w:r>
          </w:p>
          <w:p w:rsidR="009349D5" w:rsidRPr="00B26970" w:rsidRDefault="009349D5" w:rsidP="004313C7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Деизм</w:t>
            </w:r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Пантеизм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2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Сансара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>«Все разумное действительно, все действительное разумно»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49D5" w:rsidRPr="00B26970" w:rsidTr="004313C7">
        <w:tc>
          <w:tcPr>
            <w:tcW w:w="1809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9</w:t>
            </w:r>
          </w:p>
        </w:tc>
        <w:tc>
          <w:tcPr>
            <w:tcW w:w="7762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Позитивизм, неопозитивизм, </w:t>
            </w:r>
            <w:proofErr w:type="spellStart"/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постпозитивизм</w:t>
            </w:r>
            <w:proofErr w:type="spellEnd"/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современные проблемы научного познания.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Герменевтика как метод познания. Герменевтика в юриспруденции.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3.Экзистенциализм как философия жизни.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Прагматизм как философия.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Неотомизм как разновидность западноевропейской философии</w:t>
            </w:r>
          </w:p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9349D5" w:rsidRPr="00614D23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</w:t>
            </w:r>
          </w:p>
          <w:p w:rsidR="009349D5" w:rsidRPr="00614D23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Мокша</w:t>
            </w:r>
          </w:p>
          <w:p w:rsidR="009349D5" w:rsidRPr="00614D23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Атман</w:t>
            </w:r>
          </w:p>
          <w:p w:rsidR="009349D5" w:rsidRPr="00614D23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Ахимса</w:t>
            </w:r>
            <w:proofErr w:type="spellEnd"/>
          </w:p>
          <w:p w:rsidR="009349D5" w:rsidRPr="00614D23" w:rsidRDefault="009349D5" w:rsidP="004313C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Буддизм</w:t>
            </w:r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Легизм</w:t>
            </w:r>
            <w:proofErr w:type="spellEnd"/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Лао-Цзы</w:t>
            </w:r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Христос</w:t>
            </w:r>
          </w:p>
          <w:p w:rsidR="009349D5" w:rsidRPr="00B26970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>Мухаммед</w:t>
            </w:r>
          </w:p>
          <w:p w:rsidR="009349D5" w:rsidRPr="008265F4" w:rsidRDefault="009349D5" w:rsidP="004313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Фалес</w:t>
            </w:r>
          </w:p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C12A12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мыс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лю, следовательно, я существую»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49D5" w:rsidRPr="00B26970" w:rsidTr="004313C7">
        <w:tc>
          <w:tcPr>
            <w:tcW w:w="1809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Вариант 10</w:t>
            </w:r>
          </w:p>
        </w:tc>
        <w:tc>
          <w:tcPr>
            <w:tcW w:w="7762" w:type="dxa"/>
            <w:shd w:val="clear" w:color="auto" w:fill="auto"/>
          </w:tcPr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Технократические направления в современной философии. Роль техники и ее влияние на жизнь социума и индивида.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Аксиология. Этические проблемы  в современной науке. 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Личность, социализация личности.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Я-концепция</w:t>
            </w:r>
            <w:proofErr w:type="gramEnd"/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личности.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Культура как общественное явление. Структура культуры. Функции культуры.</w:t>
            </w:r>
          </w:p>
          <w:p w:rsidR="009349D5" w:rsidRPr="00B26970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Массовая культура и ее роль в социализации личности. Понятие контркультуры.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B26970" w:rsidRDefault="009349D5" w:rsidP="0043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9349D5" w:rsidRPr="0081417F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Католицизм</w:t>
            </w:r>
          </w:p>
          <w:p w:rsidR="009349D5" w:rsidRPr="0081417F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Реформация</w:t>
            </w:r>
          </w:p>
          <w:p w:rsidR="009349D5" w:rsidRPr="0081417F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Протестантизм</w:t>
            </w:r>
          </w:p>
          <w:p w:rsidR="009349D5" w:rsidRPr="0081417F" w:rsidRDefault="009349D5" w:rsidP="00431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Кальвинизм</w:t>
            </w:r>
          </w:p>
          <w:p w:rsidR="009349D5" w:rsidRPr="0081417F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Пуризм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 xml:space="preserve"> Дедукция</w:t>
            </w:r>
          </w:p>
          <w:p w:rsidR="009349D5" w:rsidRPr="00B26970" w:rsidRDefault="009349D5" w:rsidP="004313C7">
            <w:pPr>
              <w:spacing w:after="0" w:line="240" w:lineRule="auto"/>
              <w:ind w:left="720" w:hanging="402"/>
              <w:rPr>
                <w:rFonts w:ascii="Times New Roman" w:hAnsi="Times New Roman"/>
                <w:sz w:val="24"/>
                <w:szCs w:val="24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 xml:space="preserve"> Аксиома</w:t>
            </w:r>
          </w:p>
          <w:p w:rsidR="009349D5" w:rsidRPr="00B26970" w:rsidRDefault="009349D5" w:rsidP="004313C7">
            <w:pPr>
              <w:spacing w:after="0" w:line="240" w:lineRule="auto"/>
              <w:ind w:left="720" w:hanging="402"/>
              <w:rPr>
                <w:rFonts w:ascii="Times New Roman" w:hAnsi="Times New Roman"/>
                <w:sz w:val="24"/>
                <w:szCs w:val="24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9349D5" w:rsidRPr="00B26970" w:rsidRDefault="009349D5" w:rsidP="004313C7">
            <w:pPr>
              <w:spacing w:after="0" w:line="240" w:lineRule="auto"/>
              <w:ind w:left="720" w:hanging="402"/>
              <w:rPr>
                <w:rFonts w:ascii="Times New Roman" w:hAnsi="Times New Roman"/>
                <w:sz w:val="24"/>
                <w:szCs w:val="24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Постулат</w:t>
            </w:r>
          </w:p>
          <w:p w:rsidR="009349D5" w:rsidRPr="00B26970" w:rsidRDefault="009349D5" w:rsidP="004313C7">
            <w:pPr>
              <w:spacing w:after="0" w:line="240" w:lineRule="auto"/>
              <w:ind w:hanging="4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970">
              <w:rPr>
                <w:rFonts w:ascii="Times New Roman" w:hAnsi="Times New Roman"/>
                <w:sz w:val="24"/>
                <w:szCs w:val="24"/>
              </w:rPr>
              <w:t xml:space="preserve">             Будда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</w:p>
          <w:p w:rsidR="009349D5" w:rsidRPr="00B26970" w:rsidRDefault="009349D5" w:rsidP="004313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</w:t>
            </w:r>
            <w:proofErr w:type="gramEnd"/>
            <w:r w:rsidRPr="00B2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высказывание?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81417F" w:rsidRDefault="009349D5" w:rsidP="004313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«Свобода – есть осознанная необходимость»</w:t>
            </w: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349D5" w:rsidRPr="00B26970" w:rsidRDefault="009349D5" w:rsidP="0043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349D5" w:rsidRPr="00B26970" w:rsidRDefault="009349D5" w:rsidP="00934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49D5" w:rsidRPr="00B26970" w:rsidRDefault="009349D5" w:rsidP="00934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49D5" w:rsidRDefault="009349D5" w:rsidP="009349D5"/>
    <w:p w:rsidR="009349D5" w:rsidRPr="004D5772" w:rsidRDefault="009349D5" w:rsidP="009349D5">
      <w:pPr>
        <w:keepNext/>
        <w:keepLines/>
        <w:widowControl w:val="0"/>
        <w:tabs>
          <w:tab w:val="left" w:pos="2878"/>
        </w:tabs>
        <w:spacing w:after="0" w:line="322" w:lineRule="exac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4D5772">
        <w:rPr>
          <w:rFonts w:ascii="Times New Roman" w:eastAsia="Times New Roman" w:hAnsi="Times New Roman"/>
          <w:b/>
          <w:bCs/>
          <w:sz w:val="28"/>
          <w:szCs w:val="28"/>
        </w:rPr>
        <w:t xml:space="preserve"> Информационное обеспечение обучения.</w:t>
      </w:r>
    </w:p>
    <w:p w:rsidR="009349D5" w:rsidRPr="004D5772" w:rsidRDefault="009349D5" w:rsidP="009349D5">
      <w:pPr>
        <w:widowControl w:val="0"/>
        <w:spacing w:after="0" w:line="322" w:lineRule="exact"/>
        <w:ind w:left="10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D5772">
        <w:rPr>
          <w:rFonts w:ascii="Times New Roman" w:eastAsia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</w:t>
      </w:r>
    </w:p>
    <w:p w:rsidR="009349D5" w:rsidRPr="004D5772" w:rsidRDefault="009349D5" w:rsidP="009349D5">
      <w:pPr>
        <w:widowControl w:val="0"/>
        <w:spacing w:after="633" w:line="322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5772">
        <w:rPr>
          <w:rFonts w:ascii="Times New Roman" w:eastAsia="Times New Roman" w:hAnsi="Times New Roman"/>
          <w:b/>
          <w:bCs/>
          <w:sz w:val="28"/>
          <w:szCs w:val="28"/>
        </w:rPr>
        <w:t>дополнительной литературы.</w:t>
      </w:r>
    </w:p>
    <w:p w:rsidR="009349D5" w:rsidRPr="004D5772" w:rsidRDefault="009349D5" w:rsidP="009349D5">
      <w:pPr>
        <w:keepNext/>
        <w:keepLines/>
        <w:widowControl w:val="0"/>
        <w:spacing w:after="303" w:line="280" w:lineRule="exac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bookmark11"/>
      <w:r w:rsidRPr="004D5772">
        <w:rPr>
          <w:rFonts w:ascii="Times New Roman" w:eastAsia="Times New Roman" w:hAnsi="Times New Roman"/>
          <w:b/>
          <w:bCs/>
          <w:sz w:val="28"/>
          <w:szCs w:val="28"/>
        </w:rPr>
        <w:t>Основные источники:</w:t>
      </w:r>
      <w:bookmarkEnd w:id="1"/>
    </w:p>
    <w:p w:rsidR="009349D5" w:rsidRPr="004D5772" w:rsidRDefault="009349D5" w:rsidP="009349D5">
      <w:pPr>
        <w:keepNext/>
        <w:keepLines/>
        <w:widowControl w:val="0"/>
        <w:spacing w:after="0" w:line="317" w:lineRule="exact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bookmark12"/>
      <w:r w:rsidRPr="004D5772">
        <w:rPr>
          <w:rFonts w:ascii="Times New Roman" w:eastAsia="Times New Roman" w:hAnsi="Times New Roman"/>
          <w:b/>
          <w:bCs/>
          <w:sz w:val="28"/>
          <w:szCs w:val="28"/>
        </w:rPr>
        <w:t>Учебные пособия:</w:t>
      </w:r>
      <w:bookmarkEnd w:id="2"/>
    </w:p>
    <w:p w:rsidR="009349D5" w:rsidRPr="004D5772" w:rsidRDefault="009349D5" w:rsidP="009349D5">
      <w:pPr>
        <w:widowControl w:val="0"/>
        <w:numPr>
          <w:ilvl w:val="0"/>
          <w:numId w:val="2"/>
        </w:numPr>
        <w:spacing w:after="0" w:line="317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4D5772">
        <w:rPr>
          <w:rFonts w:ascii="Times New Roman" w:eastAsia="Times New Roman" w:hAnsi="Times New Roman"/>
          <w:sz w:val="28"/>
          <w:szCs w:val="28"/>
        </w:rPr>
        <w:t xml:space="preserve"> Горелов А. А. Основы философии: учебное пособие для студ. сред. проф. учеб. заведений. - М.: Издательский центр «Академия», 2012. - 256 с (с хрестоматией).</w:t>
      </w:r>
    </w:p>
    <w:p w:rsidR="009349D5" w:rsidRPr="004D5772" w:rsidRDefault="009349D5" w:rsidP="009349D5">
      <w:pPr>
        <w:widowControl w:val="0"/>
        <w:numPr>
          <w:ilvl w:val="0"/>
          <w:numId w:val="2"/>
        </w:numPr>
        <w:spacing w:after="0" w:line="317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4D5772">
        <w:rPr>
          <w:rFonts w:ascii="Times New Roman" w:eastAsia="Times New Roman" w:hAnsi="Times New Roman"/>
          <w:sz w:val="28"/>
          <w:szCs w:val="28"/>
        </w:rPr>
        <w:t xml:space="preserve"> Губин В.Д. Основы философии: учебное пособие. - М.: ФОРУМ: ИНФРА- М, 2009. - 288 с. (Профессиональное образование)</w:t>
      </w:r>
    </w:p>
    <w:p w:rsidR="009349D5" w:rsidRPr="004D5772" w:rsidRDefault="009349D5" w:rsidP="009349D5">
      <w:pPr>
        <w:widowControl w:val="0"/>
        <w:numPr>
          <w:ilvl w:val="0"/>
          <w:numId w:val="2"/>
        </w:numPr>
        <w:spacing w:after="630" w:line="317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4D5772">
        <w:rPr>
          <w:rFonts w:ascii="Times New Roman" w:eastAsia="Times New Roman" w:hAnsi="Times New Roman"/>
          <w:sz w:val="28"/>
          <w:szCs w:val="28"/>
        </w:rPr>
        <w:lastRenderedPageBreak/>
        <w:t xml:space="preserve"> Канке В.А. Основы философии: учебное пособие для студ. сред. спец. учеб. заведений. - М.: Университетская книга; Логос. 2009. - 286 с.</w:t>
      </w:r>
    </w:p>
    <w:p w:rsidR="009349D5" w:rsidRPr="004D5772" w:rsidRDefault="009349D5" w:rsidP="009349D5">
      <w:pPr>
        <w:keepNext/>
        <w:keepLines/>
        <w:widowControl w:val="0"/>
        <w:spacing w:after="309" w:line="280" w:lineRule="exact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3" w:name="bookmark13"/>
      <w:r w:rsidRPr="004D5772">
        <w:rPr>
          <w:rFonts w:ascii="Times New Roman" w:eastAsia="Times New Roman" w:hAnsi="Times New Roman"/>
          <w:b/>
          <w:bCs/>
          <w:sz w:val="28"/>
          <w:szCs w:val="28"/>
        </w:rPr>
        <w:t>Дополнительные источники:</w:t>
      </w:r>
      <w:bookmarkEnd w:id="3"/>
    </w:p>
    <w:p w:rsidR="009349D5" w:rsidRPr="004D5772" w:rsidRDefault="009349D5" w:rsidP="009349D5">
      <w:pPr>
        <w:widowControl w:val="0"/>
        <w:spacing w:after="0" w:line="322" w:lineRule="exact"/>
        <w:ind w:firstLine="760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4D5772">
        <w:rPr>
          <w:rFonts w:ascii="Times New Roman" w:eastAsia="Times New Roman" w:hAnsi="Times New Roman"/>
          <w:b/>
          <w:i/>
          <w:iCs/>
          <w:sz w:val="28"/>
          <w:szCs w:val="28"/>
        </w:rPr>
        <w:t>Дополнительная учебная литература</w:t>
      </w:r>
    </w:p>
    <w:p w:rsidR="009349D5" w:rsidRPr="004D5772" w:rsidRDefault="009349D5" w:rsidP="009349D5">
      <w:pPr>
        <w:widowControl w:val="0"/>
        <w:numPr>
          <w:ilvl w:val="0"/>
          <w:numId w:val="3"/>
        </w:numPr>
        <w:spacing w:after="0" w:line="322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4D57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D5772">
        <w:rPr>
          <w:rFonts w:ascii="Times New Roman" w:eastAsia="Times New Roman" w:hAnsi="Times New Roman"/>
          <w:sz w:val="28"/>
          <w:szCs w:val="28"/>
        </w:rPr>
        <w:t>Анишкин</w:t>
      </w:r>
      <w:proofErr w:type="spellEnd"/>
      <w:r w:rsidRPr="004D5772">
        <w:rPr>
          <w:rFonts w:ascii="Times New Roman" w:eastAsia="Times New Roman" w:hAnsi="Times New Roman"/>
          <w:sz w:val="28"/>
          <w:szCs w:val="28"/>
        </w:rPr>
        <w:t xml:space="preserve"> В.Г., </w:t>
      </w:r>
      <w:proofErr w:type="spellStart"/>
      <w:r w:rsidRPr="004D5772">
        <w:rPr>
          <w:rFonts w:ascii="Times New Roman" w:eastAsia="Times New Roman" w:hAnsi="Times New Roman"/>
          <w:sz w:val="28"/>
          <w:szCs w:val="28"/>
        </w:rPr>
        <w:t>Шманева</w:t>
      </w:r>
      <w:proofErr w:type="spellEnd"/>
      <w:r w:rsidRPr="004D5772">
        <w:rPr>
          <w:rFonts w:ascii="Times New Roman" w:eastAsia="Times New Roman" w:hAnsi="Times New Roman"/>
          <w:sz w:val="28"/>
          <w:szCs w:val="28"/>
        </w:rPr>
        <w:t xml:space="preserve"> Л.В. Великие мыслители: история и основные направления философии в кратком изложении. - Ростов н/Д: Феникс, 2007. - 337 с.</w:t>
      </w:r>
    </w:p>
    <w:p w:rsidR="009349D5" w:rsidRPr="004D5772" w:rsidRDefault="009349D5" w:rsidP="009349D5">
      <w:pPr>
        <w:widowControl w:val="0"/>
        <w:numPr>
          <w:ilvl w:val="0"/>
          <w:numId w:val="3"/>
        </w:numPr>
        <w:spacing w:after="0" w:line="322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4D5772">
        <w:rPr>
          <w:rFonts w:ascii="Times New Roman" w:eastAsia="Times New Roman" w:hAnsi="Times New Roman"/>
          <w:sz w:val="28"/>
          <w:szCs w:val="28"/>
        </w:rPr>
        <w:t xml:space="preserve"> Балашов В.Е. Занимательная философия. - М.: Издательско-торговая корпорация «Дашков и К°». 2008. - 172 с.</w:t>
      </w:r>
    </w:p>
    <w:p w:rsidR="009349D5" w:rsidRPr="004D5772" w:rsidRDefault="009349D5" w:rsidP="009349D5">
      <w:pPr>
        <w:widowControl w:val="0"/>
        <w:numPr>
          <w:ilvl w:val="0"/>
          <w:numId w:val="3"/>
        </w:numPr>
        <w:spacing w:after="0" w:line="322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4D57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D5772">
        <w:rPr>
          <w:rFonts w:ascii="Times New Roman" w:eastAsia="Times New Roman" w:hAnsi="Times New Roman"/>
          <w:sz w:val="28"/>
          <w:szCs w:val="28"/>
        </w:rPr>
        <w:t>Кохановский</w:t>
      </w:r>
      <w:proofErr w:type="spellEnd"/>
      <w:r w:rsidRPr="004D5772">
        <w:rPr>
          <w:rFonts w:ascii="Times New Roman" w:eastAsia="Times New Roman" w:hAnsi="Times New Roman"/>
          <w:sz w:val="28"/>
          <w:szCs w:val="28"/>
        </w:rPr>
        <w:t xml:space="preserve"> В.П., </w:t>
      </w:r>
      <w:proofErr w:type="spellStart"/>
      <w:r w:rsidRPr="004D5772">
        <w:rPr>
          <w:rFonts w:ascii="Times New Roman" w:eastAsia="Times New Roman" w:hAnsi="Times New Roman"/>
          <w:sz w:val="28"/>
          <w:szCs w:val="28"/>
        </w:rPr>
        <w:t>Матяш</w:t>
      </w:r>
      <w:proofErr w:type="spellEnd"/>
      <w:r w:rsidRPr="004D5772">
        <w:rPr>
          <w:rFonts w:ascii="Times New Roman" w:eastAsia="Times New Roman" w:hAnsi="Times New Roman"/>
          <w:sz w:val="28"/>
          <w:szCs w:val="28"/>
        </w:rPr>
        <w:t xml:space="preserve"> Т.П., Яковлев В.П., Жаров Л.В. Основы философии: учебное пособие для сред. спец. учеб. заведений. - Ростов н/Д.: Феникс. 2010. - 315 с.</w:t>
      </w:r>
    </w:p>
    <w:p w:rsidR="009349D5" w:rsidRPr="004D5772" w:rsidRDefault="009349D5" w:rsidP="009349D5">
      <w:pPr>
        <w:widowControl w:val="0"/>
        <w:numPr>
          <w:ilvl w:val="0"/>
          <w:numId w:val="3"/>
        </w:numPr>
        <w:spacing w:after="0" w:line="322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4D5772">
        <w:rPr>
          <w:rFonts w:ascii="Times New Roman" w:eastAsia="Times New Roman" w:hAnsi="Times New Roman"/>
          <w:sz w:val="28"/>
          <w:szCs w:val="28"/>
        </w:rPr>
        <w:t xml:space="preserve"> Краткий философский словарь / Под ред. А.П. Алексеева. - М.: РГ-Пресс. 2010. - 496 с.</w:t>
      </w:r>
    </w:p>
    <w:p w:rsidR="009349D5" w:rsidRPr="004D5772" w:rsidRDefault="009349D5" w:rsidP="009349D5">
      <w:pPr>
        <w:widowControl w:val="0"/>
        <w:numPr>
          <w:ilvl w:val="0"/>
          <w:numId w:val="3"/>
        </w:numPr>
        <w:spacing w:after="0" w:line="322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4D57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D5772">
        <w:rPr>
          <w:rFonts w:ascii="Times New Roman" w:eastAsia="Times New Roman" w:hAnsi="Times New Roman"/>
          <w:sz w:val="28"/>
          <w:szCs w:val="28"/>
        </w:rPr>
        <w:t>Скирбекк</w:t>
      </w:r>
      <w:proofErr w:type="spellEnd"/>
      <w:r w:rsidRPr="004D5772">
        <w:rPr>
          <w:rFonts w:ascii="Times New Roman" w:eastAsia="Times New Roman" w:hAnsi="Times New Roman"/>
          <w:sz w:val="28"/>
          <w:szCs w:val="28"/>
        </w:rPr>
        <w:t xml:space="preserve"> Г. История философии: Учебное пособие / Пер. с англ. В.И. Кузнецова. - М.: Гуманитарно-издательский центр </w:t>
      </w:r>
      <w:proofErr w:type="spellStart"/>
      <w:r w:rsidRPr="004D5772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4D5772">
        <w:rPr>
          <w:rFonts w:ascii="Times New Roman" w:eastAsia="Times New Roman" w:hAnsi="Times New Roman"/>
          <w:sz w:val="28"/>
          <w:szCs w:val="28"/>
        </w:rPr>
        <w:t>. 2008. - 799 с.</w:t>
      </w:r>
    </w:p>
    <w:p w:rsidR="009349D5" w:rsidRDefault="009349D5" w:rsidP="009349D5">
      <w:pPr>
        <w:widowControl w:val="0"/>
        <w:spacing w:after="0" w:line="322" w:lineRule="exact"/>
        <w:ind w:left="3040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9349D5" w:rsidRPr="004D5772" w:rsidRDefault="009349D5" w:rsidP="009349D5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4D5772">
        <w:rPr>
          <w:rFonts w:ascii="Times New Roman" w:eastAsia="Times New Roman" w:hAnsi="Times New Roman"/>
          <w:b/>
          <w:i/>
          <w:iCs/>
          <w:sz w:val="28"/>
          <w:szCs w:val="28"/>
        </w:rPr>
        <w:t>Дополнительные оригинальные тексты</w:t>
      </w:r>
    </w:p>
    <w:p w:rsidR="009349D5" w:rsidRPr="004D5772" w:rsidRDefault="009349D5" w:rsidP="009349D5">
      <w:pPr>
        <w:widowControl w:val="0"/>
        <w:numPr>
          <w:ilvl w:val="0"/>
          <w:numId w:val="4"/>
        </w:numPr>
        <w:tabs>
          <w:tab w:val="left" w:pos="1112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4D5772">
        <w:rPr>
          <w:rFonts w:ascii="Times New Roman" w:eastAsia="Times New Roman" w:hAnsi="Times New Roman"/>
          <w:sz w:val="28"/>
          <w:szCs w:val="28"/>
        </w:rPr>
        <w:t xml:space="preserve">Диоген </w:t>
      </w:r>
      <w:proofErr w:type="spellStart"/>
      <w:r w:rsidRPr="004D5772">
        <w:rPr>
          <w:rFonts w:ascii="Times New Roman" w:eastAsia="Times New Roman" w:hAnsi="Times New Roman"/>
          <w:sz w:val="28"/>
          <w:szCs w:val="28"/>
        </w:rPr>
        <w:t>Лаэртский</w:t>
      </w:r>
      <w:proofErr w:type="spellEnd"/>
      <w:r w:rsidRPr="004D5772">
        <w:rPr>
          <w:rFonts w:ascii="Times New Roman" w:eastAsia="Times New Roman" w:hAnsi="Times New Roman"/>
          <w:sz w:val="28"/>
          <w:szCs w:val="28"/>
        </w:rPr>
        <w:t>. О жизни, учениях и изречениях знаменитых философов. - М.: Мысль. 1986. - 574 с. Древнеиндийская философия /Сост. В.В. Бродов. - М.: Мысль. 1972. - 343 с.</w:t>
      </w:r>
    </w:p>
    <w:p w:rsidR="009349D5" w:rsidRPr="004D5772" w:rsidRDefault="009349D5" w:rsidP="009349D5">
      <w:pPr>
        <w:widowControl w:val="0"/>
        <w:numPr>
          <w:ilvl w:val="0"/>
          <w:numId w:val="4"/>
        </w:numPr>
        <w:tabs>
          <w:tab w:val="left" w:pos="1142"/>
        </w:tabs>
        <w:spacing w:after="0" w:line="322" w:lineRule="exact"/>
        <w:ind w:left="760"/>
        <w:jc w:val="both"/>
        <w:rPr>
          <w:rFonts w:ascii="Times New Roman" w:eastAsia="Times New Roman" w:hAnsi="Times New Roman"/>
          <w:sz w:val="28"/>
          <w:szCs w:val="28"/>
        </w:rPr>
      </w:pPr>
      <w:r w:rsidRPr="004D5772">
        <w:rPr>
          <w:rFonts w:ascii="Times New Roman" w:eastAsia="Times New Roman" w:hAnsi="Times New Roman"/>
          <w:sz w:val="28"/>
          <w:szCs w:val="28"/>
        </w:rPr>
        <w:t>Древнекитайская философия: В 2-х т. - М.: Мысль. 1972.</w:t>
      </w:r>
    </w:p>
    <w:p w:rsidR="009349D5" w:rsidRPr="004D5772" w:rsidRDefault="009349D5" w:rsidP="009349D5">
      <w:pPr>
        <w:widowControl w:val="0"/>
        <w:numPr>
          <w:ilvl w:val="0"/>
          <w:numId w:val="4"/>
        </w:numPr>
        <w:tabs>
          <w:tab w:val="left" w:pos="1098"/>
        </w:tabs>
        <w:spacing w:after="0" w:line="322" w:lineRule="exact"/>
        <w:ind w:firstLine="76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D5772">
        <w:rPr>
          <w:rFonts w:ascii="Times New Roman" w:eastAsia="Times New Roman" w:hAnsi="Times New Roman"/>
          <w:sz w:val="28"/>
          <w:szCs w:val="28"/>
        </w:rPr>
        <w:t>Лосский</w:t>
      </w:r>
      <w:proofErr w:type="spellEnd"/>
      <w:r w:rsidRPr="004D5772">
        <w:rPr>
          <w:rFonts w:ascii="Times New Roman" w:eastAsia="Times New Roman" w:hAnsi="Times New Roman"/>
          <w:sz w:val="28"/>
          <w:szCs w:val="28"/>
        </w:rPr>
        <w:t xml:space="preserve"> Н.О. История русской философии. - М.: Советский писатель. 1991. - 480 с.</w:t>
      </w:r>
    </w:p>
    <w:p w:rsidR="009349D5" w:rsidRPr="004D5772" w:rsidRDefault="009349D5" w:rsidP="009349D5">
      <w:pPr>
        <w:widowControl w:val="0"/>
        <w:numPr>
          <w:ilvl w:val="0"/>
          <w:numId w:val="4"/>
        </w:numPr>
        <w:tabs>
          <w:tab w:val="left" w:pos="1142"/>
        </w:tabs>
        <w:spacing w:after="0" w:line="322" w:lineRule="exact"/>
        <w:ind w:left="760"/>
        <w:jc w:val="both"/>
        <w:rPr>
          <w:rFonts w:ascii="Times New Roman" w:eastAsia="Times New Roman" w:hAnsi="Times New Roman"/>
          <w:sz w:val="28"/>
          <w:szCs w:val="28"/>
        </w:rPr>
      </w:pPr>
      <w:r w:rsidRPr="004D5772">
        <w:rPr>
          <w:rFonts w:ascii="Times New Roman" w:eastAsia="Times New Roman" w:hAnsi="Times New Roman"/>
          <w:sz w:val="28"/>
          <w:szCs w:val="28"/>
        </w:rPr>
        <w:t xml:space="preserve">Сенека Л.А. Нравственные письма к </w:t>
      </w:r>
      <w:proofErr w:type="spellStart"/>
      <w:r w:rsidRPr="004D5772">
        <w:rPr>
          <w:rFonts w:ascii="Times New Roman" w:eastAsia="Times New Roman" w:hAnsi="Times New Roman"/>
          <w:sz w:val="28"/>
          <w:szCs w:val="28"/>
        </w:rPr>
        <w:t>Луцилию</w:t>
      </w:r>
      <w:proofErr w:type="spellEnd"/>
      <w:r w:rsidRPr="004D5772">
        <w:rPr>
          <w:rFonts w:ascii="Times New Roman" w:eastAsia="Times New Roman" w:hAnsi="Times New Roman"/>
          <w:sz w:val="28"/>
          <w:szCs w:val="28"/>
        </w:rPr>
        <w:t>. - М.: Наука. 1977.              - 383 с.</w:t>
      </w:r>
    </w:p>
    <w:p w:rsidR="009349D5" w:rsidRPr="004D5772" w:rsidRDefault="009349D5" w:rsidP="009349D5">
      <w:pPr>
        <w:widowControl w:val="0"/>
        <w:numPr>
          <w:ilvl w:val="0"/>
          <w:numId w:val="4"/>
        </w:numPr>
        <w:tabs>
          <w:tab w:val="left" w:pos="1142"/>
        </w:tabs>
        <w:spacing w:after="660" w:line="322" w:lineRule="exact"/>
        <w:ind w:left="7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D5772">
        <w:rPr>
          <w:rFonts w:ascii="Times New Roman" w:eastAsia="Times New Roman" w:hAnsi="Times New Roman"/>
          <w:sz w:val="28"/>
          <w:szCs w:val="28"/>
        </w:rPr>
        <w:t>Фромм</w:t>
      </w:r>
      <w:proofErr w:type="spellEnd"/>
      <w:r w:rsidRPr="004D5772">
        <w:rPr>
          <w:rFonts w:ascii="Times New Roman" w:eastAsia="Times New Roman" w:hAnsi="Times New Roman"/>
          <w:sz w:val="28"/>
          <w:szCs w:val="28"/>
        </w:rPr>
        <w:t xml:space="preserve"> Э. Душа человека. - М.: Республика. 1992. - 430 с.</w:t>
      </w:r>
    </w:p>
    <w:p w:rsidR="009349D5" w:rsidRPr="004D5772" w:rsidRDefault="009349D5" w:rsidP="009349D5">
      <w:pPr>
        <w:keepNext/>
        <w:keepLines/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bookmarkStart w:id="4" w:name="bookmark14"/>
      <w:r w:rsidRPr="004D5772">
        <w:rPr>
          <w:rFonts w:ascii="Times New Roman" w:eastAsia="Times New Roman" w:hAnsi="Times New Roman"/>
          <w:b/>
          <w:bCs/>
          <w:sz w:val="28"/>
          <w:szCs w:val="28"/>
        </w:rPr>
        <w:t>Интернет</w:t>
      </w:r>
      <w:r w:rsidRPr="004D577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-</w:t>
      </w:r>
      <w:r w:rsidRPr="004D5772">
        <w:rPr>
          <w:rFonts w:ascii="Times New Roman" w:eastAsia="Times New Roman" w:hAnsi="Times New Roman"/>
          <w:b/>
          <w:bCs/>
          <w:sz w:val="28"/>
          <w:szCs w:val="28"/>
        </w:rPr>
        <w:t>ресурсы</w:t>
      </w:r>
      <w:bookmarkEnd w:id="4"/>
    </w:p>
    <w:p w:rsidR="009349D5" w:rsidRPr="004D5772" w:rsidRDefault="002C2A2F" w:rsidP="009349D5">
      <w:pPr>
        <w:widowControl w:val="0"/>
        <w:spacing w:after="0" w:line="322" w:lineRule="exact"/>
        <w:ind w:left="76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hyperlink r:id="rId8" w:history="1">
        <w:r w:rsidR="009349D5" w:rsidRPr="004D5772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/>
          </w:rPr>
          <w:t>www.alleg.ru/edu/philos 1 .</w:t>
        </w:r>
        <w:proofErr w:type="spellStart"/>
        <w:r w:rsidR="009349D5" w:rsidRPr="004D5772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9349D5" w:rsidRPr="004D5772" w:rsidRDefault="009349D5" w:rsidP="009349D5">
      <w:pPr>
        <w:widowControl w:val="0"/>
        <w:spacing w:after="0" w:line="322" w:lineRule="exact"/>
        <w:ind w:left="76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4D5772">
        <w:rPr>
          <w:rFonts w:ascii="Times New Roman" w:eastAsia="Times New Roman" w:hAnsi="Times New Roman"/>
          <w:sz w:val="28"/>
          <w:szCs w:val="28"/>
          <w:lang w:val="en-US" w:bidi="en-US"/>
        </w:rPr>
        <w:t>ru.wikipedia.org/wiki</w:t>
      </w:r>
      <w:r w:rsidRPr="004D5772">
        <w:rPr>
          <w:rFonts w:ascii="Times New Roman" w:eastAsia="Times New Roman" w:hAnsi="Times New Roman"/>
          <w:sz w:val="28"/>
          <w:szCs w:val="28"/>
          <w:lang w:val="en-US"/>
        </w:rPr>
        <w:t>/</w:t>
      </w:r>
      <w:r w:rsidRPr="004D5772">
        <w:rPr>
          <w:rFonts w:ascii="Times New Roman" w:eastAsia="Times New Roman" w:hAnsi="Times New Roman"/>
          <w:sz w:val="28"/>
          <w:szCs w:val="28"/>
        </w:rPr>
        <w:t>Философия</w:t>
      </w:r>
    </w:p>
    <w:p w:rsidR="009349D5" w:rsidRPr="004D5772" w:rsidRDefault="002C2A2F" w:rsidP="009349D5">
      <w:pPr>
        <w:widowControl w:val="0"/>
        <w:spacing w:after="1233" w:line="322" w:lineRule="exact"/>
        <w:ind w:left="76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hyperlink r:id="rId9" w:history="1">
        <w:r w:rsidR="009349D5" w:rsidRPr="004D5772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/>
          </w:rPr>
          <w:t>www.diplom-inet.ru/resursfilos</w:t>
        </w:r>
      </w:hyperlink>
    </w:p>
    <w:p w:rsidR="00191CF1" w:rsidRPr="009349D5" w:rsidRDefault="00191CF1">
      <w:pPr>
        <w:rPr>
          <w:lang w:val="en-US"/>
        </w:rPr>
      </w:pPr>
    </w:p>
    <w:sectPr w:rsidR="00191CF1" w:rsidRPr="009349D5" w:rsidSect="00FD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466"/>
    <w:multiLevelType w:val="multilevel"/>
    <w:tmpl w:val="1CDE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400D1F"/>
    <w:multiLevelType w:val="multilevel"/>
    <w:tmpl w:val="3BA45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D75FD9"/>
    <w:multiLevelType w:val="multilevel"/>
    <w:tmpl w:val="61321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8F780F"/>
    <w:multiLevelType w:val="multilevel"/>
    <w:tmpl w:val="34E21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9D5"/>
    <w:rsid w:val="00056997"/>
    <w:rsid w:val="00191CF1"/>
    <w:rsid w:val="002A6EA9"/>
    <w:rsid w:val="002B6EBC"/>
    <w:rsid w:val="002C2A2F"/>
    <w:rsid w:val="0067669C"/>
    <w:rsid w:val="008A14B4"/>
    <w:rsid w:val="009349D5"/>
    <w:rsid w:val="00995861"/>
    <w:rsid w:val="00B1472B"/>
    <w:rsid w:val="00F354DF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349D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49D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A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g.ru/edu/philos_1_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plom-inet.ru/resursfi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2394</Words>
  <Characters>13647</Characters>
  <Application>Microsoft Office Word</Application>
  <DocSecurity>0</DocSecurity>
  <Lines>113</Lines>
  <Paragraphs>32</Paragraphs>
  <ScaleCrop>false</ScaleCrop>
  <Company>office 2007 rus ent: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Пользователь Windows</cp:lastModifiedBy>
  <cp:revision>7</cp:revision>
  <cp:lastPrinted>2019-12-12T06:05:00Z</cp:lastPrinted>
  <dcterms:created xsi:type="dcterms:W3CDTF">2016-11-11T07:27:00Z</dcterms:created>
  <dcterms:modified xsi:type="dcterms:W3CDTF">2020-01-30T08:09:00Z</dcterms:modified>
</cp:coreProperties>
</file>