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 ОБРАЗОВАНИЯ И НАУКИ КУРСКОЙ ОБЛАСТИ</w:t>
      </w: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ОБПОУ «ДМИТРИЕВСКИЙ СЕЛЬСКОХОЗЯЙСТВЕННЫЙ ТЕХНИКУМ»</w:t>
      </w: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Pr="009B7B9E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ПОСОБИЕ ПО ВЫПОЛНЕНИЮ</w:t>
      </w:r>
    </w:p>
    <w:p w:rsidR="001C61A7" w:rsidRDefault="00FE3902" w:rsidP="001C6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ПРАКТИКИ УП.03</w:t>
      </w:r>
    </w:p>
    <w:p w:rsidR="001C61A7" w:rsidRDefault="001C61A7" w:rsidP="001C61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7" w:rsidRDefault="001C61A7" w:rsidP="00FE3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</w:t>
      </w:r>
      <w:r w:rsidR="00FE3902">
        <w:rPr>
          <w:rFonts w:ascii="Times New Roman" w:hAnsi="Times New Roman" w:cs="Times New Roman"/>
          <w:b/>
          <w:sz w:val="28"/>
          <w:szCs w:val="28"/>
        </w:rPr>
        <w:t>.03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902">
        <w:rPr>
          <w:rFonts w:ascii="Times New Roman" w:hAnsi="Times New Roman" w:cs="Times New Roman"/>
          <w:b/>
          <w:sz w:val="28"/>
          <w:szCs w:val="28"/>
        </w:rPr>
        <w:t xml:space="preserve"> Проведение расчетов с бюджетом и внебюджетными фондами</w:t>
      </w: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– заочников</w:t>
      </w:r>
      <w:r w:rsidR="00BE18EE">
        <w:rPr>
          <w:rFonts w:ascii="Times New Roman" w:hAnsi="Times New Roman" w:cs="Times New Roman"/>
          <w:sz w:val="28"/>
          <w:szCs w:val="28"/>
          <w:lang w:val="en-US"/>
        </w:rPr>
        <w:t xml:space="preserve">  II</w:t>
      </w:r>
      <w:r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1C61A7" w:rsidRDefault="00FE3902" w:rsidP="001C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38.02.01</w:t>
      </w:r>
      <w:r w:rsidR="001C61A7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Разработали:</w:t>
      </w:r>
      <w:r w:rsidR="003A431B">
        <w:rPr>
          <w:rFonts w:ascii="Times New Roman" w:hAnsi="Times New Roman" w:cs="Times New Roman"/>
          <w:sz w:val="28"/>
          <w:szCs w:val="28"/>
        </w:rPr>
        <w:t xml:space="preserve"> Куликова И.В.</w:t>
      </w:r>
    </w:p>
    <w:p w:rsidR="003A431B" w:rsidRPr="003A431B" w:rsidRDefault="003A431B" w:rsidP="001C61A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Ильвутченкова Н.В.</w:t>
      </w:r>
    </w:p>
    <w:p w:rsidR="001C61A7" w:rsidRDefault="001C61A7" w:rsidP="001C61A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3A431B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</w:p>
    <w:p w:rsidR="003A431B" w:rsidRPr="00C020AE" w:rsidRDefault="003A431B" w:rsidP="001C61A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 и профессиональных модуле</w:t>
      </w:r>
      <w:r w:rsidR="00C020AE">
        <w:rPr>
          <w:rFonts w:ascii="Times New Roman" w:hAnsi="Times New Roman" w:cs="Times New Roman"/>
          <w:sz w:val="28"/>
          <w:szCs w:val="28"/>
        </w:rPr>
        <w:t>й</w:t>
      </w:r>
    </w:p>
    <w:p w:rsidR="001C61A7" w:rsidRDefault="00FE3902" w:rsidP="001C61A7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18EE" w:rsidRDefault="00BE18EE" w:rsidP="001C61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18EE" w:rsidRDefault="00BE18EE" w:rsidP="001C61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18EE" w:rsidRDefault="00BE18EE" w:rsidP="001C61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18EE" w:rsidRDefault="00BE18EE" w:rsidP="001C61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18EE" w:rsidRDefault="00BE18EE" w:rsidP="001C61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E18EE" w:rsidRPr="00BE18EE" w:rsidRDefault="00BE18EE" w:rsidP="001C61A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E3902" w:rsidRDefault="00FE3902" w:rsidP="001C6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61A7" w:rsidRPr="00BE18EE" w:rsidRDefault="00C020AE" w:rsidP="001C61A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Дмитриев – 201</w:t>
      </w:r>
      <w:r w:rsidR="00BE18EE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1C61A7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Pr="00931429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29">
        <w:rPr>
          <w:rFonts w:ascii="Times New Roman" w:hAnsi="Times New Roman" w:cs="Times New Roman"/>
          <w:b/>
          <w:sz w:val="24"/>
          <w:szCs w:val="24"/>
        </w:rPr>
        <w:lastRenderedPageBreak/>
        <w:t>УЧЕБНАЯ ПРАКТИК</w:t>
      </w:r>
      <w:r w:rsidR="00FE3902">
        <w:rPr>
          <w:rFonts w:ascii="Times New Roman" w:hAnsi="Times New Roman" w:cs="Times New Roman"/>
          <w:b/>
          <w:sz w:val="24"/>
          <w:szCs w:val="24"/>
        </w:rPr>
        <w:t>А ПО ПРОФЕССИОНАЛЬНОМУ МОДУЛЮ 03</w:t>
      </w:r>
    </w:p>
    <w:p w:rsidR="001C61A7" w:rsidRPr="00931429" w:rsidRDefault="001C61A7" w:rsidP="001C61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429">
        <w:rPr>
          <w:rFonts w:ascii="Times New Roman" w:hAnsi="Times New Roman" w:cs="Times New Roman"/>
          <w:b/>
          <w:sz w:val="24"/>
          <w:szCs w:val="24"/>
        </w:rPr>
        <w:t>«</w:t>
      </w:r>
      <w:r w:rsidR="00FE3902">
        <w:rPr>
          <w:rFonts w:ascii="Times New Roman" w:hAnsi="Times New Roman" w:cs="Times New Roman"/>
          <w:b/>
          <w:sz w:val="28"/>
          <w:szCs w:val="28"/>
        </w:rPr>
        <w:t>Проведение расчетов с бюджетом и внебюджетными фондами</w:t>
      </w:r>
      <w:r w:rsidRPr="00931429">
        <w:rPr>
          <w:rFonts w:ascii="Times New Roman" w:hAnsi="Times New Roman" w:cs="Times New Roman"/>
          <w:b/>
          <w:sz w:val="24"/>
          <w:szCs w:val="24"/>
        </w:rPr>
        <w:t>»</w:t>
      </w:r>
    </w:p>
    <w:p w:rsidR="001C61A7" w:rsidRPr="00931429" w:rsidRDefault="00FE3902" w:rsidP="001C61A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38.02.01</w:t>
      </w:r>
      <w:r w:rsidR="001C61A7" w:rsidRPr="00931429">
        <w:rPr>
          <w:rFonts w:ascii="Times New Roman" w:hAnsi="Times New Roman" w:cs="Times New Roman"/>
          <w:b/>
          <w:sz w:val="24"/>
          <w:szCs w:val="24"/>
        </w:rPr>
        <w:t xml:space="preserve"> Экономика и бухгалтерский учет (по отраслям)</w:t>
      </w:r>
    </w:p>
    <w:p w:rsidR="001C61A7" w:rsidRPr="00931429" w:rsidRDefault="001C61A7" w:rsidP="001C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29">
        <w:rPr>
          <w:rFonts w:ascii="Times New Roman" w:hAnsi="Times New Roman" w:cs="Times New Roman"/>
          <w:sz w:val="24"/>
          <w:szCs w:val="24"/>
        </w:rPr>
        <w:t>По профессиональному модулю предусмотрена учебная практика.</w:t>
      </w:r>
    </w:p>
    <w:p w:rsidR="001C61A7" w:rsidRPr="002B7FEA" w:rsidRDefault="001C61A7" w:rsidP="001C6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FEA">
        <w:rPr>
          <w:rFonts w:ascii="Times New Roman" w:hAnsi="Times New Roman" w:cs="Times New Roman"/>
          <w:sz w:val="24"/>
          <w:szCs w:val="24"/>
          <w:u w:val="single"/>
        </w:rPr>
        <w:t>Практику необходимо проходить в лаборатории «Учебная бухгалтерия» учебного заведения.</w:t>
      </w:r>
    </w:p>
    <w:p w:rsidR="001C61A7" w:rsidRDefault="001C61A7" w:rsidP="001C61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429">
        <w:rPr>
          <w:rFonts w:ascii="Times New Roman" w:hAnsi="Times New Roman" w:cs="Times New Roman"/>
          <w:b/>
          <w:sz w:val="24"/>
          <w:szCs w:val="24"/>
        </w:rPr>
        <w:t>Продолжительность практики – 36 часов.</w:t>
      </w:r>
    </w:p>
    <w:p w:rsidR="001C61A7" w:rsidRDefault="001C61A7" w:rsidP="001C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429">
        <w:rPr>
          <w:rFonts w:ascii="Times New Roman" w:hAnsi="Times New Roman" w:cs="Times New Roman"/>
          <w:sz w:val="24"/>
          <w:szCs w:val="24"/>
          <w:u w:val="single"/>
        </w:rPr>
        <w:t>По окончании практики студент должен 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E3902" w:rsidRDefault="00FE3902" w:rsidP="00FE3902">
      <w:pPr>
        <w:pStyle w:val="Style5"/>
        <w:widowControl/>
        <w:tabs>
          <w:tab w:val="left" w:pos="965"/>
        </w:tabs>
        <w:spacing w:line="480" w:lineRule="exact"/>
        <w:rPr>
          <w:rStyle w:val="FontStyle12"/>
        </w:rPr>
      </w:pPr>
      <w:r>
        <w:t xml:space="preserve"> </w:t>
      </w:r>
      <w:r>
        <w:rPr>
          <w:rStyle w:val="FontStyle12"/>
        </w:rPr>
        <w:t>- определять виды и порядок налогообложения;</w:t>
      </w:r>
    </w:p>
    <w:p w:rsidR="00FE3902" w:rsidRDefault="00FE3902" w:rsidP="00FE3902">
      <w:pPr>
        <w:pStyle w:val="Style4"/>
        <w:widowControl/>
        <w:spacing w:before="5" w:line="480" w:lineRule="exact"/>
        <w:jc w:val="left"/>
        <w:rPr>
          <w:rStyle w:val="FontStyle12"/>
        </w:rPr>
      </w:pPr>
      <w:r>
        <w:rPr>
          <w:rStyle w:val="FontStyle12"/>
        </w:rPr>
        <w:t xml:space="preserve"> - ориентироваться в системе налогов Российской Федерации;</w:t>
      </w:r>
    </w:p>
    <w:p w:rsidR="00FE3902" w:rsidRDefault="00FE3902" w:rsidP="00FE3902">
      <w:pPr>
        <w:pStyle w:val="Style4"/>
        <w:widowControl/>
        <w:spacing w:before="5" w:line="480" w:lineRule="exact"/>
        <w:jc w:val="left"/>
        <w:rPr>
          <w:rStyle w:val="FontStyle12"/>
        </w:rPr>
      </w:pPr>
      <w:r>
        <w:rPr>
          <w:rStyle w:val="FontStyle12"/>
        </w:rPr>
        <w:t xml:space="preserve"> - выделять элементы налогообложения;</w:t>
      </w:r>
    </w:p>
    <w:p w:rsidR="00FE3902" w:rsidRDefault="00FE3902" w:rsidP="00FE3902">
      <w:pPr>
        <w:pStyle w:val="Style4"/>
        <w:widowControl/>
        <w:spacing w:line="480" w:lineRule="exact"/>
        <w:jc w:val="left"/>
        <w:rPr>
          <w:rStyle w:val="FontStyle12"/>
        </w:rPr>
      </w:pPr>
      <w:r>
        <w:rPr>
          <w:rStyle w:val="FontStyle12"/>
        </w:rPr>
        <w:t xml:space="preserve"> - определять источники уплаты налогов, сборов, пошлин;</w:t>
      </w:r>
    </w:p>
    <w:p w:rsidR="00FE3902" w:rsidRDefault="00FE3902" w:rsidP="00FE3902">
      <w:pPr>
        <w:pStyle w:val="Style4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 - оформлять бухгалтерскими проводками начисления и перечисления сумм налогов и сборов;</w:t>
      </w:r>
    </w:p>
    <w:p w:rsidR="00FE3902" w:rsidRDefault="00FE3902" w:rsidP="00FE3902">
      <w:pPr>
        <w:pStyle w:val="Style4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 - организовывать аналитический учет по счету </w:t>
      </w:r>
      <w:r w:rsidRPr="00FE3902">
        <w:rPr>
          <w:rStyle w:val="FontStyle11"/>
          <w:b w:val="0"/>
        </w:rPr>
        <w:t>68</w:t>
      </w:r>
      <w:r>
        <w:rPr>
          <w:rStyle w:val="FontStyle11"/>
        </w:rPr>
        <w:t xml:space="preserve"> </w:t>
      </w:r>
      <w:r>
        <w:rPr>
          <w:rStyle w:val="FontStyle12"/>
        </w:rPr>
        <w:t>«Расчеты по налогам и сборам»;</w:t>
      </w:r>
    </w:p>
    <w:p w:rsidR="00FE3902" w:rsidRDefault="00FE3902" w:rsidP="00FE3902">
      <w:pPr>
        <w:pStyle w:val="Style4"/>
        <w:widowControl/>
        <w:spacing w:before="5" w:line="480" w:lineRule="exact"/>
        <w:jc w:val="left"/>
        <w:rPr>
          <w:rStyle w:val="FontStyle12"/>
        </w:rPr>
      </w:pPr>
      <w:r>
        <w:rPr>
          <w:rStyle w:val="FontStyle12"/>
        </w:rPr>
        <w:t xml:space="preserve"> - заполнять платежные поручения по перечислению налогов и сборов;</w:t>
      </w:r>
    </w:p>
    <w:p w:rsidR="00FE3902" w:rsidRDefault="00FE3902" w:rsidP="00FE3902">
      <w:pPr>
        <w:pStyle w:val="Style4"/>
        <w:widowControl/>
        <w:spacing w:line="480" w:lineRule="exact"/>
        <w:ind w:right="-286"/>
        <w:rPr>
          <w:rStyle w:val="FontStyle12"/>
        </w:rPr>
      </w:pPr>
      <w:r>
        <w:rPr>
          <w:rStyle w:val="FontStyle12"/>
        </w:rPr>
        <w:t xml:space="preserve"> - выбирать для платежных поручений по видам налогов соответствующие реквизиты;</w:t>
      </w:r>
    </w:p>
    <w:p w:rsidR="00FE3902" w:rsidRDefault="00FE3902" w:rsidP="00FE3902">
      <w:pPr>
        <w:pStyle w:val="Style4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 - выбирать коды бюджетной классификации для определенных налогов, штрафов и пени;</w:t>
      </w:r>
    </w:p>
    <w:p w:rsidR="00FE3902" w:rsidRDefault="00FE3902" w:rsidP="00FE3902">
      <w:pPr>
        <w:pStyle w:val="Style4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 - пользоваться образцом заполнения платежных поручений по перечислению налогов, сборов и пошлин;</w:t>
      </w:r>
    </w:p>
    <w:p w:rsidR="00FE3902" w:rsidRDefault="00FE3902" w:rsidP="00FE3902">
      <w:pPr>
        <w:pStyle w:val="Style5"/>
        <w:widowControl/>
        <w:tabs>
          <w:tab w:val="left" w:pos="1118"/>
        </w:tabs>
        <w:spacing w:line="480" w:lineRule="exact"/>
        <w:jc w:val="both"/>
        <w:rPr>
          <w:rStyle w:val="FontStyle12"/>
        </w:rPr>
      </w:pPr>
      <w:r>
        <w:rPr>
          <w:rStyle w:val="FontStyle12"/>
        </w:rPr>
        <w:t>- проводить учет расчетов по социальному страхованию и обеспечению;</w:t>
      </w:r>
    </w:p>
    <w:p w:rsidR="00FE3902" w:rsidRDefault="00FE3902" w:rsidP="00FE3902">
      <w:pPr>
        <w:pStyle w:val="Style4"/>
        <w:widowControl/>
        <w:spacing w:before="5" w:line="480" w:lineRule="exact"/>
        <w:rPr>
          <w:rStyle w:val="FontStyle12"/>
        </w:rPr>
      </w:pPr>
      <w:r>
        <w:rPr>
          <w:rStyle w:val="FontStyle12"/>
        </w:rPr>
        <w:t xml:space="preserve"> - определять объекты налогообложения для исчисления </w:t>
      </w:r>
      <w:r w:rsidR="00CB67EB">
        <w:rPr>
          <w:rStyle w:val="FontStyle12"/>
        </w:rPr>
        <w:t xml:space="preserve"> взносов во внебюджетные фонды;</w:t>
      </w:r>
    </w:p>
    <w:p w:rsidR="00FE3902" w:rsidRPr="00CB67EB" w:rsidRDefault="00FE3902" w:rsidP="00CB67EB">
      <w:pPr>
        <w:pStyle w:val="Style4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 - применять порядок и соблюдать сроки исчи</w:t>
      </w:r>
      <w:r w:rsidR="00CB67EB">
        <w:rPr>
          <w:rStyle w:val="FontStyle12"/>
        </w:rPr>
        <w:t>сления  взносов во внебюджетные фонды;</w:t>
      </w:r>
    </w:p>
    <w:p w:rsidR="00FE3902" w:rsidRDefault="00FE3902" w:rsidP="00FE3902">
      <w:pPr>
        <w:pStyle w:val="Style4"/>
        <w:widowControl/>
        <w:spacing w:before="67" w:line="480" w:lineRule="exact"/>
        <w:rPr>
          <w:rStyle w:val="FontStyle12"/>
        </w:rPr>
      </w:pPr>
      <w:r>
        <w:rPr>
          <w:rStyle w:val="FontStyle12"/>
        </w:rPr>
        <w:t xml:space="preserve"> - применять</w:t>
      </w:r>
      <w:r w:rsidR="00CB67EB">
        <w:rPr>
          <w:rStyle w:val="FontStyle12"/>
        </w:rPr>
        <w:t xml:space="preserve"> особенности зачисления сумм взносов</w:t>
      </w:r>
      <w:r>
        <w:rPr>
          <w:rStyle w:val="FontStyle12"/>
        </w:rPr>
        <w:t xml:space="preserve"> в Фонд социального страхования Российской Федерации;</w:t>
      </w:r>
    </w:p>
    <w:p w:rsidR="00FE3902" w:rsidRDefault="00FE3902" w:rsidP="00CB67EB">
      <w:pPr>
        <w:pStyle w:val="Style4"/>
        <w:widowControl/>
        <w:spacing w:before="10" w:line="480" w:lineRule="exact"/>
        <w:rPr>
          <w:rStyle w:val="FontStyle12"/>
        </w:rPr>
      </w:pPr>
      <w:r>
        <w:rPr>
          <w:rStyle w:val="FontStyle12"/>
        </w:rPr>
        <w:t xml:space="preserve"> - оформлять бухгалтерскими проводками начисление и перечисление сумм</w:t>
      </w:r>
      <w:r w:rsidR="00CB67EB">
        <w:rPr>
          <w:rStyle w:val="FontStyle12"/>
        </w:rPr>
        <w:t xml:space="preserve"> взносов</w:t>
      </w:r>
    </w:p>
    <w:p w:rsidR="00FE3902" w:rsidRDefault="00FE3902" w:rsidP="00CB67EB">
      <w:pPr>
        <w:pStyle w:val="Style4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 в Пенсионный фонд Российской Федерации, Фонд социального страхования</w:t>
      </w:r>
    </w:p>
    <w:p w:rsidR="00FE3902" w:rsidRDefault="00FE3902" w:rsidP="00CB67EB">
      <w:pPr>
        <w:pStyle w:val="Style4"/>
        <w:widowControl/>
        <w:spacing w:before="5" w:line="480" w:lineRule="exact"/>
        <w:rPr>
          <w:rStyle w:val="FontStyle12"/>
        </w:rPr>
      </w:pPr>
      <w:r>
        <w:rPr>
          <w:rStyle w:val="FontStyle12"/>
        </w:rPr>
        <w:t>Российской Федерации, Фонды обязательного медицинского страхования;</w:t>
      </w:r>
    </w:p>
    <w:p w:rsidR="00FE3902" w:rsidRDefault="00FE3902" w:rsidP="00CB67EB">
      <w:pPr>
        <w:pStyle w:val="Style4"/>
        <w:widowControl/>
        <w:spacing w:before="5" w:line="480" w:lineRule="exact"/>
        <w:ind w:right="-143"/>
        <w:jc w:val="left"/>
        <w:rPr>
          <w:rStyle w:val="FontStyle12"/>
        </w:rPr>
      </w:pPr>
      <w:r>
        <w:rPr>
          <w:rStyle w:val="FontStyle12"/>
        </w:rPr>
        <w:t xml:space="preserve"> - осуществлять аналитический учет по счету </w:t>
      </w:r>
      <w:r w:rsidRPr="00CB67EB">
        <w:rPr>
          <w:rStyle w:val="FontStyle11"/>
          <w:b w:val="0"/>
        </w:rPr>
        <w:t>69</w:t>
      </w:r>
      <w:r>
        <w:rPr>
          <w:rStyle w:val="FontStyle11"/>
        </w:rPr>
        <w:t xml:space="preserve"> </w:t>
      </w:r>
      <w:r>
        <w:rPr>
          <w:rStyle w:val="FontStyle12"/>
        </w:rPr>
        <w:t>«Расчеты по социальному</w:t>
      </w:r>
      <w:r w:rsidR="00CB67EB">
        <w:rPr>
          <w:rStyle w:val="FontStyle12"/>
        </w:rPr>
        <w:t xml:space="preserve"> </w:t>
      </w:r>
      <w:r>
        <w:rPr>
          <w:rStyle w:val="FontStyle12"/>
        </w:rPr>
        <w:t>страхованию»;</w:t>
      </w:r>
    </w:p>
    <w:p w:rsidR="00CB67EB" w:rsidRDefault="00FE3902" w:rsidP="00FE3902">
      <w:pPr>
        <w:pStyle w:val="Style7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 -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FE3902" w:rsidRDefault="00FE3902" w:rsidP="00FE3902">
      <w:pPr>
        <w:pStyle w:val="Style7"/>
        <w:widowControl/>
        <w:spacing w:line="480" w:lineRule="exact"/>
        <w:rPr>
          <w:rStyle w:val="FontStyle12"/>
        </w:rPr>
      </w:pPr>
      <w:r>
        <w:rPr>
          <w:rStyle w:val="FontStyle12"/>
        </w:rPr>
        <w:lastRenderedPageBreak/>
        <w:t xml:space="preserve">  -   использовать   средства   внебюджетных   фондов   по   направлениям, определенным законодательством;</w:t>
      </w:r>
    </w:p>
    <w:p w:rsidR="00CB67EB" w:rsidRDefault="00FE3902" w:rsidP="00FE3902">
      <w:pPr>
        <w:pStyle w:val="Style4"/>
        <w:widowControl/>
        <w:spacing w:before="10" w:line="480" w:lineRule="exact"/>
        <w:rPr>
          <w:rStyle w:val="FontStyle12"/>
        </w:rPr>
      </w:pPr>
      <w:r>
        <w:rPr>
          <w:rStyle w:val="FontStyle12"/>
        </w:rPr>
        <w:t xml:space="preserve"> - 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CB67EB" w:rsidRDefault="00CB67EB" w:rsidP="00FE3902">
      <w:pPr>
        <w:pStyle w:val="Style4"/>
        <w:widowControl/>
        <w:spacing w:before="10" w:line="480" w:lineRule="exact"/>
        <w:rPr>
          <w:rStyle w:val="FontStyle12"/>
        </w:rPr>
      </w:pPr>
      <w:r>
        <w:rPr>
          <w:rStyle w:val="FontStyle12"/>
        </w:rPr>
        <w:t xml:space="preserve"> </w:t>
      </w:r>
      <w:r w:rsidR="00FE3902">
        <w:rPr>
          <w:rStyle w:val="FontStyle12"/>
        </w:rPr>
        <w:t xml:space="preserve"> -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CB67EB" w:rsidRDefault="00FE3902" w:rsidP="00CB67EB">
      <w:pPr>
        <w:pStyle w:val="Style4"/>
        <w:widowControl/>
        <w:spacing w:before="10" w:line="480" w:lineRule="exact"/>
        <w:rPr>
          <w:rStyle w:val="FontStyle12"/>
        </w:rPr>
      </w:pPr>
      <w:r>
        <w:rPr>
          <w:rStyle w:val="FontStyle12"/>
        </w:rPr>
        <w:t xml:space="preserve">  - выбирать для платежных поручений по видам страховых взносов соответствующие реквизиты;</w:t>
      </w:r>
    </w:p>
    <w:p w:rsidR="00FE3902" w:rsidRDefault="00FE3902" w:rsidP="00CB67EB">
      <w:pPr>
        <w:pStyle w:val="Style4"/>
        <w:widowControl/>
        <w:spacing w:before="10" w:line="480" w:lineRule="exact"/>
        <w:rPr>
          <w:rStyle w:val="FontStyle12"/>
        </w:rPr>
      </w:pPr>
      <w:r>
        <w:rPr>
          <w:rStyle w:val="FontStyle12"/>
        </w:rPr>
        <w:t xml:space="preserve"> - оформлять платежные поручения по штрафам и пени внебюджетных фондов;</w:t>
      </w:r>
    </w:p>
    <w:p w:rsidR="00FE3902" w:rsidRDefault="00FE3902" w:rsidP="00FE3902">
      <w:pPr>
        <w:pStyle w:val="Style4"/>
        <w:widowControl/>
        <w:spacing w:before="10" w:line="480" w:lineRule="exact"/>
        <w:rPr>
          <w:rStyle w:val="FontStyle12"/>
        </w:rPr>
      </w:pPr>
      <w:r>
        <w:rPr>
          <w:rStyle w:val="FontStyle12"/>
        </w:rPr>
        <w:t xml:space="preserve"> - пользоваться образцом заполнения платежных поручений по перечислению страховых взносов во внебюджетные фонды;</w:t>
      </w:r>
    </w:p>
    <w:p w:rsidR="00FE3902" w:rsidRDefault="00FE3902" w:rsidP="00FE3902">
      <w:pPr>
        <w:pStyle w:val="Style4"/>
        <w:widowControl/>
        <w:spacing w:before="10" w:line="480" w:lineRule="exact"/>
        <w:rPr>
          <w:rStyle w:val="FontStyle12"/>
        </w:rPr>
      </w:pPr>
      <w:r>
        <w:rPr>
          <w:rStyle w:val="FontStyle12"/>
        </w:rPr>
        <w:t xml:space="preserve"> - 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ОКТМО (Общероссийский классификатор территориально-муниципальных образований), основания платежа, страхового периода, номера документа, даты документа;</w:t>
      </w:r>
    </w:p>
    <w:p w:rsidR="00FE3902" w:rsidRDefault="00DE58CD" w:rsidP="00FE3902">
      <w:pPr>
        <w:pStyle w:val="Style4"/>
        <w:widowControl/>
        <w:spacing w:before="10" w:after="221" w:line="480" w:lineRule="exact"/>
        <w:rPr>
          <w:rStyle w:val="FontStyle12"/>
        </w:rPr>
      </w:pPr>
      <w:r>
        <w:rPr>
          <w:rStyle w:val="FontStyle12"/>
        </w:rPr>
        <w:t xml:space="preserve"> - 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:rsidR="001C61A7" w:rsidRPr="00DE58CD" w:rsidRDefault="001C61A7" w:rsidP="001C61A7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завершению освоения учебной практики является овладение студентами видом профессиональной деятельности </w:t>
      </w:r>
      <w:r w:rsidR="00DE5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8CD" w:rsidRPr="00DE58CD">
        <w:rPr>
          <w:rFonts w:ascii="Times New Roman" w:hAnsi="Times New Roman" w:cs="Times New Roman"/>
          <w:b/>
          <w:sz w:val="24"/>
          <w:szCs w:val="24"/>
        </w:rPr>
        <w:t>Проведение расчетов с бюджетом и внебюджетными фондами</w:t>
      </w:r>
      <w:r w:rsidR="00DE58CD">
        <w:rPr>
          <w:rFonts w:ascii="Times New Roman" w:hAnsi="Times New Roman" w:cs="Times New Roman"/>
          <w:b/>
          <w:sz w:val="24"/>
          <w:szCs w:val="24"/>
        </w:rPr>
        <w:t>.</w:t>
      </w:r>
    </w:p>
    <w:p w:rsidR="001C61A7" w:rsidRDefault="001C61A7" w:rsidP="001C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учебной практики студент оформляет </w:t>
      </w:r>
      <w:r w:rsidRPr="00261A94">
        <w:rPr>
          <w:rFonts w:ascii="Times New Roman" w:hAnsi="Times New Roman" w:cs="Times New Roman"/>
          <w:sz w:val="24"/>
          <w:szCs w:val="24"/>
          <w:u w:val="single"/>
        </w:rPr>
        <w:t>отчет по выполнению программы практики.</w:t>
      </w:r>
      <w:r>
        <w:rPr>
          <w:rFonts w:ascii="Times New Roman" w:hAnsi="Times New Roman" w:cs="Times New Roman"/>
          <w:sz w:val="24"/>
          <w:szCs w:val="24"/>
        </w:rPr>
        <w:t xml:space="preserve"> По результатам успешной защиты студент получает зачет.</w:t>
      </w:r>
    </w:p>
    <w:p w:rsidR="001C61A7" w:rsidRDefault="001C61A7" w:rsidP="001C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0E0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0DC9" w:rsidRPr="003A431B" w:rsidRDefault="000E0DC9" w:rsidP="000E0D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3A431B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1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1.1 Изучение сущности налоговых платежей и классификация налогов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0E0DC9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разбираться в классификации налогов и сборов Российской Федерации;</w:t>
      </w:r>
    </w:p>
    <w:p w:rsidR="000E0DC9" w:rsidRPr="000E0DC9" w:rsidRDefault="000E0DC9" w:rsidP="000E0DC9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систематизировать налоги по классификационным группам.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систематизировать налоги по классификационным группам.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0E0DC9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687389" w:rsidP="000E0D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0E0DC9" w:rsidRPr="000E0DC9" w:rsidRDefault="000E0DC9" w:rsidP="000E0DC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Консультант плюс.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1. Систематизировать налоги по классификационным группам.</w:t>
      </w:r>
    </w:p>
    <w:p w:rsidR="000E0DC9" w:rsidRPr="000E0DC9" w:rsidRDefault="000E0DC9" w:rsidP="000E0DC9">
      <w:pPr>
        <w:tabs>
          <w:tab w:val="num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выполнению практического задания по систематизации налогов по основным направлениям: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чтобы выполнить практическую работу необходимо знать классификацию налогов по основным направлениям.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По способу установления: федеральные, региональные (субъектов федерации) и местные (статьи 12, 13, 14,15)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По способу изъятия: прямые и косвенные.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3. По целевому назначению: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и общие.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По объектам налогообложения: с оборота, с доходов, имущественные и ресурсные.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По субъектам налогообложения: с физических лиц, с юридических лиц, с организаций и индивидуальных предпринимателей.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6. По способу зачисления в бюджет: закрепленные и нормируемые.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7. По методике расчета: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адресные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, декларативные.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водного налога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по классификационным группам: 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26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По способу установления: федеральный (статья 13  НК РФ Часть 1).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2. По способу изъятия: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3. По целевому назначению: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общий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4. По объектам налогообложения: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ресурсный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По субъектам налогообложения: организации и физические лица, осуществляющие особое водопользование в соответствии с законодательством РФ (статья 333.8.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НК РФ , 2 часть).</w:t>
      </w:r>
      <w:proofErr w:type="gramEnd"/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pacing w:val="-14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6. По способу зачисления в бюджет: закрепленный.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7. По методике расчета: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декларативный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69"/>
        <w:gridCol w:w="1071"/>
        <w:gridCol w:w="1283"/>
        <w:gridCol w:w="1484"/>
        <w:gridCol w:w="1391"/>
        <w:gridCol w:w="1418"/>
        <w:gridCol w:w="850"/>
      </w:tblGrid>
      <w:tr w:rsidR="000E0DC9" w:rsidRPr="000E0DC9" w:rsidTr="000E0DC9">
        <w:trPr>
          <w:cantSplit/>
          <w:trHeight w:val="1134"/>
        </w:trPr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налога</w:t>
            </w:r>
          </w:p>
        </w:tc>
        <w:tc>
          <w:tcPr>
            <w:tcW w:w="1269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способу установления</w:t>
            </w:r>
          </w:p>
        </w:tc>
        <w:tc>
          <w:tcPr>
            <w:tcW w:w="1071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способу изъятия</w:t>
            </w:r>
          </w:p>
        </w:tc>
        <w:tc>
          <w:tcPr>
            <w:tcW w:w="1283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 целевому назначению</w:t>
            </w:r>
          </w:p>
        </w:tc>
        <w:tc>
          <w:tcPr>
            <w:tcW w:w="1484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плательщикам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объектам налогообложения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способу зачисления в бюджет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 способу расчета</w:t>
            </w: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Косвен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Организации 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 доходов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Закреплен-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Адресные</w:t>
            </w: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НДФЛ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НДПИ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806"/>
        </w:trPr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ЕНВД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1980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 по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отчета:</w:t>
      </w:r>
    </w:p>
    <w:p w:rsidR="000E0DC9" w:rsidRPr="000E0DC9" w:rsidRDefault="000E0DC9" w:rsidP="000E0DC9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Название работы.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Цель работы.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1"/>
          <w:sz w:val="24"/>
          <w:szCs w:val="24"/>
        </w:rPr>
        <w:t>3. Задание.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Необходимые пояснения.</w:t>
      </w:r>
    </w:p>
    <w:p w:rsidR="000E0DC9" w:rsidRPr="000E0DC9" w:rsidRDefault="000E0DC9" w:rsidP="000E0DC9">
      <w:pPr>
        <w:shd w:val="clear" w:color="auto" w:fill="FFFFFF"/>
        <w:tabs>
          <w:tab w:val="left" w:pos="298"/>
        </w:tabs>
        <w:spacing w:after="0" w:line="240" w:lineRule="auto"/>
        <w:ind w:firstLine="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Вывод по работе.</w:t>
      </w: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Контрольные вопросы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Как распределяются налоги по способу установления? Приведите примеры.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Как  распределяются налоги по способу изъятия?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Как распределяются налоги по целевому назначению?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Поясните функцию налогов «Стимулирующая».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Поясните функцию налогов «Контрольная».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6. Что понимается под налогом? В чем  отличие  налога от сбора.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7. Какие налоги считаются прямыми?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8. Какие налоги считаются косвенными?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9. Поясните функцию налогов «Фискальная».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10. Какие налоги признаются региональными? Приведите примеры.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11. Какие налоги признаются федеральными? Приведите примеры.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12. Какие налоги признаются местными? Приведите примеры.</w:t>
      </w: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Все заполненные документы приложите к «Отчету о прохождении практики».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2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Тема 2.1 Учет налога на добавленную стоимость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рассчитывать НДС по приобретенным, оприходованным материальным ценностям;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рассчитать НДС за реализованные товары;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рассчитать сумму НДС,  подлежащую уплате в бюджет;</w:t>
      </w:r>
    </w:p>
    <w:p w:rsidR="000E0DC9" w:rsidRPr="000E0DC9" w:rsidRDefault="000E0DC9" w:rsidP="000E0DC9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составлять корреспонденцию счетов по учету НДС.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налога на добавленную стоимость, подлежащего внесению в бюджет за отчетный период.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3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0E0DC9">
      <w:pPr>
        <w:numPr>
          <w:ilvl w:val="1"/>
          <w:numId w:val="3"/>
        </w:num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numPr>
          <w:ilvl w:val="1"/>
          <w:numId w:val="3"/>
        </w:numPr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Скворцов О.В. Налоги и налогообложение. Практикум: учебное пособие, М.:    Издательский центр «Академия», 2012.</w:t>
      </w:r>
    </w:p>
    <w:p w:rsidR="000E0DC9" w:rsidRPr="000E0DC9" w:rsidRDefault="00687389" w:rsidP="000E0DC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/</w:t>
        </w:r>
      </w:hyperlink>
    </w:p>
    <w:p w:rsidR="000E0DC9" w:rsidRPr="000E0DC9" w:rsidRDefault="000E0DC9" w:rsidP="000E0DC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Консультант плюс.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Произвести расчет налога на добавленную стоимость, подлежащий внесению в бюджет за отчетный период (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согласно таблицы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0DC9" w:rsidRPr="000E0DC9" w:rsidRDefault="000E0DC9" w:rsidP="000E0DC9">
      <w:pPr>
        <w:numPr>
          <w:ilvl w:val="0"/>
          <w:numId w:val="9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Указать бухгалтерские проводки по каждой операции.</w:t>
      </w:r>
    </w:p>
    <w:p w:rsidR="000E0DC9" w:rsidRPr="000E0DC9" w:rsidRDefault="000E0DC9" w:rsidP="000E0DC9">
      <w:pPr>
        <w:tabs>
          <w:tab w:val="num" w:pos="-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по выполнению практического задания по систематизации налогов по основным направлениям:</w:t>
      </w:r>
    </w:p>
    <w:p w:rsidR="000E0DC9" w:rsidRPr="000E0DC9" w:rsidRDefault="000E0DC9" w:rsidP="000E0DC9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Законодательная база: НК РФ глава 21 «Налог на добавленную стоимость»  </w:t>
      </w:r>
    </w:p>
    <w:p w:rsidR="000E0DC9" w:rsidRPr="000E0DC9" w:rsidRDefault="000E0DC9" w:rsidP="000E0DC9">
      <w:pPr>
        <w:numPr>
          <w:ilvl w:val="0"/>
          <w:numId w:val="10"/>
        </w:num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Расчет налога на добавленную стоимость, подлежащий внесению в бюджет за отчетный период, ведется по формуле: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НДС б = НДС пол.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.,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сумма налога, предъявленная поставщиками товаров (работ, услуг), стоимость которых относится на издержки производства и обращения;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НДС пол. – Сумма налога, полученная от потребителей за реализованные товары (работы, услуги).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3.  Налогообложение НДС производится по двум основным ставкам: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стандартной – 18 % и льготной 10% и двум расчетным налоговым ставкам, применяемым к налоговой базе 18%/118%; 10%/110%. </w:t>
      </w:r>
      <w:proofErr w:type="gram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Расчетные ставки применяются в случае реализации товаров, в цены которых уже включен НДС, с авансовых платежей и предварительной оплаты.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4.  Расчет НДС производится в следующем порядке: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а) рассчитать НДС по приобретенным, оприходованным материальным ценностям (материальным ресурсам, основным средствам производственного назначения, используемых для производства продукции облагаемой НДС);  -   Д68 (НДС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б) рассчитать НДС за реализованные товары  К68 (НДС пол.)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в) рассчитать сумму НДС,  подлежащую уплате в бюджет (возврату из бюджета)                   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НДС б = К68 -  Д68</w:t>
      </w: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3A431B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3A431B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Таблица.</w:t>
      </w:r>
    </w:p>
    <w:tbl>
      <w:tblPr>
        <w:tblW w:w="964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912"/>
        <w:gridCol w:w="1721"/>
      </w:tblGrid>
      <w:tr w:rsidR="000E0DC9" w:rsidRPr="000E0DC9" w:rsidTr="000E0DC9">
        <w:tc>
          <w:tcPr>
            <w:tcW w:w="1008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721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Отгружена продукция собственного производства по ставке 18% с НДС в сумме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6633000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денежных средств на расчетный счет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6753000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Оприходовано и оплачено товарно-материальных ценностей по счетам-фактурам с учетом НДС по ставке 18%.</w:t>
            </w:r>
          </w:p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переданы в производство.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1500000</w:t>
            </w:r>
          </w:p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Приобретено оборудование для производственных целей, в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18%.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денежных средств (авансов) в счет последующей поставке продукции в сумме (по ставке 18%)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820000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 легковой автомобиль для непроизводственных целей, в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. НДС 18%.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450000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Зачтен аванс, полученный в счет поставки продукции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Списана кредиторская задолженность, срок исковой давности истек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Оплачены услуги банка согласно договору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безвозмездно имущество от других организаций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240000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амортизационных отчислений с начала года до конца отчетного периода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210000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 налог на имущество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начислена заработная плата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420000</w:t>
            </w:r>
          </w:p>
        </w:tc>
      </w:tr>
      <w:tr w:rsidR="000E0DC9" w:rsidRPr="000E0DC9" w:rsidTr="000E0DC9">
        <w:tc>
          <w:tcPr>
            <w:tcW w:w="1008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12" w:type="dxa"/>
            <w:shd w:val="clear" w:color="auto" w:fill="auto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во внебюджетные фонды (сумму определить 30%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ФОТ)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ПО ВЫПОЛНЕНИЮ ЗАДАНИЯ 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(Расчет суммы НДС в бюджет)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Определить сумму НДС необходимую уплатить в бюджет. Оформить бухгалтерские проводки по каждой операции.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Исходные данные: Организация относится к сфере материального производства.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Организация за текущий период произвела следующие хозяйственные операции: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1. Отгружена продукция собственного производства по стандартной ставке (18%)  с НДС  в сумме  - 590000 руб.                                                                                             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Получено денежных средств на расчетный счет – 650000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Получено денежных средств (авансов) в счет последующей поставке продукции в сумме  (по ставке 18%)  - 135700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Оприходовано и оплачено товарно-материальных ценностей по счетам-фактурам с учетом  НДС по ставке 18% на сумму - 354000 руб.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.= НДС пол.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К 68 – Д 68</w:t>
      </w:r>
    </w:p>
    <w:p w:rsidR="000E0DC9" w:rsidRPr="000E0DC9" w:rsidRDefault="000E0DC9" w:rsidP="000E0DC9">
      <w:pPr>
        <w:numPr>
          <w:ilvl w:val="0"/>
          <w:numId w:val="7"/>
        </w:num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90  - 590000 руб. – отражена задолженность покупателей за отгруженную продукцию.</w:t>
      </w:r>
    </w:p>
    <w:p w:rsidR="000E0DC9" w:rsidRPr="000E0DC9" w:rsidRDefault="000E0DC9" w:rsidP="000E0DC9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90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68  - 590000 * 18%/118% = 90000руб.- начислен НДС на отгруженную продукцию – НДС пол.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2.    Операция НДС не облагается,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при обложение НДС существует только один метод - по отгрузке.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   Д51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62 – 135700 – получен аванс на расчетный счет организации</w:t>
      </w: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Д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68 – 135700 * 18%/118% = 20700 руб.- начислен НДС на аванс -  НДС пол.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   Д10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60  -  354000 – 54000 = 300000 руб. – оприходованы материалы без НДС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Д19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60  -  354000 * 18%/ 118% = 54000 руб. – НДС по приобретенным материальным ценностям.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Д60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51  - 354000 руб.-  оплачен счет поставщику за материалы.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Д20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10  - 300000 руб. – материалы переданы в производство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19  -  54000 руб. - приобретенный НДС подлежит возмещению из бюджета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-  (НВ - налоговый вычет).</w:t>
      </w:r>
    </w:p>
    <w:p w:rsidR="000E0DC9" w:rsidRPr="000E0DC9" w:rsidRDefault="000E0DC9" w:rsidP="000E0DC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НДСбюд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90000 + 20700 – 54000 =56700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51 - 56700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2.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Определить сумму НДС необходимую уплатить в бюджет. Оформить бухгалтерские проводки по каждой операции.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Исходные данные: Организация относится к сфере материального производства.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Организация за текущий период произвела следующие хозяйственные операции: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1. Отгружена продукция собственного производства по стандартной ставке (18%)  с НДС  в сумме - 590000 руб.                                                                                            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2. Получено денежных средств на расчетный счет- 650000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3. Получено денежных средств (авансов) в счет последующей поставке продукции в сумме  (по ставке 18%)  -  135700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4.Оприходовано и оплачено товарно-материальных ценностей по счетам-фактурам с учетом  НДС по ставке 18% на сумму -  354000 руб.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5. Приобретено оборудование для производственных целей – 452000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6.  Приобретен легковой автомобиль для непроизводственных целей - 258000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7. Зачтен аванс, полученный в счет поставки продукции - 118000 руб.                       </w:t>
      </w:r>
    </w:p>
    <w:p w:rsidR="000E0DC9" w:rsidRPr="000E0DC9" w:rsidRDefault="000E0DC9" w:rsidP="000E0DC9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.= НДС пол.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К 68 – Д 68</w:t>
      </w:r>
    </w:p>
    <w:p w:rsidR="000E0DC9" w:rsidRPr="000E0DC9" w:rsidRDefault="000E0DC9" w:rsidP="000E0DC9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90  - 590000 – отражена задолженность покупателей за отгруженную продукцию.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90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68  -590000 * 18%/118%  = 90000руб.- начислен НДС на отгруженную продукцию – НДС пол.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2.    Операция НДС не облагается,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при обложение НДС существует только один метод по отгрузке.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   Д51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62 – 135700 – получен аванс на расчетный счет организации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 62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68 – 135700 * 18%/118% = 20700 - начислен НДС на аванс -  НДС пол.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   Д10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60  -  354000 –54000= 300000 – оприходованы материалы без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Д19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60  -  354000*18%/ 118%=54000 – НДС по приобретенным материальным ценностям.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Д60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51  - 354000 -  оплачен счет поставщику за материалы.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Д20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10  - 300000 – материалы переданы в производство 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19  -  54000  - приобретенный НДС подлежит возмещению из бюджета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-  (Н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В-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налоговый вычет).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    Д08 К60  - 452000 - 68949 = 383051 – поступило оборудование от поставщика без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Д19 К60  - 452000 * 18%/118%=68649– отражен приобретенный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Д60 К51 -  452000 – оплачен счет поставщика за оборудование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Д01 К08  - 383051 – поставлено оборудование на учет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Д68 К19 -   68949 – возмещен НДС из бюджета – НДС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упл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– (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НВ–налоговый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вычет).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6.   Д08 К60  - 258000 – 39356  = 218644 – поступило оборудование от поставщика без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Д19 К60  - 258000 * 18%/118%= 39356 – отражен приобретенный НДС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Д60 К51 -  258000 – оплачен счет поставщика за оборудование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Д01 К08  - 218644 – поставлено оборудование на учет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Д99 К19 -   39356 –– налоговым вычетом не является,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приобретен для непроизводственных целей.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7.     Д62ав. К62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деб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– 118000 - зачтет ранее полученный аванс в счет поставки продукции.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62ав  - 118000 * 18%/118% = 18000 - НДС пол. ( НВ – налоговый вычет)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8.  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НДСбюд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90000 + 20700 – 54000 - 68949 - 18000 = - 30249 (руб.)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    Д51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68 - 30249 руб.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Определить сумму НДС необходимую уплатить в бюджет. Оформить бухгалтерские проводки по каждой операции.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Исходные данные: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относится к сфере материального производства.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Организация за текущий период произвела следующие хозяйственные операции: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1. Отгружена продукция собственного производства по стандартной ставке (18%)  с НДС  в сумме - 6633000руб.                                                                                         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Получено денежных средств на расчетный счет- 6753000руб.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Получено денежных средств (авансов) в счет последующей поставке продукции в сумме  (по ставке 18%)  -  820000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4. Оприходовано и оплачено товарно-материальных ценностей по счетам-фактурам с учетом  НДС по ставке 18% на сумму -  1500000 руб.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Приобретено оборудование для производственных целей – 180000руб.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6.  Приобретен легковой автомобиль для непроизводственных целей    - 450000руб.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7. Зачтен аванс, полученный в счет поставки продукции - 300000 руб.  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Решение.</w:t>
      </w:r>
    </w:p>
    <w:p w:rsidR="000E0DC9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0AE" w:rsidRPr="00C020AE" w:rsidRDefault="00C020AE" w:rsidP="00C020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Все заполненные документы приложите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«Отчету о прохождении практики.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E0DC9">
        <w:rPr>
          <w:rFonts w:ascii="Times New Roman" w:eastAsia="Calibri" w:hAnsi="Times New Roman" w:cs="Times New Roman"/>
          <w:b/>
          <w:bCs/>
          <w:sz w:val="28"/>
          <w:szCs w:val="28"/>
        </w:rPr>
        <w:t>Задание № 3.1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бюджет налога на добавленную стоимость (НДС).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</w:t>
      </w:r>
    </w:p>
    <w:p w:rsidR="000E0DC9" w:rsidRPr="000E0DC9" w:rsidRDefault="000E0DC9" w:rsidP="00CA20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НДС – из задания № 2.</w:t>
      </w:r>
    </w:p>
    <w:p w:rsidR="000E0DC9" w:rsidRPr="000E0DC9" w:rsidRDefault="000E0DC9" w:rsidP="00CA200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НДС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НДС за 1 квартал.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1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3/2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2.2. Учет  акцизов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акциза;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акциза.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68738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</w:t>
        </w:r>
      </w:hyperlink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Исчислите сумму акциза, подлежащего взносу в бюджет, если стоимость реализованного игристого вина в отпускных ценах – 10000000 руб., в том числе налог на добавленную стоимость – 18%.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Определите сумму акциза и налога на добавленную стоимость к уплате в бюджет исходя из следующих данных: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таможенная стоимость товара – 400000 руб. (4000 л);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ставка акциза – 3 руб. 15 коп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а 1 л;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ставка НДС – 18%;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таможенные пошлины – 60000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Решение: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Ликеро-водочный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завод производит алкогольную продукцию с объемной долей этилового спирта 35%. За январь произведено и реализовано 230 л. Указанного подакцизного товара. Налоговая ставка- 191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л.безводного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этилового спирта.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По приобретенному этиловому спирту уплачен акциз в сумме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Определите сумму акциза, подлежащую к уплате в бюджет по алкогольной продукции.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4.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бюджет суммы акциза.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Исходные данные</w:t>
      </w:r>
    </w:p>
    <w:p w:rsidR="000E0DC9" w:rsidRPr="000E0DC9" w:rsidRDefault="000E0DC9" w:rsidP="00CA20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акциза – из задания № 3.</w:t>
      </w:r>
    </w:p>
    <w:p w:rsidR="000E0DC9" w:rsidRPr="000E0DC9" w:rsidRDefault="000E0DC9" w:rsidP="00CA200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акцизу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НДС за 1 квартал.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ПЛАТЕЖНОЕ ПОРУЧЕНИЕ № 2 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sz w:val="26"/>
          <w:szCs w:val="26"/>
        </w:rPr>
        <w:t>Все заполненные документы приложите к «Отчету о прохождении практики».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4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2.3 Учет налога на прибыль организаций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налога на прибыль организации;</w:t>
      </w:r>
    </w:p>
    <w:p w:rsidR="000E0DC9" w:rsidRPr="000E0DC9" w:rsidRDefault="000E0DC9" w:rsidP="00CA20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налоговой базы и налога на прибыль организации за отчетный период.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3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68738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</w:t>
        </w:r>
      </w:hyperlink>
    </w:p>
    <w:p w:rsidR="000E0DC9" w:rsidRPr="000E0DC9" w:rsidRDefault="000E0DC9" w:rsidP="00CA2005">
      <w:pPr>
        <w:numPr>
          <w:ilvl w:val="0"/>
          <w:numId w:val="14"/>
        </w:numPr>
        <w:tabs>
          <w:tab w:val="num" w:pos="0"/>
          <w:tab w:val="left" w:pos="426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Произвести расчет налоговой базы и налога на прибыль организации за отчетный период (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согласно таблицы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Данные расчета отразить  бухгалтерскими проводками начисления и перечисления налога.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Законодательная база: НК РФ глава 25 «Налог на прибыль организаций»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Прибыль организации  (По) производится по формуле:</w:t>
      </w:r>
      <w:proofErr w:type="gram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 По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о -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доходы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за текущий период;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-  расходы организации за текущий период.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 До = Д р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+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доходы связанные с производством и реализацией;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Двн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– внереализационные доходы.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 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расходы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производством и реализацией;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– внереализационные расходы.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Расчет налоговой базы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  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4. Налог на прибыль рассчитывается по формуле: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НП =  НБ * ставку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Ставки налога на прибыль организации на 2014 год: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- в федеральный бюджет – 2,0 %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- в региональный  бюджет РФ – 18% , но не ниже 13,5%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УКАЗАНИЯ ПО ВЫПОЛНЕНИЮ ЗАДАНИЯ 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(расчет суммы налога на прибыль)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Определить сумму налога на прибыль организации.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Исходные данные: Учетной политикой организации предусмотрено определение     доходов, связанных производством и реализацией –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по методу начисления (отгрузка).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Все стоимостные показатели приведены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косвенных налогов.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В данном регионе установлен налог на прибыль в размере  17%.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В отчетном периоде отгружено продукции в сумме 168000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На расчетный счет организации за отгруженную продукцию  поступило     - 50000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Передано в производство материалов – 65000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lastRenderedPageBreak/>
        <w:t>4. Начислена заработная плата – 30000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Амортизационные отчисления составили 2500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6. Безвозмездно поступило оборудование – 80000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7. Расходы на услуги банка составили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8. Списана кредиторская задолженность, срок исковой давности истек - 6500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9.Начислены налоги: налог на имущество организации -  3210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10. Взносы во внебюджетные фонды    - сумму определить (30%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ФОТ)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0E0DC9" w:rsidRPr="000E0DC9" w:rsidRDefault="000E0DC9" w:rsidP="00CA20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реал. + Д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внер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реал= 168000 (руб.) - (п.1)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Двн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80000руб +6500=86500 (руб.) - (п.6 + п.8)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До = 168000 + 86500 = 254500 (руб.)</w:t>
      </w:r>
    </w:p>
    <w:p w:rsidR="000E0DC9" w:rsidRPr="000E0DC9" w:rsidRDefault="000E0DC9" w:rsidP="00CA20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Реал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Реал =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Рм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+ Рот + Рам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65000+30000+2500+9000+3210=109710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30000*30%/100% = 9000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 109710 + 1500= 111210 (руб.)</w:t>
      </w:r>
    </w:p>
    <w:p w:rsidR="000E0DC9" w:rsidRPr="000E0DC9" w:rsidRDefault="000E0DC9" w:rsidP="00CA20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(НБ)= До-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254500 – 111210 = 143290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4.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НПфед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143290 * 2,0%/100% = 2866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НПтер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 143290 * 15%/100%  = 21494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Д99 К68 2866 + 21494 руб.  начислено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Д68 К51 2866 + 21494 перечислено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2.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Определить сумму налога на прибыль организации.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Исходные данные: Учетной политикой организации предусмотрено определение     доходов, связанных производством и реализацией – по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кассовому методу.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Все стоимостные показатели приведены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косвенных налогов.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 данном регионе установлен налог на прибыль в размере  20%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В отчетном периоде отгружено продукции в сумме  168000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2. На расчетный счет организации за отгруженную продукцию  поступило  450000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3. Передано в производство материалов – 165000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4. Начислена заработная плата – 60000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5. Амортизационные отчисления составили 12500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6. Прибыль прошлых лет, выявленная в отчетном периоде – 3000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7. Расходы на услуги банка составили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8. Списана дебиторская задолженность, срок исковой давности истек 6500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9. Начислены налоги;  налог на имущество организации  -  3210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10. Отчисления во внебюджетные фонды – сумму  определить (30%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ФОТ).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До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= Д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реал. + Д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Дреал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 450000 (руб.) - (п.2)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Двн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3000 (руб.) - (п.6)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До = 450000 + 3000 = 453000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Реал +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Реал =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Рм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+ Рот.+ Рам.+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Рпр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165000 + 60000 + 12500 + 18000 + 3210 = 258710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фонд.= 60000*30%/100% = 18000(руб.)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Рвн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 1500 + 6500 = 8000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Рогр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258710 + 8000= 266710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(НБ)= До -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Ро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453000 – 266710 = 186290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4.  НП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186290 * 2,0%/100% = 3726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НП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тер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юд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 186290 * 18%/100%  = 33532 (руб.)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Д99 К68 3726 + 33532  руб.  начислено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Д68 К51 3726 + 33532  руб.  перечислено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Определить сумму налога на прибыль организации.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Исходные данные: Учетной политикой организации предусмотрено определение     доходов, связанных производством и реализацией –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по методу начисления (отгрузка).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Все стоимостные показатели приведены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без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косвенных налогов.</w:t>
      </w:r>
    </w:p>
    <w:p w:rsidR="000E0DC9" w:rsidRPr="000E0DC9" w:rsidRDefault="000E0DC9" w:rsidP="000E0DC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В данном регионе установлен налог на прибыль в размере  20%.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В отчетном периоде отгружено продукции в сумме 6633000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На расчетный счет организации за отгруженную продукцию  поступило     -6753000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Передано в производство материалов – 1500000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Начислена заработная плата – 420000руб.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Амортизационные отчисления составили 210000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6. Безвозмездно поступило оборудование – 240000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7. Расходы на услуги банка составили 1500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8. Списана кредиторская задолженность, срок исковой давности истек - 20000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9.Начислены налоги: налог на имущество организации -  8000руб.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10. Взносы во внебюджетные фонды    - сумму определить (30%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ФОТ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)-126000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EDD" w:rsidRDefault="00357EDD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7EDD" w:rsidRPr="000E0DC9" w:rsidRDefault="00357EDD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Все заполненные документы приложите к «Отчету о прохождении практики».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4.1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бюджет налога на прибыль организации.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</w:t>
      </w:r>
    </w:p>
    <w:p w:rsidR="000E0DC9" w:rsidRPr="000E0DC9" w:rsidRDefault="000E0DC9" w:rsidP="00CA2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налога на прибыль – из задания № 4.</w:t>
      </w:r>
    </w:p>
    <w:p w:rsidR="000E0DC9" w:rsidRPr="000E0DC9" w:rsidRDefault="000E0DC9" w:rsidP="00CA200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налогу на прибыль организации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Налог на прибыль организации за 1 квартал.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  <w:sz w:val="26"/>
          <w:szCs w:val="26"/>
        </w:rPr>
        <w:t xml:space="preserve">8 </w:t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3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color w:val="545454"/>
                <w:sz w:val="20"/>
                <w:szCs w:val="20"/>
              </w:rPr>
              <w:t>,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5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2.3 Учет налога на доходы физических лиц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налога на доходы физических лиц;</w:t>
      </w:r>
    </w:p>
    <w:p w:rsidR="000E0DC9" w:rsidRPr="000E0DC9" w:rsidRDefault="000E0DC9" w:rsidP="00CA200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налоговой базы и налога на доходы физических лиц.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5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426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687389" w:rsidP="00CA2005">
      <w:pPr>
        <w:numPr>
          <w:ilvl w:val="0"/>
          <w:numId w:val="19"/>
        </w:numPr>
        <w:tabs>
          <w:tab w:val="num" w:pos="0"/>
          <w:tab w:val="left" w:pos="426"/>
          <w:tab w:val="left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</w:t>
        </w:r>
      </w:hyperlink>
    </w:p>
    <w:p w:rsidR="000E0DC9" w:rsidRPr="000E0DC9" w:rsidRDefault="000E0DC9" w:rsidP="00CA2005">
      <w:pPr>
        <w:numPr>
          <w:ilvl w:val="0"/>
          <w:numId w:val="19"/>
        </w:numPr>
        <w:tabs>
          <w:tab w:val="num" w:pos="0"/>
          <w:tab w:val="left" w:pos="426"/>
          <w:tab w:val="left" w:pos="600"/>
        </w:tabs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tabs>
          <w:tab w:val="left" w:pos="60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выполнению практического задания по расчету НДФЛ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Рассчитать совокупный доход работника за текущий месяц.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2) Рассчитать совокупный доход работника нарастающим итогом с начала года с целью определения права работника на стандартный налоговый вычет налоговый вычет.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3) Рассчитать сумму стандартных налоговых вычетов на иждивенца (на ребенка).</w:t>
      </w:r>
    </w:p>
    <w:p w:rsidR="000E0DC9" w:rsidRPr="000E0DC9" w:rsidRDefault="000E0DC9" w:rsidP="000E0DC9">
      <w:pPr>
        <w:shd w:val="clear" w:color="auto" w:fill="FFFFFF"/>
        <w:tabs>
          <w:tab w:val="num" w:pos="0"/>
          <w:tab w:val="left" w:pos="288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Стандартные налоговые вычеты производятся из доходов от трудовой деятельности физического лица и предоставляются в соответствии со ст. 218 НК РФ ежемесячно.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- 3000 руб. – лицам, получившим лучевую болезнь вследствие Чернобыльской катастрофы;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- 500 руб. – лицам, выполнявшим интернациональный долг в Афганистане;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- 1400 руб. – физическим лицам, имеющим детей, на каждого ребенка в возрасте до 18 лет, а также на каждого студента, учащегося дневной формы обучения в возрасте до 24 лет до того месяца, когда  доход налогоплательщика нарастающим итогом с начала года,  не превысил 280000 руб.;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4) рассчитать налоговую базу НДФЛ:</w:t>
      </w:r>
    </w:p>
    <w:p w:rsidR="000E0DC9" w:rsidRPr="000E0DC9" w:rsidRDefault="000E0DC9" w:rsidP="000E0DC9">
      <w:pPr>
        <w:tabs>
          <w:tab w:val="num" w:pos="0"/>
          <w:tab w:val="left" w:pos="140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НБ = Доход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за текущий месяц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Налоговые Вычеты</w:t>
      </w:r>
    </w:p>
    <w:p w:rsidR="000E0DC9" w:rsidRPr="000E0DC9" w:rsidRDefault="000E0DC9" w:rsidP="000E0DC9">
      <w:pPr>
        <w:shd w:val="clear" w:color="auto" w:fill="FFFFFF"/>
        <w:tabs>
          <w:tab w:val="num" w:pos="0"/>
          <w:tab w:val="left" w:pos="288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При определении налоговой базы учитываются все доходы, полученные налогоплательщиком:</w:t>
      </w:r>
    </w:p>
    <w:p w:rsidR="000E0DC9" w:rsidRPr="000E0DC9" w:rsidRDefault="000E0DC9" w:rsidP="000E0DC9">
      <w:pPr>
        <w:shd w:val="clear" w:color="auto" w:fill="FFFFFF"/>
        <w:tabs>
          <w:tab w:val="num" w:pos="0"/>
          <w:tab w:val="left" w:pos="288"/>
          <w:tab w:val="left" w:pos="14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- в денежной форме (заработная плата, премии, призы и подарки от компании, доходы от сдачи имущества в аренду и т.д.);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- в  натуральной форме (оплата питания, отдыха, обучения, аренды жилья и т.д.);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- в виде материальной выгоды (дивиденды).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5) Рассчитать сумму налога: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НДФЛ = НБ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НС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Налоговые ставки (статья 224 НК РФ). Действуют одна базовая ставка налога и три специальные: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- 13 % - применяется к подавляющему большинству доходов и является базовой ставкой;</w:t>
      </w:r>
    </w:p>
    <w:p w:rsidR="000E0DC9" w:rsidRPr="000E0DC9" w:rsidRDefault="000E0DC9" w:rsidP="000E0DC9">
      <w:pPr>
        <w:shd w:val="clear" w:color="auto" w:fill="FFFFFF"/>
        <w:tabs>
          <w:tab w:val="left" w:pos="28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- 9,30,35% - применяются к ограниченному перечню доходов.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0"/>
        <w:gridCol w:w="2155"/>
      </w:tblGrid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>Виды доходов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pacing w:val="-16"/>
                <w:sz w:val="24"/>
                <w:szCs w:val="24"/>
              </w:rPr>
              <w:t>Размер ставки %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1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 Все доходы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13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Любые доходы, получаемые нерезидентами Российской Федерации (иностранными гражданами  и лицами без гражданства)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30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Стоимость любых выигрышей и призов, получаемых в проводимых </w:t>
            </w: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lastRenderedPageBreak/>
              <w:t>конкурсах, играх и других мероприятиях в целях рекламы товаров, работ,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lastRenderedPageBreak/>
              <w:t>35</w:t>
            </w:r>
          </w:p>
        </w:tc>
      </w:tr>
      <w:tr w:rsidR="000E0DC9" w:rsidRPr="000E0DC9" w:rsidTr="000E0DC9"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ind w:firstLine="292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lastRenderedPageBreak/>
              <w:t>Дивиденды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9" w:rsidRPr="000E0DC9" w:rsidRDefault="000E0DC9" w:rsidP="000E0DC9">
            <w:pPr>
              <w:tabs>
                <w:tab w:val="left" w:pos="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9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Уткина В.В. работает в ООО «Маяк» бухгалтером с должностным окладом 15000 руб., отработала 15 дней, за 6 (шесть) дней начислено пособие по временной нетрудоспособности в сумме 2570,50 руб. Премия к празднику 35%. Оплачены талоны на питание 70 руб. в день. Оплачен абонемент в бассейн стоимостью 1000 руб. Получила от ООО «Маяк» подарок – электрочайник стоимостью 2000 руб. Одна воспитывает  дочь 12 лет (школьница). Сумма заработной платы за январь-февраль 34540, 30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Рассчитываем  совокупный доход за март: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- должностной оклад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15000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15 = 10714,29 руб.</w:t>
      </w:r>
    </w:p>
    <w:p w:rsidR="000E0DC9" w:rsidRPr="000E0DC9" w:rsidRDefault="000E0DC9" w:rsidP="000E0DC9">
      <w:pPr>
        <w:spacing w:after="0" w:line="240" w:lineRule="auto"/>
        <w:ind w:firstLine="340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21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пособие по временной нетрудоспособности  2570,50 руб.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- премия к празднику 10714,29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0,35 = 3750 руб.</w:t>
      </w:r>
    </w:p>
    <w:p w:rsidR="000E0DC9" w:rsidRPr="000E0DC9" w:rsidRDefault="000E0DC9" w:rsidP="000E0DC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- талоны на питание 70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15 = 1050 руб.</w:t>
      </w:r>
    </w:p>
    <w:p w:rsidR="000E0DC9" w:rsidRPr="000E0DC9" w:rsidRDefault="000E0DC9" w:rsidP="000E0DC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Сумма совокупного дохода за март = 18084,80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Рассчитываем  совокупный доход  работника нарастающим итогом за январь-март: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Сумма совокупного дохода январь-март = 34540,30 + 18084,80 = 52625,10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Рассчитываем сумму стандартных налоговых вычетов: на иждивенца (ребенка) – 1400 руб.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Сумма стандартного налогового вычета = 1400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Рассчитываем налоговую базу НДФЛ:</w:t>
      </w:r>
    </w:p>
    <w:p w:rsidR="000E0DC9" w:rsidRPr="000E0DC9" w:rsidRDefault="000E0DC9" w:rsidP="000E0DC9">
      <w:pPr>
        <w:spacing w:after="0" w:line="240" w:lineRule="auto"/>
        <w:ind w:firstLine="1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НБ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 34540,30 – 1400 = 34526,30 руб.</w:t>
      </w:r>
    </w:p>
    <w:p w:rsidR="000E0DC9" w:rsidRPr="000E0DC9" w:rsidRDefault="000E0DC9" w:rsidP="00CA2005">
      <w:pPr>
        <w:numPr>
          <w:ilvl w:val="0"/>
          <w:numId w:val="18"/>
        </w:num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Рассчитываем сумму НДФЛ:</w:t>
      </w:r>
    </w:p>
    <w:p w:rsidR="000E0DC9" w:rsidRPr="000E0DC9" w:rsidRDefault="000E0DC9" w:rsidP="000E0DC9">
      <w:pPr>
        <w:spacing w:after="0" w:line="240" w:lineRule="auto"/>
        <w:ind w:firstLine="13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НДФЛ = 34526,30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13 % = 4488 руб.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Задания.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Рассчитать сумму НДФЛ за март месяц (21 рабочий день).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БОБРОВ А.С. - станочник  с часовой тарифной ставкой 96 руб., за месяц изготовил 1180 деталей,  при норме выработки за смену -  40 деталей.  Премия за выполнение задания - 35%. Оплачены  талоны на питание 130 руб. в день, оказана материальная помощь на лекарства 2500 руб. и премия к юбилею завода 1000 руб. Участник военных действий в Афганистане. Имеет сына 12 лет и платит алименты на дочь 16 лет. Сумма заработка за январь-февраль 32186,80 руб., а сумма материальной помощи за тот же период 2200 руб.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КОРОВКИН Ф.Д. - наладчик с часовой тарифной ставкой 100 руб., отработал 18 дней, на 3 (три) предоставлен отпуск с разрешения администрации по семейным обстоятельствам. Премия 40%. Оплачены проездные билеты до места работы на сумму 210 руб., премия к юбилею завода 1500 руб., материальная помощь на лечение 2000 руб. Участник ликвидации аварии на Чернобыльской АЭС, имеет дочь 17 лет. Сумма заработка за январь-февраль 22982 руб.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САМСОНОВА М.П. - кассир с должностным окладом 10000 руб. в месяц, отработала 16 дней, за 5 (пять) дней начислено пособие по временной нетрудоспособности в сумме 823,45 руб. Премия 30%. Оплачены талоны на питание 30 руб. в день. Премия к юбилею завода 500 руб., ценный подарок к празднику на сумму 1500 руб. Одна воспитывает  дочь 7 лет. Сумма заработка за январь-февраль  19054,20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Рассчитать сумму НДФЛ за март месяц (21 рабочий день) при условии: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ТРЕТЬЯКОВ А.В. - начальник цеха с должностным окладом 20000 рублей в месяц. Отработал 18 рабочих дней. Премия 35%. С 28-ого марта предоставлен ежегодный отпуск. Сумма начисленных отпускных 25642б, 43 руб. и оказана материальная помощь к отпуску в размере  0,5 оклада. Имеет двоих несовершеннолетних детей. Сумма начисленной заработной платы за январь-февраль 23456,63 руб., а сумма материальной помощи за тот же период 1500 руб.</w:t>
      </w:r>
    </w:p>
    <w:p w:rsidR="000E0DC9" w:rsidRPr="000E0DC9" w:rsidRDefault="000A3485" w:rsidP="000A3485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A3485" w:rsidRDefault="000A3485" w:rsidP="000A3485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для отчёта</w:t>
      </w: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Все заполненные документы приложите к «Отчету о прохождении практики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t>Задание № 5.1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бюджет налога на доходы физических лиц (НДФЛ).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Исходные данные</w:t>
      </w:r>
    </w:p>
    <w:p w:rsidR="000E0DC9" w:rsidRPr="000E0DC9" w:rsidRDefault="000E0DC9" w:rsidP="00CA2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НДФЛ – из задания № 5 (сумма заданий 1, 2, 3, 4).</w:t>
      </w:r>
    </w:p>
    <w:p w:rsidR="000E0DC9" w:rsidRPr="000E0DC9" w:rsidRDefault="000E0DC9" w:rsidP="00CA200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НДФЛ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A3485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Налог на прибыль организации за 1 квартал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  <w:sz w:val="26"/>
          <w:szCs w:val="26"/>
        </w:rPr>
        <w:t xml:space="preserve">8 </w:t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4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A34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6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2.5. Учет природно-ресурсных платежей: налога на добычу полезных ископаемых, водного налога, сборов за пользование объектами животного мира и за пользование объектами водных биологических ресурсов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налога на добычу полезных ископаемых, водного налога, сборов за пользование объектами животного мира и за пользование объектами водных биологических ресурсов;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умение производить расчет налоговой базы и налога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добычу полезных ископаемых, водного налога, сборов за пользование объектами животного мира и за пользование объектами водных биологических ресурсов.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Предприятием в отчетном периоде было добыто 1000 т минеральной воды. В том же периоде было реализовано 200 т по цене 4,5 руб. за 1 т, 500 т по цене 4 руб. за 1 т.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Дайте оценку стоимости 1 т добытой минеральной воды, определите общую стоимость добытого полезного ископаемого, рассчитайте сумму налога, укажите срок представления налоговой декларации и срок уплаты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Организация находится в Северо-Западном экономическом районе и использует для технологических нужд поверхностные воды реки Невы, имеет лицензию на водопользование. В I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квартале  объем забранной воды составил 36000 куб. м, в том числе 6000 куб. м сверх лимита.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Определите сумму водного налога, которую нужно уплатить организации.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Организация получила разрешение на рыбный промысел на три месяца на два вида водных биологических ресурсов Дальневосточного бассейна: треску (100 т) и морского окуня (150 т).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Ставка сбора по треске – 3000 руб. за 1 т, по морскому окуню – 1500 руб. за 1 т.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Определите: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сумму сбора за право вылова трески и морского окуня;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сумму разового сбора;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сумму ежемесячного платежа.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t>Задание № 7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2.6. Учет государственной пошлины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государственной пошлины;</w:t>
      </w:r>
    </w:p>
    <w:p w:rsidR="000E0DC9" w:rsidRPr="000E0DC9" w:rsidRDefault="000E0DC9" w:rsidP="00CA2005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составлять корреспонденция счетов по начислению и перечислению государственной пошлины.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государственной пошлины.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CA2005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3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31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687389" w:rsidP="00CA2005">
      <w:pPr>
        <w:numPr>
          <w:ilvl w:val="0"/>
          <w:numId w:val="31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</w:t>
        </w:r>
      </w:hyperlink>
    </w:p>
    <w:p w:rsidR="000E0DC9" w:rsidRPr="000E0DC9" w:rsidRDefault="000E0DC9" w:rsidP="00CA2005">
      <w:pPr>
        <w:numPr>
          <w:ilvl w:val="0"/>
          <w:numId w:val="31"/>
        </w:num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Предприятие подало в арбитражный суд исковое заявление имущественного характера на сумму иска 1 200 000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Кто и в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размере заплатит государственную пошлину, если решение суда будет в пользу предприятия?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Организация в течение месяца обратилась в соответствующие инстанции за совершением юридически значимых действий: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а) за государственной регистрацией юридического лица;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б) удостоверением учредительных документов и одной их копии;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в) свидетельством подлинности подписи на документах.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Государственную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пошлину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какой суммы заплатит организация и как в бухгалтерском учете будут отражены указанные затраты?</w:t>
      </w: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Решение:</w:t>
      </w: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30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485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3485" w:rsidRPr="000E0DC9" w:rsidRDefault="000A3485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8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3.1 Учет налога на имущество организаций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налога на имущество организаций;</w:t>
      </w:r>
    </w:p>
    <w:p w:rsidR="000E0DC9" w:rsidRPr="000E0DC9" w:rsidRDefault="000E0DC9" w:rsidP="00CA200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налоговой базы и налога на имущество организаций.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CA2005">
      <w:pPr>
        <w:numPr>
          <w:ilvl w:val="0"/>
          <w:numId w:val="2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687389" w:rsidP="00CA2005">
      <w:pPr>
        <w:numPr>
          <w:ilvl w:val="0"/>
          <w:numId w:val="23"/>
        </w:numPr>
        <w:tabs>
          <w:tab w:val="num" w:pos="0"/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</w:t>
        </w:r>
      </w:hyperlink>
    </w:p>
    <w:p w:rsidR="000E0DC9" w:rsidRPr="000E0DC9" w:rsidRDefault="000E0DC9" w:rsidP="00CA2005">
      <w:pPr>
        <w:numPr>
          <w:ilvl w:val="0"/>
          <w:numId w:val="23"/>
        </w:numPr>
        <w:tabs>
          <w:tab w:val="num" w:pos="0"/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выполнению практического задания по расчету налога на имущество организаций: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Налоговая база на имущество организаций равна = Средняя стоимость имущества за налоговый (отчетный период).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 на имущество организаций можно рассчитывать двумя способами.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1 способ –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расчет налога на имущество организаций за год.</w:t>
      </w:r>
    </w:p>
    <w:p w:rsidR="000E0DC9" w:rsidRPr="000E0DC9" w:rsidRDefault="000E0DC9" w:rsidP="000E0D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Расчет налоговой базы.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При определении налоговой базы имущество учитывается по его остаточной стоимости: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Средняя стоимость = 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ОС01.01 + ОС01.02 + ОС01.03 + ОС01.04 + ОС01.05 + ОС01.06 + ОС01.07 + ОС01.08 + ОС01.09 + ОС01.10 + ОС01.11 + ОС01.12 + ОС01.01 от след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г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ода</w:t>
      </w:r>
    </w:p>
    <w:p w:rsidR="000E0DC9" w:rsidRPr="000E0DC9" w:rsidRDefault="000E0DC9" w:rsidP="000E0DC9">
      <w:pPr>
        <w:tabs>
          <w:tab w:val="left" w:pos="5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 + 1</w:t>
      </w:r>
    </w:p>
    <w:p w:rsidR="000E0DC9" w:rsidRPr="000E0DC9" w:rsidRDefault="000E0DC9" w:rsidP="000E0DC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2) Расчет налога на имущество организаций за год: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им. за год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имущества за год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2,2%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2 способ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– расчет налога на имущество организаций авансовыми платежами.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1) Средняя стоимость имущества за квартал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ОС01.01 + ОС01.02 + ОС01.03 + ОС01.04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3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им. за квартал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Ср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имущ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Налоговая ставка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Н имущество за квартал</w:t>
      </w:r>
    </w:p>
    <w:p w:rsidR="000E0DC9" w:rsidRPr="000E0DC9" w:rsidRDefault="000E0DC9" w:rsidP="000E0DC9">
      <w:pPr>
        <w:tabs>
          <w:tab w:val="left" w:pos="9354"/>
        </w:tabs>
        <w:spacing w:after="0" w:line="240" w:lineRule="auto"/>
        <w:ind w:firstLine="5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4</w:t>
      </w:r>
    </w:p>
    <w:p w:rsidR="000E0DC9" w:rsidRPr="000E0DC9" w:rsidRDefault="000E0DC9" w:rsidP="000E0DC9">
      <w:pPr>
        <w:tabs>
          <w:tab w:val="left" w:pos="9354"/>
        </w:tabs>
        <w:spacing w:after="0" w:line="240" w:lineRule="auto"/>
        <w:ind w:firstLine="1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2) Сред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сть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имущества за полугодие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ОС01.01 + ОС01.02 + ОС01.03 + ОС01.04 + ОС01.05 + ОС01.06 + ОС01.07</w:t>
      </w:r>
    </w:p>
    <w:p w:rsidR="000E0DC9" w:rsidRPr="000E0DC9" w:rsidRDefault="000E0DC9" w:rsidP="000E0DC9">
      <w:pPr>
        <w:spacing w:after="0" w:line="240" w:lineRule="auto"/>
        <w:ind w:firstLine="65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им. за полугодие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имущества за полугодие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2,2%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Н имущество за полугодие</w:t>
      </w:r>
    </w:p>
    <w:p w:rsidR="000E0DC9" w:rsidRPr="000E0DC9" w:rsidRDefault="000E0DC9" w:rsidP="000E0DC9">
      <w:pPr>
        <w:spacing w:after="0" w:line="240" w:lineRule="auto"/>
        <w:ind w:firstLine="54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4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3) Средняя стоимость имущества за 9 месяцев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ОС01.01 + ОС01.02 + ОС01.03 + ОС01.04 + …+ ОС01.10</w:t>
      </w:r>
    </w:p>
    <w:p w:rsidR="000E0DC9" w:rsidRPr="000E0DC9" w:rsidRDefault="000E0DC9" w:rsidP="000E0DC9">
      <w:pPr>
        <w:spacing w:after="0" w:line="240" w:lineRule="auto"/>
        <w:ind w:firstLine="64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9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им. за 9 месяцев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имущества за 9 месяцев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2,2%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lastRenderedPageBreak/>
        <w:t>Авансовый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платеж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Н имущество за 9 месяцев</w:t>
      </w:r>
    </w:p>
    <w:p w:rsidR="000E0DC9" w:rsidRPr="000E0DC9" w:rsidRDefault="000E0DC9" w:rsidP="000E0DC9">
      <w:pPr>
        <w:spacing w:after="0" w:line="240" w:lineRule="auto"/>
        <w:ind w:firstLine="55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4) Средняя стоимость имущества за год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ОС01.01 + ОС01.02 + ОС01.03 + ОС01.04 + … + ОС01.01 след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.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г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од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 + 1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им. за год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СС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имущества за год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2,2%</w:t>
      </w: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24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b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имущество за год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А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А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А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Бухгалтерские проводки по начислению и перечислению налога на имущество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 91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68   начислено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Д68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К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51   перечислено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Рассчитать сумму налога на имущество организаций  и авансовый платеж за 1 квартал и первое полугодие.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Остаточная стоимость имуществ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а  ООО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«Маяк»: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01 января – 6230100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01 февраля – 7210000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01 марта – 7189900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01 апреля – 7169800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01 мая – 7299700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01 июня – 7275600 руб.;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01 июля – 7251500 руб.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i/>
          <w:sz w:val="24"/>
          <w:szCs w:val="24"/>
        </w:rPr>
        <w:t>За 1 квартал: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Средняя стоимость имущества за квартал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6230100 + 7210000+ 7189900 + 7169800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= 6949950 руб.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 + 1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им. за квартал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6949950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2,2 % =  152899 руб.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152899 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=  38225 руб.</w:t>
      </w:r>
    </w:p>
    <w:p w:rsidR="000E0DC9" w:rsidRPr="000E0DC9" w:rsidRDefault="000E0DC9" w:rsidP="000E0DC9">
      <w:pPr>
        <w:spacing w:after="0" w:line="240" w:lineRule="auto"/>
        <w:ind w:firstLine="30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4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i/>
          <w:sz w:val="24"/>
          <w:szCs w:val="24"/>
        </w:rPr>
        <w:t>За первое полугодие</w:t>
      </w:r>
      <w:r w:rsidRPr="000E0DC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Средняя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ст-сть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имущ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за первое полугодие 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6230100 + 7210000+ 7189900 + 7169800 + 7299700+7275600+7251600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= 7089514 руб.</w:t>
      </w:r>
    </w:p>
    <w:p w:rsidR="000E0DC9" w:rsidRPr="000E0DC9" w:rsidRDefault="000E0DC9" w:rsidP="000E0DC9">
      <w:pPr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 + 1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им. полугодие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7089514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2,2 % =  155969 руб.</w:t>
      </w: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Авансовый платеж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0E0DC9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 xml:space="preserve">152899 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=  38992 руб.</w:t>
      </w:r>
    </w:p>
    <w:p w:rsidR="000E0DC9" w:rsidRPr="000E0DC9" w:rsidRDefault="000E0DC9" w:rsidP="000E0DC9">
      <w:pPr>
        <w:spacing w:after="0" w:line="240" w:lineRule="auto"/>
        <w:ind w:firstLine="290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0DC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4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</w:p>
    <w:p w:rsidR="000E0DC9" w:rsidRPr="000E0DC9" w:rsidRDefault="000E0DC9" w:rsidP="000E0DC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По исходным данным рассчитать:</w:t>
      </w:r>
    </w:p>
    <w:p w:rsidR="000E0DC9" w:rsidRPr="000E0DC9" w:rsidRDefault="000E0DC9" w:rsidP="000E0D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а) сумму налога на имущество организации за текущий год </w:t>
      </w:r>
    </w:p>
    <w:p w:rsidR="000E0DC9" w:rsidRPr="000E0DC9" w:rsidRDefault="000E0DC9" w:rsidP="000E0DC9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б) сумму  квартальных авансовых платежей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Дата                      Счет 01 Основные средства                      Счет 02 Износ            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1.01                                 5400900                                                        250600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1.02                                 5400900                                                        290600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1.03                                 5400900                                                        340600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1.04                                 5409000                                                        380600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1.05                                 5400900                                                        420600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1.06                                 4800700                                                        300700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1.07                                 4800700                                                        335700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1.08                                 4800700                                                        370700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1.09                                 6800300                                                        450200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lastRenderedPageBreak/>
        <w:t>1.10                                 6800300                                                        510200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1.11                                 6800300                                                        570200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1.12                                 6800300                                                        630200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1.01                                 6800300                                                        690200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hd w:val="clear" w:color="auto" w:fill="FFFFFF"/>
        <w:tabs>
          <w:tab w:val="left" w:pos="2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0E0D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Рассчитать сумму налога на имущество организаций и сумму авансового платежа во 2-м квартале текущего года при условии, что стоимость налогооблагаемого имущества составила: на 01.01 - 853090 руб.; на 01.02 – 890500 руб.; на 01.03 – 875460 руб.; на 01.04 – 1234600 руб.; на 01.05 – 1200350; на 01.06 – 1170600 руб.; на  01.07 – 1113900 руб.</w:t>
      </w:r>
      <w:proofErr w:type="gram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3. </w:t>
      </w:r>
    </w:p>
    <w:p w:rsidR="000E0DC9" w:rsidRPr="000E0DC9" w:rsidRDefault="000E0DC9" w:rsidP="000E0D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Рассчитать суммы авансовых платежей по налогу на имущество организаций за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кварталы.</w:t>
      </w:r>
    </w:p>
    <w:p w:rsidR="000E0DC9" w:rsidRPr="000E0DC9" w:rsidRDefault="000E0DC9" w:rsidP="00CA200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Рассчитать сумму платежа по налогу на имущество организаций за год.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Средняя стоимость имуществ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«Маяк», облагаемого налогом на имущество организаций, составляет, тыс. руб.: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1"/>
        <w:gridCol w:w="1962"/>
        <w:gridCol w:w="1961"/>
        <w:gridCol w:w="1962"/>
        <w:gridCol w:w="1962"/>
      </w:tblGrid>
      <w:tr w:rsidR="000E0DC9" w:rsidRPr="000E0DC9" w:rsidTr="000E0DC9">
        <w:trPr>
          <w:trHeight w:val="440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E0DC9" w:rsidRPr="000E0DC9" w:rsidTr="000E0DC9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стоимость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A3485" w:rsidRDefault="000E0DC9" w:rsidP="000A348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E0DC9" w:rsidRPr="000E0DC9" w:rsidRDefault="000E0DC9" w:rsidP="000E0DC9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Контрольные вопросы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284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Кто является плательщиком налога на имущество организаций?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</w:rPr>
        <w:t>Что является объектом налогообложения налога на имущество организаций?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10"/>
          <w:sz w:val="24"/>
          <w:szCs w:val="24"/>
        </w:rPr>
        <w:t>Укажите налоговый период налога на имущество организаций.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10"/>
          <w:sz w:val="24"/>
          <w:szCs w:val="24"/>
        </w:rPr>
        <w:t>Как рассчитывается среднегодовая стоимость имущества?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</w:rPr>
        <w:t>Укажите льготы по налогу на имущество.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</w:rPr>
        <w:t>Укажите  порядок расчета авансовых платежей  по налогу на имущество организаций.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</w:rPr>
        <w:t>7.Укажите сроки уплаты налога на имущество организаций.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</w:rPr>
        <w:t>8.Что является налоговой базой по налогу на имущество организаций?</w:t>
      </w:r>
    </w:p>
    <w:p w:rsidR="000E0DC9" w:rsidRPr="000E0DC9" w:rsidRDefault="000E0DC9" w:rsidP="00CA2005">
      <w:pPr>
        <w:widowControl w:val="0"/>
        <w:numPr>
          <w:ilvl w:val="0"/>
          <w:numId w:val="24"/>
        </w:numPr>
        <w:shd w:val="clear" w:color="auto" w:fill="FFFFFF"/>
        <w:tabs>
          <w:tab w:val="left" w:pos="302"/>
          <w:tab w:val="left" w:pos="700"/>
        </w:tabs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pacing w:val="-7"/>
          <w:sz w:val="24"/>
          <w:szCs w:val="24"/>
        </w:rPr>
        <w:t>Укажите  налоговую ставку налога на имущество организаций.</w:t>
      </w:r>
    </w:p>
    <w:p w:rsidR="000E0DC9" w:rsidRPr="000E0DC9" w:rsidRDefault="000E0DC9" w:rsidP="000A3485">
      <w:pPr>
        <w:keepNext/>
        <w:keepLines/>
        <w:spacing w:after="0" w:line="240" w:lineRule="auto"/>
        <w:ind w:hanging="567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для отчёта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Все заполненные документы приложите к «Отчету о прохождении практики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8/1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бюджет налога на имущество организации.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Исходные данные</w:t>
      </w:r>
    </w:p>
    <w:p w:rsidR="000E0DC9" w:rsidRPr="000E0DC9" w:rsidRDefault="000E0DC9" w:rsidP="00CA20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налога – из задания № 8.</w:t>
      </w:r>
    </w:p>
    <w:p w:rsidR="000E0DC9" w:rsidRPr="000E0DC9" w:rsidRDefault="000E0DC9" w:rsidP="00CA200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налогу на имущество организации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Поле 24 – назначение платежа – Налог на имущество организации за 1 квартал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Calibri" w:eastAsia="Times New Roman" w:hAnsi="Calibri" w:cs="Times New Roman"/>
          <w:sz w:val="28"/>
          <w:szCs w:val="28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5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Calibri" w:eastAsia="Times New Roman" w:hAnsi="Calibri" w:cs="Times New Roman"/>
          <w:sz w:val="28"/>
          <w:szCs w:val="28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9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val="x-none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val="x-none"/>
        </w:rPr>
        <w:t>Тема 3.2. Учет транспортного налога и налога на игорный бизнес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налога;</w:t>
      </w:r>
    </w:p>
    <w:p w:rsidR="000E0DC9" w:rsidRPr="000E0DC9" w:rsidRDefault="000E0DC9" w:rsidP="00CA2005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налоговой базы и транспортного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Определите суммарную мощность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л.с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., рассчитайте  годовую сумму транспортного нал</w:t>
      </w:r>
      <w:r w:rsidR="000A3485">
        <w:rPr>
          <w:rFonts w:ascii="Times New Roman" w:eastAsia="Times New Roman" w:hAnsi="Times New Roman" w:cs="Times New Roman"/>
          <w:sz w:val="24"/>
          <w:szCs w:val="24"/>
        </w:rPr>
        <w:t>ога  и сумму налога за квартал</w:t>
      </w:r>
    </w:p>
    <w:p w:rsidR="000A3485" w:rsidRPr="000E0DC9" w:rsidRDefault="000A3485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1"/>
        <w:gridCol w:w="1129"/>
        <w:gridCol w:w="1723"/>
        <w:gridCol w:w="1666"/>
        <w:gridCol w:w="1125"/>
        <w:gridCol w:w="1559"/>
        <w:gridCol w:w="1134"/>
      </w:tblGrid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марки автотранспортного средства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годового налога с 1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л.с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., руб.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одного транспортного средства,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Суммарная мощность,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сумма транспортного налога, руб.</w:t>
            </w: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налога за квартал, руб.</w:t>
            </w: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CA2005">
            <w:pPr>
              <w:numPr>
                <w:ilvl w:val="0"/>
                <w:numId w:val="34"/>
              </w:num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Автомобили: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ЗИЛ - 45021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ЗИЛ - 45022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ЗИЛ - 1332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КАМАЗ – 5511, 5320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ГАЗ - 52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Автокран СМК - 10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УАЗ - 469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Автобус ИМ - 2715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A3485">
        <w:tc>
          <w:tcPr>
            <w:tcW w:w="2721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3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Организация занимается предпринимательской деятельностью в сфере игорного бизнеса. По состоянию на 1 апреля 2014 г. введены в действие 50 игровых автоматов и 10 игровых столов (по 3 игровых поля на каждом столе). Ставка налога на объекты налогообложения установлена соответственно 7500 и 125000 руб. 13 апреля в налоговый орган подано заявление о снятии двух автоматов с регистрации. 25 апреля вновь подано заявление в налоговый орган об установке двух игровых столов (имеющих 4 игровых поля).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Для исчисления налога на игорный бизнес за апрель 2014 г. необходимо руководствоваться ст. 370 НК РФ.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Определите сумму игорного налога, причитающуюся к уплате в бюджет за апрель месяц</w:t>
      </w:r>
    </w:p>
    <w:p w:rsidR="000E0DC9" w:rsidRPr="000E0DC9" w:rsidRDefault="000E0DC9" w:rsidP="000E0DC9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0E0DC9">
        <w:rPr>
          <w:rFonts w:ascii="Calibri" w:eastAsia="Times New Roman" w:hAnsi="Calibri" w:cs="Times New Roman"/>
          <w:sz w:val="28"/>
          <w:szCs w:val="28"/>
        </w:rPr>
        <w:t>:</w:t>
      </w:r>
      <w:r w:rsidRPr="000E0DC9">
        <w:rPr>
          <w:rFonts w:ascii="Calibri" w:eastAsia="Times New Roman" w:hAnsi="Calibri" w:cs="Times New Roman"/>
          <w:sz w:val="28"/>
          <w:szCs w:val="28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9/1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бюджет транспортного налога.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Исходные данные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1. Сумма налога – из задания № 9.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2.Реквизиты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транспортному налогу – 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Сумма транспортного налога.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0E0DC9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 xml:space="preserve"> 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6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Calibri" w:eastAsia="Times New Roman" w:hAnsi="Calibri" w:cs="Times New Roman"/>
          <w:sz w:val="28"/>
          <w:szCs w:val="28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10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4.1. Учет налога на имущество физических лиц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>производить расчет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6"/>
        </w:rPr>
        <w:t>умение производить расчет налоговой базы и налога на имущество физических лиц.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6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</w:rPr>
        <w:t>Литература:</w:t>
      </w:r>
    </w:p>
    <w:p w:rsidR="000E0DC9" w:rsidRPr="000E0DC9" w:rsidRDefault="000E0DC9" w:rsidP="00CA2005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36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>Скворцов О.В. Налоги и налогообложение. Практикум: учебное пособие, М.: Издательский центр «Академия», 2012.</w:t>
      </w:r>
    </w:p>
    <w:p w:rsidR="000E0DC9" w:rsidRPr="000E0DC9" w:rsidRDefault="000E0DC9" w:rsidP="00CA2005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687389" w:rsidP="00CA2005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hyperlink r:id="rId16" w:history="1"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6"/>
            <w:u w:val="single"/>
            <w:lang w:val="en-US"/>
          </w:rPr>
          <w:t>/</w:t>
        </w:r>
      </w:hyperlink>
    </w:p>
    <w:p w:rsidR="000E0DC9" w:rsidRPr="000E0DC9" w:rsidRDefault="000E0DC9" w:rsidP="00CA2005">
      <w:pPr>
        <w:numPr>
          <w:ilvl w:val="0"/>
          <w:numId w:val="36"/>
        </w:num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6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6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6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6"/>
          <w:lang w:val="en-US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8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6"/>
        </w:rPr>
        <w:t>Рассчитайте сумму налога на имущество за текущий год, которую выплатит гражданин, имеющий в собственности имущество, инвентаризационная стоимость которого: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2559"/>
        <w:gridCol w:w="2084"/>
        <w:gridCol w:w="2085"/>
      </w:tblGrid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Наименование имущества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Инвентаризационная стоимость имущества, руб.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Ставка налога, %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Сумма налога, руб.</w:t>
            </w: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1.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Приватизированная квартира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1568000,00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2.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Садовый домик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320000,00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0,3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3.</w:t>
            </w: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Гараж 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170000,00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6"/>
              </w:rPr>
              <w:t>0,1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E0DC9" w:rsidRPr="000E0DC9" w:rsidTr="000E0DC9">
        <w:tc>
          <w:tcPr>
            <w:tcW w:w="534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551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Итого </w:t>
            </w:r>
          </w:p>
        </w:tc>
        <w:tc>
          <w:tcPr>
            <w:tcW w:w="2559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2058000,00</w:t>
            </w:r>
          </w:p>
        </w:tc>
        <w:tc>
          <w:tcPr>
            <w:tcW w:w="208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х</w:t>
            </w:r>
          </w:p>
        </w:tc>
        <w:tc>
          <w:tcPr>
            <w:tcW w:w="2085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>Ставки налога, установленные органами муниципальной власти, - максимальные.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6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6"/>
        </w:rPr>
        <w:t>Семья из трех человек (отец, мать и взрослая дочь) владеет квартирой на условиях долевой собственности, доля каждого составляет 1/3. Отец является пенсионером. Инвентаризационная стоимость квартиры – 1900000 руб. Ставка налога – 0,3%. Определите суммы налога на имущество физических лиц по каждому собственнику.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 xml:space="preserve">1) Мать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 xml:space="preserve">2) Дочь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0E0DC9">
        <w:rPr>
          <w:rFonts w:ascii="Times New Roman" w:eastAsia="Times New Roman" w:hAnsi="Times New Roman" w:cs="Times New Roman"/>
          <w:sz w:val="24"/>
          <w:szCs w:val="26"/>
        </w:rPr>
        <w:t xml:space="preserve">3) Отец 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11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val="x-none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val="x-none"/>
        </w:rPr>
        <w:t>Тема 4.2. Учет земельного налога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1.производить расчет налоговой базы;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2.производить расчет земельного налога;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3.составлять корреспонденция счетов по начислению и перечислению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налоговой базы и земельного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CA2005">
      <w:pPr>
        <w:numPr>
          <w:ilvl w:val="0"/>
          <w:numId w:val="37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первая и вторая, М.: ООО «Рид Групп», 2011.</w:t>
      </w:r>
    </w:p>
    <w:p w:rsidR="000E0DC9" w:rsidRPr="000E0DC9" w:rsidRDefault="000E0DC9" w:rsidP="00CA2005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Федеральный Закон от 25.06.2012  № 94-ФЗ «О внесении изменений в части первую и вторую Налогового кодекса Российской Федерации и отдельные законодательные акты Российской Федерации.</w:t>
      </w:r>
    </w:p>
    <w:p w:rsidR="000E0DC9" w:rsidRPr="000E0DC9" w:rsidRDefault="00687389" w:rsidP="00CA2005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//www</w:t>
        </w:r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nalog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="000E0DC9" w:rsidRPr="000E0DC9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/</w:t>
        </w:r>
      </w:hyperlink>
    </w:p>
    <w:p w:rsidR="000E0DC9" w:rsidRPr="000E0DC9" w:rsidRDefault="000E0DC9" w:rsidP="00CA2005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consultant.ru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1.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ООО «Маяк» принадлежит участок земли, его кадастровая стоимость на 1 января отчетного года составляет 2 500 000 руб. Участок относится к производственным землям, расположенным в пределах поселений.</w:t>
      </w:r>
    </w:p>
    <w:p w:rsidR="000E0DC9" w:rsidRPr="000E0DC9" w:rsidRDefault="000E0DC9" w:rsidP="000E0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 нем расположено спортивное сооружение, которое занимает 10% площади. От местных властей предоставлена льгота - участки под спортивными объектами не облагаются земельным налогом, если используются по целевому назначению.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 августе ООО «Маяк» теряет право на льготу, перестав использовать спортивное сооружение по целевому назначению.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Авансовые платежи по земельному налогу составили 28000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Рассчитайте сумму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земельного налога за год.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Рассчитайте сумму земельного налога и заполните платежное поручение на перечисление налога, составьте необходимую корреспонденцию счетов.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05"/>
        <w:gridCol w:w="1844"/>
        <w:gridCol w:w="2268"/>
      </w:tblGrid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налогообложения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Кадастровая стоимость земельных участков, руб.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Процентная доля налоговой базы, %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земельного налога, руб.</w:t>
            </w: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23563149,00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Земли, занятые под жилищным фондом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13961356,00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предоставленные физическим лицам для ведения личного подсобного хозяйства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7043891,00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земли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9411478,00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0DC9" w:rsidRPr="000E0DC9" w:rsidTr="000E0DC9">
        <w:tc>
          <w:tcPr>
            <w:tcW w:w="3510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05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53979874,00</w:t>
            </w:r>
          </w:p>
        </w:tc>
        <w:tc>
          <w:tcPr>
            <w:tcW w:w="1844" w:type="dxa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3: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бюджет земельного налога.</w:t>
      </w:r>
    </w:p>
    <w:p w:rsidR="000E0DC9" w:rsidRPr="000E0DC9" w:rsidRDefault="000E0DC9" w:rsidP="000E0DC9">
      <w:pPr>
        <w:spacing w:after="0" w:line="240" w:lineRule="auto"/>
        <w:ind w:hanging="14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Исходные данные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1. Сумма налога – из задания № 2.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2.Реквизиты организац</w:t>
      </w:r>
      <w:proofErr w:type="gramStart"/>
      <w:r w:rsidRPr="000E0DC9">
        <w:rPr>
          <w:rFonts w:ascii="Times New Roman" w:eastAsia="Calibri" w:hAnsi="Times New Roman" w:cs="Times New Roman"/>
          <w:sz w:val="24"/>
          <w:szCs w:val="24"/>
        </w:rPr>
        <w:t>ии ООО</w:t>
      </w:r>
      <w:proofErr w:type="gramEnd"/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 «Маяк»: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Реквизиты Управления федерального казначейства по Курской области (ИФНС по Центральному району г. Курска)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УФК по Курской области (ИФНС России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4644118585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464401001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расчетного счета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40101810300000010003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банка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Корреспондентский  счет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31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ab/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02 (налоговый агент);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104 – КБК (код бюджетной классификации) – по земельному налогу_____________________________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ТП (платежи текущего года)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МС.03.2014;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Сумма земельного налога.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Calibri" w:eastAsia="Times New Roman" w:hAnsi="Calibri" w:cs="Times New Roman"/>
          <w:sz w:val="24"/>
          <w:szCs w:val="24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vAlign w:val="bottom"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7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vAlign w:val="center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03" w:type="pct"/>
            <w:gridSpan w:val="2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pct"/>
            <w:gridSpan w:val="5"/>
            <w:vMerge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(18)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2778" w:type="pct"/>
            <w:gridSpan w:val="6"/>
            <w:vMerge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лат. (21)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vAlign w:val="bottom"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vAlign w:val="center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Calibri" w:eastAsia="Times New Roman" w:hAnsi="Calibri" w:cs="Times New Roman"/>
          <w:sz w:val="28"/>
          <w:szCs w:val="28"/>
        </w:rPr>
        <w:br w:type="page"/>
      </w: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12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val="x-none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val="x-none"/>
        </w:rPr>
        <w:t>Тема 5.1. Учет при упрощенной системе налогообложения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       производить расчет единого налога;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единого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выполнению задания по расчету единого налога по упрощенной системе налогообложения для малого бизнеса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Рассмотрим  2 варианта расчета единого налога по упрощенной системе налогообложения для малого бизнеса.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1 вариант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в качестве объекта налогообложения выбирает доходы, т.е. выручку без НДС.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Рассчитываем налоговую базу по единому налогу по 1 варианту: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Доходы (Выручка от реализации продукции, работ, услуг без учета НДС)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2) Рассчитываем сумму единого налога: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НБ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6% = Доходы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в качестве объекта налогообложения выбирает доходы, уменьшенные на величину расходов (т.е. прибыль).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Рассчитываем налоговую базу по единому налогу по 2 варианту: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НБ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Доходы – Расходы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Доходы и расходы формируются так же, как доходы и расходы по налогу на прибыль организаций.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2) Рассчитываем сумму единого налога: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ЕН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НБ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15% = (Доходы – Расходы)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15%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iCs/>
          <w:sz w:val="24"/>
          <w:szCs w:val="24"/>
        </w:rPr>
        <w:t>Задание 1</w:t>
      </w:r>
      <w:r w:rsidRPr="000E0DC9">
        <w:rPr>
          <w:rFonts w:ascii="Times New Roman" w:eastAsia="Times New Roman" w:hAnsi="Times New Roman" w:cs="Times New Roman"/>
          <w:b/>
          <w:iCs/>
          <w:color w:val="555555"/>
          <w:sz w:val="24"/>
          <w:szCs w:val="24"/>
        </w:rPr>
        <w:t>.</w:t>
      </w:r>
      <w:r w:rsidRPr="000E0DC9">
        <w:rPr>
          <w:rFonts w:ascii="Times New Roman" w:eastAsia="Times New Roman" w:hAnsi="Times New Roman" w:cs="Times New Roman"/>
          <w:iCs/>
          <w:color w:val="555555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Только что открывшаяся посредническая фирм</w:t>
      </w:r>
      <w:proofErr w:type="gramStart"/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а ООО</w:t>
      </w:r>
      <w:proofErr w:type="gramEnd"/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 xml:space="preserve"> «Три слона» должна рассчитать и заплатить авансовый платеж по единому налогу за 1-ый квартал. Сумма полученных за квартал доходов – 300 тыс. рублей. Правильно оформленные и попадающие в закрытый перечень расходы составили 195 тыс. рублей или 65% от доходов (т.е. мы соблюдаем условие формулы о том, что расходы при выборе УСН Доходы минус расходы должны превышать 60%):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аренда офиса - 30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покупка компьютера и другой оргтехники – 40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закупка канцелярских товаров - 2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зарплата – 40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обязательные страховые взносы– 12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услуги связи и Интернета – 6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расходы на содержание транспорта – 20 тыс. руб.</w:t>
      </w:r>
    </w:p>
    <w:p w:rsidR="000E0DC9" w:rsidRPr="000E0DC9" w:rsidRDefault="000E0DC9" w:rsidP="00CA2005">
      <w:pPr>
        <w:numPr>
          <w:ilvl w:val="0"/>
          <w:numId w:val="39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sz w:val="24"/>
          <w:szCs w:val="24"/>
        </w:rPr>
        <w:t>расходы на рекламу (особенно значительные в начале деятельности) – 45 тыс. руб.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рассчитайте суммы налогов за квартал по следующим вариантам: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а) по упрощенной системе налогообложения, когда в качестве налоговой базы принимаются доходы;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б) по упрощенной системе налогообложения, когда в качестве налоговой базы принимаются доходы, уменьшенные на величину расходов.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Какой из этих вариантов наиболее выгоден предприятию?</w:t>
      </w:r>
    </w:p>
    <w:p w:rsidR="000E0DC9" w:rsidRPr="000E0DC9" w:rsidRDefault="000E0DC9" w:rsidP="000E0DC9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13</w:t>
      </w:r>
    </w:p>
    <w:p w:rsidR="000E0DC9" w:rsidRPr="000E0DC9" w:rsidRDefault="000E0DC9" w:rsidP="000E0D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DC9">
        <w:rPr>
          <w:rFonts w:ascii="Times New Roman" w:eastAsia="Times New Roman" w:hAnsi="Times New Roman" w:cs="Times New Roman"/>
          <w:b/>
          <w:sz w:val="26"/>
          <w:szCs w:val="26"/>
        </w:rPr>
        <w:t>Тема 5.2. Учет единого налога на вмененный доход и единого сельскохозяйственного налога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4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базы;</w:t>
      </w:r>
    </w:p>
    <w:p w:rsidR="000E0DC9" w:rsidRPr="000E0DC9" w:rsidRDefault="000E0DC9" w:rsidP="00CA2005">
      <w:pPr>
        <w:numPr>
          <w:ilvl w:val="0"/>
          <w:numId w:val="41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единого налога;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единого налога.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Налоговый Кодекс Российской Федерации, Части 1 и 2.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tabs>
          <w:tab w:val="left" w:pos="1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 к выполнению практического задания по расчету единого налога на вмененный доход (ЕНВД):</w:t>
      </w:r>
    </w:p>
    <w:p w:rsidR="000E0DC9" w:rsidRPr="000E0DC9" w:rsidRDefault="000E0DC9" w:rsidP="000E0DC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CA2005">
      <w:pPr>
        <w:numPr>
          <w:ilvl w:val="0"/>
          <w:numId w:val="40"/>
        </w:numPr>
        <w:tabs>
          <w:tab w:val="num" w:pos="600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Рассчитываем налоговую базу ЕНВД, т.е. вмененный доход (ВД):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ВД = 3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объектов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БД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,  где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объектов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физический показатель, характеризующий данный вид деятельности;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БД – условная месячная доходность в стоимостном выражении на единицу измерения физического показателя (руб.).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Так как налоговым периодом ЕНВД является квартал, то БД (базовую доходность) необходимо умножить на 3 (в квартале 3 месяца).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Для определения физического показателя и базовой доходности необходимо воспользоваться налоговым кодексом РФ, часть </w:t>
      </w:r>
      <w:r w:rsidRPr="000E0DC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, 26.3, ст. 346.29, п.3.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К</w:t>
      </w:r>
      <w:proofErr w:type="gramStart"/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устанавливаемый на календарный год коэффициент-дефлятор (на </w:t>
      </w:r>
      <w:smartTag w:uri="urn:schemas-microsoft-com:office:smarttags" w:element="metricconverter">
        <w:smartTagPr>
          <w:attr w:name="ProductID" w:val="2012 г"/>
        </w:smartTagPr>
        <w:r w:rsidRPr="000E0DC9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0E0DC9">
        <w:rPr>
          <w:rFonts w:ascii="Times New Roman" w:eastAsia="Times New Roman" w:hAnsi="Times New Roman" w:cs="Times New Roman"/>
          <w:sz w:val="24"/>
          <w:szCs w:val="24"/>
        </w:rPr>
        <w:t>. – 1,259);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– корректирующий коэффициент базовой доходности (от 0,005 до 1,0).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2) Рассчитываем сумму ЕНВД:</w:t>
      </w:r>
    </w:p>
    <w:p w:rsidR="000E0DC9" w:rsidRPr="000E0DC9" w:rsidRDefault="000E0DC9" w:rsidP="000E0DC9">
      <w:pPr>
        <w:spacing w:after="0" w:line="240" w:lineRule="auto"/>
        <w:ind w:firstLine="2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    ЕНВД = ВД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15%.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Пример  1.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«Маяк» занимается розничной торговлей. Показатели организации за 9 месяцев составили: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-  доходы от реализации товаров (без учета НДС) – 10000000 руб.;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-  внереализационные доходы – 40000 руб.;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-  расходы на производство и реализацию товаров – 5500000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Выбрать наиболее целесообразный вариант расчета единого налога по упрощенной системе налогообложения для малого бизнеса.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Рассмотрим 1 вариант, если организация в качестве объекта налогообложения выбирает доходы, т.е. выручку без НДС: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налоговая база  единого налога: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НБ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10040000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2) сумму единого налога: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= 10040000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6% = 602400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Рассмотрим 2 вариант, если  организация в качестве объекта налогообложения выбирает  доходы, уменьшенные на величину расходов (т.е. прибыль):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налоговая база  единого налога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НБ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= 10040000 – 5500000 = 4540000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2) сумму единого налога:</w:t>
      </w:r>
    </w:p>
    <w:p w:rsidR="000E0DC9" w:rsidRPr="000E0DC9" w:rsidRDefault="000E0DC9" w:rsidP="000E0DC9">
      <w:pPr>
        <w:spacing w:after="0" w:line="240" w:lineRule="auto"/>
        <w:ind w:firstLine="2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0E0DC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= 4540000 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15% = 681000 руб.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: ООО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«Маяк» в качестве объекта налогообложения выбирает доходы, т.к. сумма единого налога с доходов меньше,  чем с прибыли.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Пример 2.</w:t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Салон – парикмахерская «Золотой Локон» оказывает населению парикмахерские услуги. Количество работников парикмахерской составляет - 3 человека. Рассчитать сумму единого налога на вмененный доход. Значение коэффициентов (условные): К1 = 1,259; К2 = 0,3.</w:t>
      </w:r>
    </w:p>
    <w:p w:rsidR="000E0DC9" w:rsidRPr="000E0DC9" w:rsidRDefault="000E0DC9" w:rsidP="000E0DC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1.Базовая доходность для данного вида деятельности составляет 7500 рублей на 1 работника.</w:t>
      </w:r>
    </w:p>
    <w:p w:rsidR="000E0DC9" w:rsidRPr="000E0DC9" w:rsidRDefault="000E0DC9" w:rsidP="000E0DC9">
      <w:pPr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2.Расчет вмененного дохода:</w:t>
      </w:r>
    </w:p>
    <w:p w:rsidR="000E0DC9" w:rsidRPr="000E0DC9" w:rsidRDefault="000E0DC9" w:rsidP="000E0DC9">
      <w:pPr>
        <w:spacing w:after="0" w:line="240" w:lineRule="auto"/>
        <w:ind w:firstLine="28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ВД = 3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7500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1,259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0,3 = 25495 руб.</w:t>
      </w:r>
    </w:p>
    <w:p w:rsidR="000E0DC9" w:rsidRPr="000E0DC9" w:rsidRDefault="000E0DC9" w:rsidP="000E0DC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3.Расчет ЕНВД:</w:t>
      </w:r>
    </w:p>
    <w:p w:rsidR="000E0DC9" w:rsidRPr="000E0DC9" w:rsidRDefault="000E0DC9" w:rsidP="000E0DC9">
      <w:pPr>
        <w:spacing w:after="0" w:line="240" w:lineRule="auto"/>
        <w:ind w:firstLine="2800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ЕНВД= 25495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sym w:font="Symbol" w:char="00B4"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15% = 3824 руб.</w:t>
      </w:r>
    </w:p>
    <w:p w:rsidR="000E0DC9" w:rsidRPr="000E0DC9" w:rsidRDefault="000E0DC9" w:rsidP="000E0DC9">
      <w:pPr>
        <w:spacing w:after="0" w:line="240" w:lineRule="auto"/>
        <w:ind w:firstLine="2800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По исходным данным рассчитать  сумму единого налога на вмененный доход для магазина розничной торговли с площадью торгового зала 1605 кв. м  К2 = 0,87.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Базовая доходность для данного вида деятельности составляет 9000 рублей на 1 работника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По исходным данным рассчитать сумму единого налога на вмененный доход для организации, занимающейся грузовыми автоперевозками, если количество автомобилей 15 , К2 = 0,91.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Базовая доходность для данного вида деятельности составляет 6000 рублей на 1 работника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Рассчитать сумму единого налога на вмененный доход для малого предприятия, оказывающего бытовые услуги (прачечная) с численностью персонала 8 человек, К2 = 0,89.</w:t>
      </w:r>
    </w:p>
    <w:p w:rsidR="000E0DC9" w:rsidRPr="000E0DC9" w:rsidRDefault="000E0DC9" w:rsidP="000E0DC9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1) Базовая доходность для данного вида деятельности составляет 7500 рублей на 1 работника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Задание 4.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Доходы и расходы от разведения и продажи кур составили:</w:t>
      </w: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402"/>
      </w:tblGrid>
      <w:tr w:rsidR="000E0DC9" w:rsidRPr="000E0DC9" w:rsidTr="000E0DC9">
        <w:trPr>
          <w:trHeight w:val="8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продажи кур, руб.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Расходы на разведение и содержание (корм и пр.), руб.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400000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ЕСХН за отчетный период (полугодие) = 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F162B6" w:rsidRPr="000E0DC9" w:rsidRDefault="00F162B6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3402"/>
      </w:tblGrid>
      <w:tr w:rsidR="000E0DC9" w:rsidRPr="000E0DC9" w:rsidTr="000E0DC9">
        <w:trPr>
          <w:trHeight w:val="8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Доходы от продажи кур, руб.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Расходы на разведение и содержание (корм и пр.), руб.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70 000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60 000</w:t>
            </w:r>
          </w:p>
        </w:tc>
      </w:tr>
      <w:tr w:rsidR="000E0DC9" w:rsidRPr="000E0DC9" w:rsidTr="000E0DC9">
        <w:trPr>
          <w:trHeight w:val="313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90 000</w:t>
            </w:r>
          </w:p>
        </w:tc>
      </w:tr>
      <w:tr w:rsidR="000E0DC9" w:rsidRPr="000E0DC9" w:rsidTr="000E0DC9">
        <w:trPr>
          <w:trHeight w:val="3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460000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Итого налоговая база </w:t>
      </w:r>
      <w:r w:rsidRPr="000E0DC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 весь год</w:t>
      </w:r>
      <w:r w:rsidRPr="000E0DC9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(налоговый период) =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162B6" w:rsidRDefault="00F162B6" w:rsidP="00BA28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162B6" w:rsidRPr="000E0DC9" w:rsidRDefault="00F162B6" w:rsidP="000E0DC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0DC9">
        <w:rPr>
          <w:rFonts w:ascii="Times New Roman" w:eastAsia="Times New Roman" w:hAnsi="Times New Roman" w:cs="Times New Roman"/>
          <w:b/>
          <w:sz w:val="28"/>
          <w:szCs w:val="28"/>
        </w:rPr>
        <w:t>Задание № 14</w:t>
      </w:r>
    </w:p>
    <w:p w:rsidR="000E0DC9" w:rsidRPr="000E0DC9" w:rsidRDefault="000E0DC9" w:rsidP="000E0DC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val="x-none"/>
        </w:rPr>
      </w:pPr>
      <w:r w:rsidRPr="000E0DC9">
        <w:rPr>
          <w:rFonts w:ascii="Times New Roman" w:eastAsia="Calibri" w:hAnsi="Times New Roman" w:cs="Times New Roman"/>
          <w:b/>
          <w:sz w:val="26"/>
          <w:szCs w:val="26"/>
          <w:lang w:val="x-none"/>
        </w:rPr>
        <w:t>Тема 6.1. Учет страховых взносов в Пенсионный фонд РФ, Фонд социального страхования РФ, Федеральный фонд обязательного медицинского страхования РФ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Цель занятия научиться: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налоговой базы для начисления страховых взносов во внебюджетные фонды;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производить расчет страховых взносов во внебюджетные фонды;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составлять необходимую корреспонденцию счетов;</w:t>
      </w:r>
    </w:p>
    <w:p w:rsidR="000E0DC9" w:rsidRPr="000E0DC9" w:rsidRDefault="000E0DC9" w:rsidP="00CA2005">
      <w:pPr>
        <w:numPr>
          <w:ilvl w:val="0"/>
          <w:numId w:val="42"/>
        </w:numPr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заполнять платежное поручение по перечислению страховых взносов во внебюджетные фонды.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Приобретаемые умения и навыки: 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умение производить расчет страховых взносов во внебюджетные фонды.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Норма времени: 7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Оснащение рабочего места:</w:t>
      </w:r>
    </w:p>
    <w:p w:rsidR="000E0DC9" w:rsidRPr="000E0DC9" w:rsidRDefault="000E0DC9" w:rsidP="000E0D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закон от 24.07.2009 N 212-ФЗ (ред. от 04.06.2014)</w:t>
      </w: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</w: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от 29.11.2010г. №326-ФЗ «Об обязательном медицинском страховании в Российской Федерации».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 от 15.12.2001г. №167-ФЗ «Об обязательном пенсионном страховании в Российской Федерации».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 от 24.07.1998г. №125-ФЗ «Об обязательном социальном страховании от несчастных случаев на производстве и профессиональных заболеваний».</w:t>
      </w:r>
    </w:p>
    <w:p w:rsidR="000E0DC9" w:rsidRPr="000E0DC9" w:rsidRDefault="000E0DC9" w:rsidP="00CA2005">
      <w:pPr>
        <w:numPr>
          <w:ilvl w:val="0"/>
          <w:numId w:val="43"/>
        </w:numPr>
        <w:shd w:val="clear" w:color="auto" w:fill="FFFFFF"/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Закон от 29.12.2006г. №255-ФЗ «Об обязательном социальном страховании на случай временной нетрудоспособности и в связи с материнством».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Содержание работы и последовательность выполнения заданий</w:t>
      </w: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 1. </w:t>
      </w:r>
    </w:p>
    <w:p w:rsidR="000E0DC9" w:rsidRPr="000E0DC9" w:rsidRDefault="000E0DC9" w:rsidP="000E0D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Произвести расчет базы и отчислений во внебюджетные социальные фонды на каждого работника за отчетный период.</w:t>
      </w:r>
    </w:p>
    <w:p w:rsidR="000E0DC9" w:rsidRPr="000E0DC9" w:rsidRDefault="000E0DC9" w:rsidP="000E0D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Данные расчета отразить  бухгалтерскими проводками начисления и перечисления отчислений.</w:t>
      </w:r>
    </w:p>
    <w:p w:rsidR="000E0DC9" w:rsidRPr="000E0DC9" w:rsidRDefault="000E0DC9" w:rsidP="000E0DC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Произвести расчет по следующим данным: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823"/>
        <w:gridCol w:w="1566"/>
      </w:tblGrid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доходов работника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Начислена за январь текущего года заработная плата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10620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Премия из фонда оплаты труда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работу в ночное время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вредные условия труда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листка по временной нетрудоспособности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820</w:t>
            </w:r>
          </w:p>
        </w:tc>
      </w:tr>
      <w:tr w:rsidR="000E0DC9" w:rsidRPr="000E0DC9" w:rsidTr="000E0DC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Произведены выплаты по договору подряда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0DC9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0E0DC9" w:rsidRPr="000E0DC9" w:rsidRDefault="000E0DC9" w:rsidP="00CA20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Определяем базу и сумму взносов в пенсионный фонд.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пенс.фонд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=10620+2500+1500+1800+1500=17920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Отч.пенс.фонд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=Б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пенс.фонд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пенс.фонд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Отч.пенс.фонд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=17920*22/100=3942 руб.</w:t>
      </w:r>
    </w:p>
    <w:p w:rsidR="000E0DC9" w:rsidRPr="000E0DC9" w:rsidRDefault="000E0DC9" w:rsidP="00CA20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Определяем базу и сумму взносов в фонд социального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.=10620+2500+1500+1800=16420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Примечание: в базу фонда социального страхования не включаются  выплаты по договорам гражданско- правового характера (договор подряда, поручения).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Отч.фсс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=Б СС*Тсс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=16420*1,9%=476 руб.</w:t>
      </w:r>
    </w:p>
    <w:p w:rsidR="000E0DC9" w:rsidRPr="000E0DC9" w:rsidRDefault="000E0DC9" w:rsidP="00CA2005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Определяем базу и сумму взносов в фонд обязательного медицинского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Б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пенс.фонд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=Б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10620+2500+1500+1800+1500=17920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Отч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.= 17920*5,1/100=914 руб.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Бухгалтерские проводки: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20,23,25,26,29 К 69/1 476 руб.– Отчисления в фонд социального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20,23,25,26,29 К 69/2   3942 руб.  – Отчисления в пенсионный фонд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Д 20,23,25,26,29 К 69/3  914руб.  – Отчисления в федеральный бюджет фонда обязательного медицинского страхования.</w:t>
      </w:r>
    </w:p>
    <w:p w:rsidR="000E0DC9" w:rsidRPr="000E0DC9" w:rsidRDefault="000E0DC9" w:rsidP="000E0D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Методические указания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Законодательная база: Федеральный закон от 24 июля 2009 года № 212-ФЗ «О страховых взносах в Пенсионный фонд РФ,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2.   Отчисления страховых взносов в пенсионный фонд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О пен. фонд. = Б 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пен.ф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.,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пен.ф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– отчисления страховых взносов в пенсионный фонд;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Б – база для отчисления страховых взносов;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Тпен.ф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-  тариф страховых взносов в пенсионный фонд.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3. Отчисления страховых взносов в фонд социального страхования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= Б 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.,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– отчисления страховых взносов в фонд социального страхования;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Б – база для отчисления страховых взносов;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-  тариф страховых взносов в фонд социального страхования.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4. Отчисления страховых взносов в фонд обязательного медицинского страхования производится по формуле: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   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фсс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. = Б * Т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., где: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О </w:t>
      </w:r>
      <w:proofErr w:type="spellStart"/>
      <w:r w:rsidRPr="000E0DC9">
        <w:rPr>
          <w:rFonts w:ascii="Times New Roman" w:eastAsia="Times New Roman" w:hAnsi="Times New Roman" w:cs="Times New Roman"/>
          <w:sz w:val="24"/>
          <w:szCs w:val="24"/>
        </w:rPr>
        <w:t>фомс</w:t>
      </w:r>
      <w:proofErr w:type="spellEnd"/>
      <w:r w:rsidRPr="000E0DC9">
        <w:rPr>
          <w:rFonts w:ascii="Times New Roman" w:eastAsia="Times New Roman" w:hAnsi="Times New Roman" w:cs="Times New Roman"/>
          <w:sz w:val="24"/>
          <w:szCs w:val="24"/>
        </w:rPr>
        <w:t>. – отчисления страховых взносов в фонд обязательного медицинского  страхования;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Б – база для отчисления страховых взносов;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5. Расчет базы для расчета страховых взносов в пенсионный фонд, фонд социального страхования, фонд обязательного медицинского        страхования производится согласно с Федеральным законом № 212-ФЗ  статья 8.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Практическая часть выполнения задания</w:t>
      </w: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Задача 1:</w:t>
      </w: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Рассчитать базу и определить сумму взносов во внебюджетные фонды, которую необходимо перечислить в бюджет.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Исходные данные: на основании данных лицевой карточки работнику произведены  работодателем следующие выплаты за текущий период: 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>1. Заработная плата                                                            10620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2. Премия из фонда оплаты труда                                        318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3. Оплата за работу в ночное время                                     186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4. Оплата за вредные условия труда                                     283 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5. Оплата листка по временной нетрудоспособности            687</w:t>
      </w:r>
    </w:p>
    <w:p w:rsidR="000E0DC9" w:rsidRPr="000E0DC9" w:rsidRDefault="000E0DC9" w:rsidP="000E0D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     6.  Произведены выплаты по договору подряда                   1250</w:t>
      </w:r>
    </w:p>
    <w:p w:rsidR="000E0DC9" w:rsidRPr="000E0DC9" w:rsidRDefault="000E0DC9" w:rsidP="000E0D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sz w:val="24"/>
          <w:szCs w:val="24"/>
        </w:rPr>
        <w:t xml:space="preserve">   Отразить начисление и перечисление суммы взносов во внебюджетные фонды бухгалтерскими проводками.</w:t>
      </w:r>
    </w:p>
    <w:p w:rsidR="000E0DC9" w:rsidRPr="000E0DC9" w:rsidRDefault="000E0DC9" w:rsidP="000E0DC9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62B6" w:rsidRPr="000E0DC9" w:rsidRDefault="00F162B6" w:rsidP="000E0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DC9" w:rsidRPr="000E0DC9" w:rsidRDefault="000E0DC9" w:rsidP="000E0D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2. </w:t>
      </w:r>
    </w:p>
    <w:p w:rsidR="000E0DC9" w:rsidRPr="000E0DC9" w:rsidRDefault="000E0DC9" w:rsidP="000E0D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 основании исходных данных составить платежное поручение на перечисление в ПФР Центрального района страховых взносов за март 201__ года (страховые взносы в ПФР)</w:t>
      </w:r>
    </w:p>
    <w:p w:rsidR="000E0DC9" w:rsidRPr="000E0DC9" w:rsidRDefault="000E0DC9" w:rsidP="00CA200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Сумма страховых взносов – задание 1.</w:t>
      </w:r>
    </w:p>
    <w:p w:rsidR="000E0DC9" w:rsidRPr="000E0DC9" w:rsidRDefault="000E0DC9" w:rsidP="00CA2005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Реквизиты организации ООО «Маяк»:</w:t>
      </w:r>
    </w:p>
    <w:p w:rsidR="000E0DC9" w:rsidRPr="000E0DC9" w:rsidRDefault="000E0DC9" w:rsidP="000E0DC9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color w:val="000000"/>
              </w:rPr>
              <w:t>ООО «Маяк»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4644082829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КПП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46401001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№ расчетного счета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40702810971000476601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Наименование банка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DC9">
              <w:rPr>
                <w:rFonts w:ascii="Times New Roman" w:eastAsia="Times New Roman" w:hAnsi="Times New Roman" w:cs="Times New Roman"/>
                <w:bCs/>
              </w:rPr>
              <w:t>Курский филиал ОАО «Промсвязьбанк»</w:t>
            </w:r>
            <w:r w:rsidRPr="000E0D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0E0DC9">
              <w:rPr>
                <w:rFonts w:ascii="Times New Roman" w:eastAsia="Times New Roman" w:hAnsi="Times New Roman" w:cs="Times New Roman"/>
                <w:bCs/>
              </w:rPr>
              <w:t xml:space="preserve">г. Курск 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Корреспондентский  счет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30101810100000000715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БИК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041806715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0E0DC9">
        <w:rPr>
          <w:rFonts w:ascii="Times New Roman" w:eastAsia="Times New Roman" w:hAnsi="Times New Roman" w:cs="Times New Roman"/>
          <w:bCs/>
          <w:sz w:val="24"/>
          <w:szCs w:val="24"/>
        </w:rPr>
        <w:tab/>
        <w:t>Реквизиты ПФР Центрального района г. Курска: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6814"/>
      </w:tblGrid>
      <w:tr w:rsidR="000E0DC9" w:rsidRPr="000E0DC9" w:rsidTr="000E0DC9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E0DC9">
              <w:rPr>
                <w:rFonts w:ascii="Times New Roman" w:eastAsia="Times New Roman" w:hAnsi="Times New Roman" w:cs="Times New Roman"/>
                <w:b/>
              </w:rPr>
              <w:t>УФК по Курской области, г. Курск (для ГУ – Отделение ПФР по Центральному району г. Курска)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3444118585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КПП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344401001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№ расчетного счета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40101810300000010041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Наименование банка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ГРКЦ ГУ Банка России по курской области г. Курск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Корреспондентский  счет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E0DC9" w:rsidRPr="000E0DC9" w:rsidTr="000E0DC9"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E0DC9">
              <w:rPr>
                <w:rFonts w:ascii="Times New Roman" w:eastAsia="Times New Roman" w:hAnsi="Times New Roman" w:cs="Times New Roman"/>
                <w:color w:val="000000"/>
              </w:rPr>
              <w:t>БИК</w:t>
            </w:r>
          </w:p>
        </w:tc>
        <w:tc>
          <w:tcPr>
            <w:tcW w:w="3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0DC9">
              <w:rPr>
                <w:rFonts w:ascii="Times New Roman" w:eastAsia="Times New Roman" w:hAnsi="Times New Roman" w:cs="Times New Roman"/>
              </w:rPr>
              <w:t>041806001</w:t>
            </w:r>
          </w:p>
        </w:tc>
      </w:tr>
    </w:tbl>
    <w:p w:rsidR="000E0DC9" w:rsidRPr="000E0DC9" w:rsidRDefault="000E0DC9" w:rsidP="000E0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0DC9">
        <w:rPr>
          <w:rFonts w:ascii="Times New Roman" w:eastAsia="Times New Roman" w:hAnsi="Times New Roman" w:cs="Times New Roman"/>
        </w:rPr>
        <w:t>4.</w:t>
      </w:r>
      <w:r w:rsidRPr="000E0DC9">
        <w:rPr>
          <w:rFonts w:ascii="Times New Roman" w:eastAsia="Times New Roman" w:hAnsi="Times New Roman" w:cs="Times New Roman"/>
        </w:rPr>
        <w:tab/>
      </w:r>
      <w:r w:rsidRPr="000E0DC9">
        <w:rPr>
          <w:rFonts w:ascii="Times New Roman" w:eastAsia="Times New Roman" w:hAnsi="Times New Roman" w:cs="Times New Roman"/>
          <w:sz w:val="24"/>
          <w:szCs w:val="24"/>
        </w:rPr>
        <w:t>Наименование полей в платежном поручении: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18 – вид операции (платежного поручения) – 01;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19 – срок платежа – значение не заполняется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20 – назначение платежа - значение не заполняется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21 – очередность платежа – для перечисления налогов «5»;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22 – УИН - уникальный идентификатор - 0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101 – статус налогоплательщика – 08 (юридическое лицо);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 xml:space="preserve">Поле 104 – КБК (код бюджетной классификации) – по страховым взносам в ПФР – </w:t>
      </w:r>
    </w:p>
    <w:p w:rsidR="000E0DC9" w:rsidRPr="000E0DC9" w:rsidRDefault="000E0DC9" w:rsidP="000E0DC9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392 1 02 02010 06 1000 160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0DC9">
        <w:rPr>
          <w:rFonts w:ascii="Times New Roman" w:eastAsia="Calibri" w:hAnsi="Times New Roman" w:cs="Times New Roman"/>
          <w:bCs/>
          <w:sz w:val="24"/>
          <w:szCs w:val="24"/>
        </w:rPr>
        <w:t>Поле 105 – код ОКТМО (общероссийский классификатор территорий муниципальных образований) – для г. Курска – 18701000;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106 – код основания платежа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107 – код налогового периода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108 – показатель  «Номер документа» - 0;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109 – показатель «Дата документа» (дата составления документа: налоговой декларации)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110 – код типа платежа – 0</w:t>
      </w:r>
    </w:p>
    <w:p w:rsidR="000E0DC9" w:rsidRPr="000E0DC9" w:rsidRDefault="000E0DC9" w:rsidP="00CA2005">
      <w:pPr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0E0DC9">
        <w:rPr>
          <w:rFonts w:ascii="Times New Roman" w:eastAsia="Calibri" w:hAnsi="Times New Roman" w:cs="Times New Roman"/>
          <w:sz w:val="24"/>
          <w:szCs w:val="24"/>
        </w:rPr>
        <w:t>Поле 24 – назначение платежа – Страховые взносы на финансирование страховой части трудовой пенсии за март 201__ года, регистрационный номер в ПФР 044-047-000136, сумма: _____________, без НДС.</w:t>
      </w:r>
    </w:p>
    <w:p w:rsidR="000E0DC9" w:rsidRPr="000E0DC9" w:rsidRDefault="000E0DC9" w:rsidP="000E0DC9">
      <w:pPr>
        <w:spacing w:after="0" w:line="240" w:lineRule="auto"/>
        <w:ind w:right="980"/>
        <w:jc w:val="center"/>
        <w:rPr>
          <w:rFonts w:ascii="Times New Roman" w:eastAsia="Times New Roman" w:hAnsi="Times New Roman" w:cs="Times New Roman"/>
          <w:b/>
        </w:rPr>
      </w:pPr>
      <w:r w:rsidRPr="000E0DC9">
        <w:rPr>
          <w:rFonts w:ascii="Calibri" w:eastAsia="Times New Roman" w:hAnsi="Calibri" w:cs="Times New Roman"/>
          <w:sz w:val="28"/>
          <w:szCs w:val="28"/>
        </w:rPr>
        <w:br w:type="page"/>
      </w:r>
      <w:r w:rsidRPr="000E0DC9">
        <w:rPr>
          <w:rFonts w:ascii="Calibri" w:eastAsia="Times New Roman" w:hAnsi="Calibri" w:cs="Times New Roman"/>
          <w:sz w:val="28"/>
          <w:szCs w:val="28"/>
        </w:rPr>
        <w:lastRenderedPageBreak/>
        <w:t xml:space="preserve">           </w:t>
      </w:r>
      <w:r w:rsidRPr="000E0DC9">
        <w:rPr>
          <w:rFonts w:ascii="Times New Roman" w:eastAsia="Times New Roman" w:hAnsi="Times New Roman" w:cs="Times New Roman"/>
          <w:b/>
        </w:rPr>
        <w:t>Платежное поручение на перечисление налогов образца 201</w:t>
      </w:r>
      <w:r w:rsidR="00BE18EE" w:rsidRPr="00BE18EE">
        <w:rPr>
          <w:rFonts w:ascii="Times New Roman" w:eastAsia="Times New Roman" w:hAnsi="Times New Roman" w:cs="Times New Roman"/>
          <w:b/>
        </w:rPr>
        <w:t>8</w:t>
      </w:r>
      <w:r w:rsidRPr="000E0DC9">
        <w:rPr>
          <w:rFonts w:ascii="Times New Roman" w:eastAsia="Times New Roman" w:hAnsi="Times New Roman" w:cs="Times New Roman"/>
          <w:b/>
        </w:rPr>
        <w:t xml:space="preserve"> года</w:t>
      </w:r>
    </w:p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8"/>
        <w:gridCol w:w="703"/>
        <w:gridCol w:w="1968"/>
        <w:gridCol w:w="4639"/>
        <w:gridCol w:w="842"/>
      </w:tblGrid>
      <w:tr w:rsidR="000E0DC9" w:rsidRPr="000E0DC9" w:rsidTr="000E0DC9">
        <w:trPr>
          <w:cantSplit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0E0DC9" w:rsidRPr="000E0DC9" w:rsidTr="000E0DC9">
        <w:trPr>
          <w:cantSplit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в банк плат.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Списано со </w:t>
            </w: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плат.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(101)</w:t>
            </w: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89"/>
        <w:gridCol w:w="1967"/>
        <w:gridCol w:w="281"/>
        <w:gridCol w:w="1967"/>
        <w:gridCol w:w="423"/>
        <w:gridCol w:w="393"/>
      </w:tblGrid>
      <w:tr w:rsidR="000E0DC9" w:rsidRPr="000E0DC9" w:rsidTr="000E0DC9">
        <w:trPr>
          <w:trHeight w:val="360"/>
        </w:trPr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tabs>
                <w:tab w:val="center" w:pos="411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ПЛАТЕЖНОЕ ПОРУЧЕНИЕ № 8</w:t>
            </w:r>
            <w:r w:rsidRPr="000E0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платежа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4"/>
        <w:gridCol w:w="1404"/>
        <w:gridCol w:w="281"/>
        <w:gridCol w:w="1405"/>
        <w:gridCol w:w="563"/>
        <w:gridCol w:w="844"/>
        <w:gridCol w:w="563"/>
        <w:gridCol w:w="658"/>
        <w:gridCol w:w="749"/>
        <w:gridCol w:w="561"/>
        <w:gridCol w:w="1010"/>
        <w:gridCol w:w="397"/>
        <w:gridCol w:w="561"/>
      </w:tblGrid>
      <w:tr w:rsidR="000E0DC9" w:rsidRPr="000E0DC9" w:rsidTr="000E0DC9">
        <w:trPr>
          <w:trHeight w:val="48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444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2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80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6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92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60"/>
        </w:trPr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</w:p>
        </w:tc>
        <w:tc>
          <w:tcPr>
            <w:tcW w:w="1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6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61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464"/>
        </w:trPr>
        <w:tc>
          <w:tcPr>
            <w:tcW w:w="277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0DC9" w:rsidRPr="000E0DC9" w:rsidRDefault="000E0DC9" w:rsidP="000E0DC9">
            <w:pPr>
              <w:tabs>
                <w:tab w:val="left" w:pos="2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27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оп. (18)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 (19)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7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пл.(20)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Очер. плат. (21)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0"/>
        </w:trPr>
        <w:tc>
          <w:tcPr>
            <w:tcW w:w="27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Код (22) УИН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Рез. Поле (23)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DC9" w:rsidRPr="000E0DC9" w:rsidRDefault="000E0DC9" w:rsidP="000E0DC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(104)</w:t>
            </w: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(105)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(107)</w:t>
            </w: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(108)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(109)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(110)</w:t>
            </w:r>
          </w:p>
        </w:tc>
      </w:tr>
      <w:tr w:rsidR="000E0DC9" w:rsidRPr="000E0DC9" w:rsidTr="000E0DC9">
        <w:trPr>
          <w:trHeight w:val="260"/>
        </w:trPr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0DC9" w:rsidRPr="000E0DC9" w:rsidRDefault="000E0DC9" w:rsidP="000E0DC9">
            <w:pPr>
              <w:spacing w:after="0" w:line="288" w:lineRule="auto"/>
              <w:ind w:right="96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53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(24)</w:t>
            </w:r>
          </w:p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trHeight w:val="27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0E0DC9" w:rsidRPr="000E0DC9" w:rsidRDefault="000E0DC9" w:rsidP="000E0DC9">
      <w:pPr>
        <w:tabs>
          <w:tab w:val="center" w:pos="5103"/>
          <w:tab w:val="lef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Подписи</w:t>
      </w:r>
      <w:r w:rsidRPr="000E0DC9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E0DC9" w:rsidRPr="000E0DC9" w:rsidTr="000E0DC9">
        <w:trPr>
          <w:cantSplit/>
        </w:trPr>
        <w:tc>
          <w:tcPr>
            <w:tcW w:w="3402" w:type="dxa"/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0DC9" w:rsidRPr="000E0DC9" w:rsidTr="000E0DC9">
        <w:trPr>
          <w:cantSplit/>
          <w:trHeight w:val="820"/>
        </w:trPr>
        <w:tc>
          <w:tcPr>
            <w:tcW w:w="3402" w:type="dxa"/>
            <w:hideMark/>
          </w:tcPr>
          <w:p w:rsidR="000E0DC9" w:rsidRPr="000E0DC9" w:rsidRDefault="000E0DC9" w:rsidP="000E0DC9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DC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0DC9" w:rsidRPr="000E0DC9" w:rsidRDefault="000E0DC9" w:rsidP="000E0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E0DC9" w:rsidRPr="000E0DC9" w:rsidRDefault="000E0DC9" w:rsidP="000E0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E0DC9" w:rsidRPr="000E0DC9" w:rsidRDefault="000E0DC9" w:rsidP="000E0DC9">
      <w:pPr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E0DC9" w:rsidRPr="000E0DC9" w:rsidRDefault="000E0DC9" w:rsidP="000E0D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0D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0DC9" w:rsidRPr="000E0DC9" w:rsidRDefault="000E0DC9" w:rsidP="000E0DC9">
      <w:pPr>
        <w:spacing w:after="0" w:line="36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62B6" w:rsidRDefault="00F162B6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62B6" w:rsidRDefault="00F162B6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162B6" w:rsidRPr="00F162B6" w:rsidRDefault="00F162B6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30002" w:rsidRPr="00930002" w:rsidRDefault="00930002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1A7" w:rsidRDefault="001C61A7" w:rsidP="001C61A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Pr="00357EDD" w:rsidRDefault="00357EDD" w:rsidP="00357EDD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EDD">
        <w:rPr>
          <w:rFonts w:ascii="Times New Roman" w:hAnsi="Times New Roman" w:cs="Times New Roman"/>
          <w:b/>
          <w:sz w:val="24"/>
          <w:szCs w:val="24"/>
        </w:rPr>
        <w:t>НОРМАТИВНАЯ</w:t>
      </w:r>
      <w:r>
        <w:rPr>
          <w:rFonts w:ascii="Times New Roman" w:hAnsi="Times New Roman" w:cs="Times New Roman"/>
          <w:b/>
          <w:sz w:val="24"/>
          <w:szCs w:val="24"/>
        </w:rPr>
        <w:t xml:space="preserve">, УЧЕБНАЯ </w:t>
      </w:r>
      <w:r w:rsidRPr="00357EDD">
        <w:rPr>
          <w:rFonts w:ascii="Times New Roman" w:hAnsi="Times New Roman" w:cs="Times New Roman"/>
          <w:b/>
          <w:sz w:val="24"/>
          <w:szCs w:val="24"/>
        </w:rPr>
        <w:t xml:space="preserve">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ИНТЕРНЕТ- РЕСУРСЫ</w:t>
      </w:r>
    </w:p>
    <w:p w:rsidR="00357EDD" w:rsidRPr="00357EDD" w:rsidRDefault="00357EDD" w:rsidP="001C61A7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закон «О бухгалтерском учете» № 402-ФЗ от 06.12.2011.</w:t>
      </w:r>
    </w:p>
    <w:p w:rsidR="001C61A7" w:rsidRDefault="001C61A7" w:rsidP="001C61A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Методические указания по инвентаризации имущества и финансовых обязательств, утвержденные приказом Минфина России от 16 июня 1995 г. № 49.</w:t>
      </w:r>
    </w:p>
    <w:p w:rsidR="001C61A7" w:rsidRDefault="001C61A7" w:rsidP="001C61A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Госкомстата России от 18.08.1998 № 88 «Об утверждении унифицированных форм первичной учетной документации по учету кассовых операций, по учету результатов инвентаризации».</w:t>
      </w:r>
    </w:p>
    <w:p w:rsidR="001C61A7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Положения по бухгалтерскому учету.</w:t>
      </w:r>
    </w:p>
    <w:p w:rsidR="001C61A7" w:rsidRDefault="001C61A7" w:rsidP="001C61A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Филина, Ф.Н. Инвентаризация: бухгалтерский учет и налогообложение.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ГроссМедиа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35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2009. – 264 с.</w:t>
      </w:r>
    </w:p>
    <w:p w:rsidR="001C61A7" w:rsidRDefault="001C61A7" w:rsidP="001C61A7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Богаченко, В.М. Бухгалтерский учет: сборник задач и хозяйственных ситуаций/В.М. Богаченко, Н.А. Кириллова. – Ростов н</w:t>
      </w:r>
      <w:proofErr w:type="gramStart"/>
      <w:r>
        <w:rPr>
          <w:rFonts w:ascii="Times New Roman" w:hAnsi="Times New Roman" w:cs="Times New Roman"/>
          <w:sz w:val="24"/>
          <w:szCs w:val="24"/>
        </w:rPr>
        <w:t>/Д</w:t>
      </w:r>
      <w:proofErr w:type="gramEnd"/>
      <w:r>
        <w:rPr>
          <w:rFonts w:ascii="Times New Roman" w:hAnsi="Times New Roman" w:cs="Times New Roman"/>
          <w:sz w:val="24"/>
          <w:szCs w:val="24"/>
        </w:rPr>
        <w:t>: Феникс, 20</w:t>
      </w:r>
      <w:r w:rsidR="00357ED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– 355 с.</w:t>
      </w:r>
    </w:p>
    <w:p w:rsidR="001C61A7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05A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05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consultant</w:t>
      </w:r>
      <w:r w:rsidRPr="00140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61A7" w:rsidRPr="001405A9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405A9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0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buhgalteria</w:t>
      </w:r>
      <w:proofErr w:type="spellEnd"/>
      <w:r w:rsidRPr="001405A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C61A7" w:rsidRPr="00FE3902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18" w:history="1">
        <w:r w:rsidRPr="003D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D0CF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sambukh</w:t>
        </w:r>
        <w:proofErr w:type="spellEnd"/>
        <w:r w:rsidRPr="00FE39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0CF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C61A7" w:rsidRPr="00FE3902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Pr="00FE3902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A2801" w:rsidRDefault="00BA2801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EDD" w:rsidRDefault="00357EDD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EDD" w:rsidRDefault="00357EDD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7EDD" w:rsidRPr="00FE3902" w:rsidRDefault="00357EDD" w:rsidP="001C61A7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Pr="000E0DC9" w:rsidRDefault="001C61A7" w:rsidP="009300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ОФОРМЛЕНИЮ ОТЧЕТА ПО ПРАКТИКЕ</w:t>
      </w:r>
    </w:p>
    <w:p w:rsidR="001C61A7" w:rsidRDefault="001C61A7" w:rsidP="001C61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оформляется на компьютере (заполнять от руки не допускается) по установленному образцу.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используется сквозная нумерация страниц. Титульный лист заключается в общую нумерацию страниц, но номер страницы на нем не проставляется. Страницы нумеруются арабскими цифрами без точки в верхнем поле страницы по центру.</w:t>
      </w:r>
    </w:p>
    <w:p w:rsidR="001C61A7" w:rsidRDefault="001C61A7" w:rsidP="001C61A7">
      <w:pPr>
        <w:tabs>
          <w:tab w:val="left" w:pos="490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3FA5">
        <w:rPr>
          <w:rFonts w:ascii="Times New Roman" w:hAnsi="Times New Roman" w:cs="Times New Roman"/>
          <w:sz w:val="24"/>
          <w:szCs w:val="24"/>
          <w:u w:val="single"/>
        </w:rPr>
        <w:t>Структура отчета: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Титульный лист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Задание 1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Задание 2 и т.д.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Приложения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ФОРМИРУЕТСЯ В ПЛАСТИКОВОЙ ПАПКЕ</w:t>
      </w:r>
      <w:r>
        <w:rPr>
          <w:rFonts w:ascii="Times New Roman" w:hAnsi="Times New Roman" w:cs="Times New Roman"/>
          <w:b/>
          <w:sz w:val="24"/>
          <w:szCs w:val="24"/>
        </w:rPr>
        <w:br/>
        <w:t>БЕЗ КАНЦЕЛЯРСКИХ ФАЙЛОВ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FA5">
        <w:rPr>
          <w:rFonts w:ascii="Times New Roman" w:hAnsi="Times New Roman" w:cs="Times New Roman"/>
          <w:b/>
          <w:sz w:val="24"/>
          <w:szCs w:val="24"/>
          <w:u w:val="single"/>
        </w:rPr>
        <w:t>Параметры страницы: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3FA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Формат – А4;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  Поля (верхнее – 10 мм, нижнее – 10 мм, правое – 10 мм, левое – 20 мм);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    Обязательна нумерация страниц;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3FA5">
        <w:rPr>
          <w:rFonts w:ascii="Times New Roman" w:hAnsi="Times New Roman" w:cs="Times New Roman"/>
          <w:b/>
          <w:sz w:val="24"/>
          <w:szCs w:val="24"/>
          <w:u w:val="single"/>
        </w:rPr>
        <w:t>Оформление текста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3FA5">
        <w:rPr>
          <w:rFonts w:ascii="Times New Roman" w:hAnsi="Times New Roman" w:cs="Times New Roman"/>
          <w:sz w:val="24"/>
          <w:szCs w:val="24"/>
        </w:rPr>
        <w:t>*    Текст должен делиться на абзацы;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Межстрочный интервал – 1,5;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Абзацный отступ (отступ первой строки) – 1,25;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Основной текст должен быть выровнен по ширине, заголовки – по центру;</w:t>
      </w:r>
    </w:p>
    <w:p w:rsidR="001C61A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Гарнитура шрифта «Таймс»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</w:t>
      </w:r>
      <w:proofErr w:type="spellEnd"/>
      <w:r w:rsidRPr="003F5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F5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1A7" w:rsidRPr="003F5BB7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*    Размер шрифта – для заголовка 14 пт., для основного текста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</w:p>
    <w:p w:rsidR="001C61A7" w:rsidRPr="009F3FA5" w:rsidRDefault="001C61A7" w:rsidP="001C61A7">
      <w:pPr>
        <w:tabs>
          <w:tab w:val="left" w:pos="49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Комитет образования и науки Курской области 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Областное бюджетное профессиональное образовательное учреждение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«Дмитриевский сельскохозяйственный техникум»</w:t>
      </w: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01" w:rsidRDefault="00BA2801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01" w:rsidRDefault="00BA2801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801" w:rsidRDefault="00BA2801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1A7" w:rsidRPr="003F5BB7" w:rsidRDefault="001C61A7" w:rsidP="001C61A7">
      <w:pPr>
        <w:tabs>
          <w:tab w:val="left" w:pos="490"/>
        </w:tabs>
        <w:spacing w:after="0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5BB7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1C61A7" w:rsidRDefault="00C73C57" w:rsidP="001C61A7">
      <w:pPr>
        <w:tabs>
          <w:tab w:val="left" w:pos="490"/>
        </w:tabs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ПО УЧЕБНОЙ ПРАКТИКЕ УП.03</w:t>
      </w:r>
    </w:p>
    <w:p w:rsidR="001C61A7" w:rsidRDefault="00C73C57" w:rsidP="001C61A7">
      <w:pPr>
        <w:tabs>
          <w:tab w:val="left" w:pos="490"/>
        </w:tabs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</w:t>
      </w:r>
      <w:r w:rsidR="001C61A7" w:rsidRPr="003F5B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Проведение расчетов с бюджетом и внебюджетными фондами</w:t>
      </w:r>
    </w:p>
    <w:p w:rsidR="001C61A7" w:rsidRDefault="001C61A7" w:rsidP="001C61A7">
      <w:pPr>
        <w:tabs>
          <w:tab w:val="left" w:pos="490"/>
        </w:tabs>
        <w:spacing w:before="240"/>
        <w:ind w:right="-42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38.02.01 Экономика и бухгалтерский учет (по отраслям)</w:t>
      </w:r>
    </w:p>
    <w:p w:rsidR="001C61A7" w:rsidRDefault="001C61A7" w:rsidP="001C61A7">
      <w:pPr>
        <w:tabs>
          <w:tab w:val="left" w:pos="490"/>
        </w:tabs>
        <w:spacing w:before="240"/>
        <w:ind w:right="-428"/>
        <w:rPr>
          <w:rFonts w:ascii="Times New Roman" w:hAnsi="Times New Roman" w:cs="Times New Roman"/>
          <w:b/>
          <w:sz w:val="28"/>
          <w:szCs w:val="28"/>
        </w:rPr>
      </w:pPr>
    </w:p>
    <w:p w:rsidR="001C61A7" w:rsidRPr="003F5BB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  <w:u w:val="single"/>
        </w:rPr>
      </w:pPr>
      <w:r w:rsidRPr="003F5BB7">
        <w:rPr>
          <w:rFonts w:ascii="Times New Roman" w:hAnsi="Times New Roman" w:cs="Times New Roman"/>
          <w:sz w:val="28"/>
          <w:szCs w:val="28"/>
          <w:u w:val="single"/>
        </w:rPr>
        <w:t>Выполнил (а):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(ка) группы Б – </w:t>
      </w:r>
      <w:r w:rsidR="00C020AE">
        <w:rPr>
          <w:rFonts w:ascii="Times New Roman" w:hAnsi="Times New Roman" w:cs="Times New Roman"/>
          <w:sz w:val="28"/>
          <w:szCs w:val="28"/>
        </w:rPr>
        <w:t>1</w:t>
      </w:r>
      <w:r w:rsidR="00BE18EE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="00C020AE">
        <w:rPr>
          <w:rFonts w:ascii="Times New Roman" w:hAnsi="Times New Roman" w:cs="Times New Roman"/>
          <w:sz w:val="28"/>
          <w:szCs w:val="28"/>
        </w:rPr>
        <w:t>.2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  преподаватель: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проверки 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</w:t>
      </w:r>
    </w:p>
    <w:p w:rsidR="001C61A7" w:rsidRDefault="001C61A7" w:rsidP="001C61A7">
      <w:pPr>
        <w:tabs>
          <w:tab w:val="left" w:pos="490"/>
        </w:tabs>
        <w:spacing w:after="0"/>
        <w:ind w:right="-428" w:firstLine="5954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Default="001C61A7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BA2801" w:rsidRDefault="00BA2801" w:rsidP="001C61A7">
      <w:pPr>
        <w:tabs>
          <w:tab w:val="left" w:pos="490"/>
        </w:tabs>
        <w:spacing w:after="0"/>
        <w:ind w:right="-428"/>
        <w:rPr>
          <w:rFonts w:ascii="Times New Roman" w:hAnsi="Times New Roman" w:cs="Times New Roman"/>
          <w:sz w:val="28"/>
          <w:szCs w:val="28"/>
        </w:rPr>
      </w:pPr>
    </w:p>
    <w:p w:rsidR="001C61A7" w:rsidRPr="00BE18EE" w:rsidRDefault="00C020AE" w:rsidP="001C61A7">
      <w:pPr>
        <w:tabs>
          <w:tab w:val="left" w:pos="490"/>
        </w:tabs>
        <w:spacing w:after="0"/>
        <w:ind w:right="-42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г. Дмитриев, 201</w:t>
      </w:r>
      <w:r w:rsidR="00BE18EE">
        <w:rPr>
          <w:rFonts w:ascii="Times New Roman" w:hAnsi="Times New Roman" w:cs="Times New Roman"/>
          <w:sz w:val="28"/>
          <w:szCs w:val="28"/>
          <w:lang w:val="en-US"/>
        </w:rPr>
        <w:t>8</w:t>
      </w:r>
    </w:p>
    <w:sectPr w:rsidR="001C61A7" w:rsidRPr="00BE18EE" w:rsidSect="00CB67EB">
      <w:headerReference w:type="default" r:id="rId19"/>
      <w:pgSz w:w="11906" w:h="16838"/>
      <w:pgMar w:top="567" w:right="42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89" w:rsidRDefault="00687389" w:rsidP="00021AB8">
      <w:pPr>
        <w:spacing w:after="0" w:line="240" w:lineRule="auto"/>
      </w:pPr>
      <w:r>
        <w:separator/>
      </w:r>
    </w:p>
  </w:endnote>
  <w:endnote w:type="continuationSeparator" w:id="0">
    <w:p w:rsidR="00687389" w:rsidRDefault="00687389" w:rsidP="0002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89" w:rsidRDefault="00687389" w:rsidP="00021AB8">
      <w:pPr>
        <w:spacing w:after="0" w:line="240" w:lineRule="auto"/>
      </w:pPr>
      <w:r>
        <w:separator/>
      </w:r>
    </w:p>
  </w:footnote>
  <w:footnote w:type="continuationSeparator" w:id="0">
    <w:p w:rsidR="00687389" w:rsidRDefault="00687389" w:rsidP="0002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57157"/>
      <w:docPartObj>
        <w:docPartGallery w:val="Page Numbers (Top of Page)"/>
        <w:docPartUnique/>
      </w:docPartObj>
    </w:sdtPr>
    <w:sdtEndPr/>
    <w:sdtContent>
      <w:p w:rsidR="003A431B" w:rsidRDefault="003A431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8EE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3A431B" w:rsidRDefault="003A431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7E3"/>
    <w:multiLevelType w:val="hybridMultilevel"/>
    <w:tmpl w:val="86DA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8170E"/>
    <w:multiLevelType w:val="hybridMultilevel"/>
    <w:tmpl w:val="F500C9D4"/>
    <w:lvl w:ilvl="0" w:tplc="B1A24A8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0AA936A8"/>
    <w:multiLevelType w:val="hybridMultilevel"/>
    <w:tmpl w:val="C67AB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F2A7B"/>
    <w:multiLevelType w:val="hybridMultilevel"/>
    <w:tmpl w:val="5CC6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7A3"/>
    <w:multiLevelType w:val="hybridMultilevel"/>
    <w:tmpl w:val="F30CC7B6"/>
    <w:lvl w:ilvl="0" w:tplc="90F8EF2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AD87AFB"/>
    <w:multiLevelType w:val="hybridMultilevel"/>
    <w:tmpl w:val="B7303460"/>
    <w:lvl w:ilvl="0" w:tplc="96303AE8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6">
    <w:nsid w:val="1E084D43"/>
    <w:multiLevelType w:val="hybridMultilevel"/>
    <w:tmpl w:val="8CB6AA14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1F6B72AE"/>
    <w:multiLevelType w:val="hybridMultilevel"/>
    <w:tmpl w:val="BA36411C"/>
    <w:lvl w:ilvl="0" w:tplc="0419000F">
      <w:start w:val="1"/>
      <w:numFmt w:val="decimal"/>
      <w:lvlText w:val="%1."/>
      <w:lvlJc w:val="left"/>
      <w:pPr>
        <w:ind w:left="366" w:hanging="360"/>
      </w:p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8">
    <w:nsid w:val="1F9F5841"/>
    <w:multiLevelType w:val="hybridMultilevel"/>
    <w:tmpl w:val="F1D28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93852"/>
    <w:multiLevelType w:val="hybridMultilevel"/>
    <w:tmpl w:val="7D1659D0"/>
    <w:lvl w:ilvl="0" w:tplc="5372B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260D7989"/>
    <w:multiLevelType w:val="hybridMultilevel"/>
    <w:tmpl w:val="9070A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C4252A"/>
    <w:multiLevelType w:val="hybridMultilevel"/>
    <w:tmpl w:val="4BB4BB7A"/>
    <w:lvl w:ilvl="0" w:tplc="E86E4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E21B2"/>
    <w:multiLevelType w:val="multilevel"/>
    <w:tmpl w:val="E4CA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D026F27"/>
    <w:multiLevelType w:val="hybridMultilevel"/>
    <w:tmpl w:val="8F24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A6CFE"/>
    <w:multiLevelType w:val="hybridMultilevel"/>
    <w:tmpl w:val="8EBC596A"/>
    <w:lvl w:ilvl="0" w:tplc="42A05B28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>
    <w:nsid w:val="33CE1084"/>
    <w:multiLevelType w:val="hybridMultilevel"/>
    <w:tmpl w:val="A352E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606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592C03"/>
    <w:multiLevelType w:val="hybridMultilevel"/>
    <w:tmpl w:val="BAD05E38"/>
    <w:lvl w:ilvl="0" w:tplc="2E3ABBC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7">
    <w:nsid w:val="367E3221"/>
    <w:multiLevelType w:val="hybridMultilevel"/>
    <w:tmpl w:val="448AF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754D37"/>
    <w:multiLevelType w:val="hybridMultilevel"/>
    <w:tmpl w:val="77E8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5AA4"/>
    <w:multiLevelType w:val="hybridMultilevel"/>
    <w:tmpl w:val="171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82332"/>
    <w:multiLevelType w:val="hybridMultilevel"/>
    <w:tmpl w:val="05EA3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D31446"/>
    <w:multiLevelType w:val="hybridMultilevel"/>
    <w:tmpl w:val="A91E9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AF1C52"/>
    <w:multiLevelType w:val="hybridMultilevel"/>
    <w:tmpl w:val="0CA09054"/>
    <w:lvl w:ilvl="0" w:tplc="FEC0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B0951"/>
    <w:multiLevelType w:val="hybridMultilevel"/>
    <w:tmpl w:val="C1F2D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CE289C"/>
    <w:multiLevelType w:val="hybridMultilevel"/>
    <w:tmpl w:val="8E6C30B6"/>
    <w:lvl w:ilvl="0" w:tplc="624A12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31C506E"/>
    <w:multiLevelType w:val="hybridMultilevel"/>
    <w:tmpl w:val="7E4474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8CEE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43D2141"/>
    <w:multiLevelType w:val="hybridMultilevel"/>
    <w:tmpl w:val="9D3C81BE"/>
    <w:lvl w:ilvl="0" w:tplc="5B76173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44D0054"/>
    <w:multiLevelType w:val="hybridMultilevel"/>
    <w:tmpl w:val="A2785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233304"/>
    <w:multiLevelType w:val="hybridMultilevel"/>
    <w:tmpl w:val="D98C863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9">
    <w:nsid w:val="49906915"/>
    <w:multiLevelType w:val="hybridMultilevel"/>
    <w:tmpl w:val="9ECA5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3F086B"/>
    <w:multiLevelType w:val="hybridMultilevel"/>
    <w:tmpl w:val="44D27AA8"/>
    <w:lvl w:ilvl="0" w:tplc="DE4E00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014610A"/>
    <w:multiLevelType w:val="hybridMultilevel"/>
    <w:tmpl w:val="31A4EA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5916574"/>
    <w:multiLevelType w:val="hybridMultilevel"/>
    <w:tmpl w:val="06286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964D3"/>
    <w:multiLevelType w:val="hybridMultilevel"/>
    <w:tmpl w:val="0322B0D6"/>
    <w:lvl w:ilvl="0" w:tplc="A16C5D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9509F5"/>
    <w:multiLevelType w:val="multilevel"/>
    <w:tmpl w:val="3266C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5">
    <w:nsid w:val="62DF6132"/>
    <w:multiLevelType w:val="hybridMultilevel"/>
    <w:tmpl w:val="EDC66840"/>
    <w:lvl w:ilvl="0" w:tplc="E8DCF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64D76B27"/>
    <w:multiLevelType w:val="hybridMultilevel"/>
    <w:tmpl w:val="5D20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DA5738"/>
    <w:multiLevelType w:val="hybridMultilevel"/>
    <w:tmpl w:val="B29C7D00"/>
    <w:lvl w:ilvl="0" w:tplc="B07062B2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8">
    <w:nsid w:val="6977415E"/>
    <w:multiLevelType w:val="hybridMultilevel"/>
    <w:tmpl w:val="99527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231E00"/>
    <w:multiLevelType w:val="hybridMultilevel"/>
    <w:tmpl w:val="4282D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464227"/>
    <w:multiLevelType w:val="hybridMultilevel"/>
    <w:tmpl w:val="358C8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637C3"/>
    <w:multiLevelType w:val="hybridMultilevel"/>
    <w:tmpl w:val="E42E4B1C"/>
    <w:lvl w:ilvl="0" w:tplc="C018C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28CEE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514039C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37C201D"/>
    <w:multiLevelType w:val="hybridMultilevel"/>
    <w:tmpl w:val="EFB23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2418AF"/>
    <w:multiLevelType w:val="hybridMultilevel"/>
    <w:tmpl w:val="18CA53EA"/>
    <w:lvl w:ilvl="0" w:tplc="A71EBCAE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4">
    <w:nsid w:val="7EBD7AC9"/>
    <w:multiLevelType w:val="hybridMultilevel"/>
    <w:tmpl w:val="63F044C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19"/>
  </w:num>
  <w:num w:numId="2">
    <w:abstractNumId w:val="3"/>
  </w:num>
  <w:num w:numId="3">
    <w:abstractNumId w:val="41"/>
  </w:num>
  <w:num w:numId="4">
    <w:abstractNumId w:val="25"/>
  </w:num>
  <w:num w:numId="5">
    <w:abstractNumId w:val="34"/>
  </w:num>
  <w:num w:numId="6">
    <w:abstractNumId w:val="11"/>
  </w:num>
  <w:num w:numId="7">
    <w:abstractNumId w:val="24"/>
  </w:num>
  <w:num w:numId="8">
    <w:abstractNumId w:val="9"/>
  </w:num>
  <w:num w:numId="9">
    <w:abstractNumId w:val="39"/>
  </w:num>
  <w:num w:numId="10">
    <w:abstractNumId w:val="8"/>
  </w:num>
  <w:num w:numId="11">
    <w:abstractNumId w:val="5"/>
  </w:num>
  <w:num w:numId="12">
    <w:abstractNumId w:val="20"/>
  </w:num>
  <w:num w:numId="13">
    <w:abstractNumId w:val="14"/>
  </w:num>
  <w:num w:numId="14">
    <w:abstractNumId w:val="6"/>
  </w:num>
  <w:num w:numId="15">
    <w:abstractNumId w:val="38"/>
  </w:num>
  <w:num w:numId="16">
    <w:abstractNumId w:val="40"/>
  </w:num>
  <w:num w:numId="17">
    <w:abstractNumId w:val="32"/>
  </w:num>
  <w:num w:numId="18">
    <w:abstractNumId w:val="15"/>
  </w:num>
  <w:num w:numId="19">
    <w:abstractNumId w:val="28"/>
  </w:num>
  <w:num w:numId="20">
    <w:abstractNumId w:val="29"/>
  </w:num>
  <w:num w:numId="21">
    <w:abstractNumId w:val="17"/>
  </w:num>
  <w:num w:numId="22">
    <w:abstractNumId w:val="23"/>
  </w:num>
  <w:num w:numId="23">
    <w:abstractNumId w:val="42"/>
  </w:num>
  <w:num w:numId="24">
    <w:abstractNumId w:val="44"/>
  </w:num>
  <w:num w:numId="25">
    <w:abstractNumId w:val="27"/>
  </w:num>
  <w:num w:numId="26">
    <w:abstractNumId w:val="7"/>
  </w:num>
  <w:num w:numId="27">
    <w:abstractNumId w:val="16"/>
  </w:num>
  <w:num w:numId="28">
    <w:abstractNumId w:val="43"/>
  </w:num>
  <w:num w:numId="29">
    <w:abstractNumId w:val="1"/>
  </w:num>
  <w:num w:numId="30">
    <w:abstractNumId w:val="10"/>
  </w:num>
  <w:num w:numId="31">
    <w:abstractNumId w:val="2"/>
  </w:num>
  <w:num w:numId="32">
    <w:abstractNumId w:val="37"/>
  </w:num>
  <w:num w:numId="33">
    <w:abstractNumId w:val="21"/>
  </w:num>
  <w:num w:numId="34">
    <w:abstractNumId w:val="36"/>
  </w:num>
  <w:num w:numId="35">
    <w:abstractNumId w:val="22"/>
  </w:num>
  <w:num w:numId="36">
    <w:abstractNumId w:val="13"/>
  </w:num>
  <w:num w:numId="37">
    <w:abstractNumId w:val="0"/>
  </w:num>
  <w:num w:numId="38">
    <w:abstractNumId w:val="35"/>
  </w:num>
  <w:num w:numId="39">
    <w:abstractNumId w:val="12"/>
  </w:num>
  <w:num w:numId="40">
    <w:abstractNumId w:val="4"/>
  </w:num>
  <w:num w:numId="41">
    <w:abstractNumId w:val="2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A7"/>
    <w:rsid w:val="00021AB8"/>
    <w:rsid w:val="000957C1"/>
    <w:rsid w:val="000A3485"/>
    <w:rsid w:val="000E0DC9"/>
    <w:rsid w:val="001C61A7"/>
    <w:rsid w:val="001F7183"/>
    <w:rsid w:val="00346B15"/>
    <w:rsid w:val="00357EDD"/>
    <w:rsid w:val="00370EC7"/>
    <w:rsid w:val="003A431B"/>
    <w:rsid w:val="003B063C"/>
    <w:rsid w:val="00687389"/>
    <w:rsid w:val="00855C65"/>
    <w:rsid w:val="00930002"/>
    <w:rsid w:val="00A07DDE"/>
    <w:rsid w:val="00A42C83"/>
    <w:rsid w:val="00BA2801"/>
    <w:rsid w:val="00BE18EE"/>
    <w:rsid w:val="00C020AE"/>
    <w:rsid w:val="00C73C57"/>
    <w:rsid w:val="00C93EB7"/>
    <w:rsid w:val="00CA2005"/>
    <w:rsid w:val="00CB67EB"/>
    <w:rsid w:val="00D02DFE"/>
    <w:rsid w:val="00DE58CD"/>
    <w:rsid w:val="00EB58E5"/>
    <w:rsid w:val="00F162B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DC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E0DC9"/>
    <w:pPr>
      <w:keepNext/>
      <w:autoSpaceDE w:val="0"/>
      <w:autoSpaceDN w:val="0"/>
      <w:spacing w:after="0" w:line="240" w:lineRule="auto"/>
      <w:ind w:right="5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E0DC9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E0DC9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0E0DC9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C61A7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1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C61A7"/>
  </w:style>
  <w:style w:type="paragraph" w:styleId="a7">
    <w:name w:val="footer"/>
    <w:basedOn w:val="a"/>
    <w:link w:val="a8"/>
    <w:unhideWhenUsed/>
    <w:rsid w:val="001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61A7"/>
  </w:style>
  <w:style w:type="paragraph" w:customStyle="1" w:styleId="Style4">
    <w:name w:val="Style4"/>
    <w:basedOn w:val="a"/>
    <w:uiPriority w:val="99"/>
    <w:rsid w:val="00FE3902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390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390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39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390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E390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E0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DC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E0D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0E0DC9"/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semiHidden/>
    <w:rsid w:val="000E0DC9"/>
  </w:style>
  <w:style w:type="paragraph" w:styleId="a9">
    <w:name w:val="List Paragraph"/>
    <w:basedOn w:val="a"/>
    <w:uiPriority w:val="99"/>
    <w:qFormat/>
    <w:rsid w:val="000E0DC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uch">
    <w:name w:val="fontuch"/>
    <w:basedOn w:val="a0"/>
    <w:rsid w:val="000E0DC9"/>
  </w:style>
  <w:style w:type="character" w:customStyle="1" w:styleId="brownfont">
    <w:name w:val="brownfont"/>
    <w:basedOn w:val="a0"/>
    <w:rsid w:val="000E0DC9"/>
  </w:style>
  <w:style w:type="character" w:customStyle="1" w:styleId="FontStyle49">
    <w:name w:val="Font Style49"/>
    <w:rsid w:val="000E0DC9"/>
    <w:rPr>
      <w:rFonts w:ascii="Times New Roman" w:hAnsi="Times New Roman" w:cs="Times New Roman"/>
      <w:sz w:val="26"/>
      <w:szCs w:val="26"/>
    </w:rPr>
  </w:style>
  <w:style w:type="paragraph" w:styleId="aa">
    <w:name w:val="List"/>
    <w:basedOn w:val="a"/>
    <w:rsid w:val="000E0DC9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E0DC9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0DC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E0DC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E0DC9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rsid w:val="000E0DC9"/>
  </w:style>
  <w:style w:type="paragraph" w:styleId="ae">
    <w:name w:val="footnote text"/>
    <w:basedOn w:val="a"/>
    <w:link w:val="ad"/>
    <w:semiHidden/>
    <w:rsid w:val="000E0DC9"/>
    <w:pPr>
      <w:autoSpaceDE w:val="0"/>
      <w:autoSpaceDN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0E0DC9"/>
    <w:rPr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0E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Моноширинный"/>
    <w:basedOn w:val="a"/>
    <w:next w:val="a"/>
    <w:rsid w:val="000E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E0DC9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E0DC9"/>
    <w:rPr>
      <w:rFonts w:ascii="Calibri" w:eastAsia="Times New Roman" w:hAnsi="Calibri" w:cs="Times New Roman"/>
      <w:lang w:eastAsia="ru-RU"/>
    </w:rPr>
  </w:style>
  <w:style w:type="character" w:customStyle="1" w:styleId="st1">
    <w:name w:val="st1"/>
    <w:basedOn w:val="a0"/>
    <w:rsid w:val="000E0DC9"/>
  </w:style>
  <w:style w:type="character" w:styleId="af3">
    <w:name w:val="Strong"/>
    <w:uiPriority w:val="22"/>
    <w:qFormat/>
    <w:rsid w:val="000E0DC9"/>
    <w:rPr>
      <w:b/>
      <w:bCs/>
    </w:rPr>
  </w:style>
  <w:style w:type="paragraph" w:styleId="af4">
    <w:name w:val="Subtitle"/>
    <w:basedOn w:val="a"/>
    <w:next w:val="a"/>
    <w:link w:val="af5"/>
    <w:uiPriority w:val="99"/>
    <w:qFormat/>
    <w:rsid w:val="000E0DC9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af5">
    <w:name w:val="Подзаголовок Знак"/>
    <w:basedOn w:val="a0"/>
    <w:link w:val="af4"/>
    <w:uiPriority w:val="99"/>
    <w:rsid w:val="000E0DC9"/>
    <w:rPr>
      <w:rFonts w:ascii="Cambria" w:eastAsia="Calibri" w:hAnsi="Cambria" w:cs="Times New Roman"/>
      <w:sz w:val="24"/>
      <w:szCs w:val="24"/>
      <w:lang w:val="x-none" w:eastAsia="ru-RU"/>
    </w:rPr>
  </w:style>
  <w:style w:type="paragraph" w:styleId="af6">
    <w:name w:val="Normal (Web)"/>
    <w:basedOn w:val="a"/>
    <w:uiPriority w:val="99"/>
    <w:unhideWhenUsed/>
    <w:rsid w:val="000E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rsid w:val="000E0DC9"/>
    <w:rPr>
      <w:i/>
      <w:iCs/>
    </w:rPr>
  </w:style>
  <w:style w:type="character" w:customStyle="1" w:styleId="apple-converted-space">
    <w:name w:val="apple-converted-space"/>
    <w:rsid w:val="000E0DC9"/>
  </w:style>
  <w:style w:type="paragraph" w:styleId="af8">
    <w:name w:val="endnote text"/>
    <w:basedOn w:val="a"/>
    <w:link w:val="af9"/>
    <w:uiPriority w:val="99"/>
    <w:semiHidden/>
    <w:unhideWhenUsed/>
    <w:rsid w:val="003A431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A431B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A43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0DC9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0E0DC9"/>
    <w:pPr>
      <w:keepNext/>
      <w:autoSpaceDE w:val="0"/>
      <w:autoSpaceDN w:val="0"/>
      <w:spacing w:after="0" w:line="240" w:lineRule="auto"/>
      <w:ind w:right="57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E0DC9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0E0DC9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5">
    <w:name w:val="heading 5"/>
    <w:basedOn w:val="a"/>
    <w:next w:val="a"/>
    <w:link w:val="50"/>
    <w:qFormat/>
    <w:rsid w:val="000E0DC9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1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C61A7"/>
    <w:rPr>
      <w:color w:val="0000FF" w:themeColor="hyperlink"/>
      <w:u w:val="single"/>
    </w:rPr>
  </w:style>
  <w:style w:type="paragraph" w:styleId="a5">
    <w:name w:val="header"/>
    <w:basedOn w:val="a"/>
    <w:link w:val="a6"/>
    <w:unhideWhenUsed/>
    <w:rsid w:val="001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C61A7"/>
  </w:style>
  <w:style w:type="paragraph" w:styleId="a7">
    <w:name w:val="footer"/>
    <w:basedOn w:val="a"/>
    <w:link w:val="a8"/>
    <w:unhideWhenUsed/>
    <w:rsid w:val="001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1C61A7"/>
  </w:style>
  <w:style w:type="paragraph" w:customStyle="1" w:styleId="Style4">
    <w:name w:val="Style4"/>
    <w:basedOn w:val="a"/>
    <w:uiPriority w:val="99"/>
    <w:rsid w:val="00FE3902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3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390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3902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39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FE390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E3902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0E0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0D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0DC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rsid w:val="000E0D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0E0DC9"/>
    <w:rPr>
      <w:rFonts w:ascii="Cambria" w:eastAsia="Times New Roman" w:hAnsi="Cambria" w:cs="Times New Roman"/>
      <w:color w:val="243F60"/>
      <w:lang w:eastAsia="ru-RU"/>
    </w:rPr>
  </w:style>
  <w:style w:type="numbering" w:customStyle="1" w:styleId="11">
    <w:name w:val="Нет списка1"/>
    <w:next w:val="a2"/>
    <w:semiHidden/>
    <w:rsid w:val="000E0DC9"/>
  </w:style>
  <w:style w:type="paragraph" w:styleId="a9">
    <w:name w:val="List Paragraph"/>
    <w:basedOn w:val="a"/>
    <w:uiPriority w:val="99"/>
    <w:qFormat/>
    <w:rsid w:val="000E0DC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uch">
    <w:name w:val="fontuch"/>
    <w:basedOn w:val="a0"/>
    <w:rsid w:val="000E0DC9"/>
  </w:style>
  <w:style w:type="character" w:customStyle="1" w:styleId="brownfont">
    <w:name w:val="brownfont"/>
    <w:basedOn w:val="a0"/>
    <w:rsid w:val="000E0DC9"/>
  </w:style>
  <w:style w:type="character" w:customStyle="1" w:styleId="FontStyle49">
    <w:name w:val="Font Style49"/>
    <w:rsid w:val="000E0DC9"/>
    <w:rPr>
      <w:rFonts w:ascii="Times New Roman" w:hAnsi="Times New Roman" w:cs="Times New Roman"/>
      <w:sz w:val="26"/>
      <w:szCs w:val="26"/>
    </w:rPr>
  </w:style>
  <w:style w:type="paragraph" w:styleId="aa">
    <w:name w:val="List"/>
    <w:basedOn w:val="a"/>
    <w:rsid w:val="000E0DC9"/>
    <w:pPr>
      <w:spacing w:after="0" w:line="240" w:lineRule="auto"/>
      <w:ind w:left="283" w:hanging="283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E0DC9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E0DC9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E0DC9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E0DC9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Текст сноски Знак"/>
    <w:link w:val="ae"/>
    <w:semiHidden/>
    <w:rsid w:val="000E0DC9"/>
  </w:style>
  <w:style w:type="paragraph" w:styleId="ae">
    <w:name w:val="footnote text"/>
    <w:basedOn w:val="a"/>
    <w:link w:val="ad"/>
    <w:semiHidden/>
    <w:rsid w:val="000E0DC9"/>
    <w:pPr>
      <w:autoSpaceDE w:val="0"/>
      <w:autoSpaceDN w:val="0"/>
      <w:spacing w:after="0" w:line="240" w:lineRule="auto"/>
    </w:pPr>
  </w:style>
  <w:style w:type="character" w:customStyle="1" w:styleId="12">
    <w:name w:val="Текст сноски Знак1"/>
    <w:basedOn w:val="a0"/>
    <w:uiPriority w:val="99"/>
    <w:semiHidden/>
    <w:rsid w:val="000E0DC9"/>
    <w:rPr>
      <w:sz w:val="20"/>
      <w:szCs w:val="20"/>
    </w:rPr>
  </w:style>
  <w:style w:type="paragraph" w:customStyle="1" w:styleId="af">
    <w:name w:val="Таблицы (моноширинный)"/>
    <w:basedOn w:val="a"/>
    <w:next w:val="a"/>
    <w:rsid w:val="000E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f0">
    <w:name w:val="Моноширинный"/>
    <w:basedOn w:val="a"/>
    <w:next w:val="a"/>
    <w:rsid w:val="000E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E0DC9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0E0DC9"/>
    <w:rPr>
      <w:rFonts w:ascii="Calibri" w:eastAsia="Times New Roman" w:hAnsi="Calibri" w:cs="Times New Roman"/>
      <w:lang w:eastAsia="ru-RU"/>
    </w:rPr>
  </w:style>
  <w:style w:type="character" w:customStyle="1" w:styleId="st1">
    <w:name w:val="st1"/>
    <w:basedOn w:val="a0"/>
    <w:rsid w:val="000E0DC9"/>
  </w:style>
  <w:style w:type="character" w:styleId="af3">
    <w:name w:val="Strong"/>
    <w:uiPriority w:val="22"/>
    <w:qFormat/>
    <w:rsid w:val="000E0DC9"/>
    <w:rPr>
      <w:b/>
      <w:bCs/>
    </w:rPr>
  </w:style>
  <w:style w:type="paragraph" w:styleId="af4">
    <w:name w:val="Subtitle"/>
    <w:basedOn w:val="a"/>
    <w:next w:val="a"/>
    <w:link w:val="af5"/>
    <w:uiPriority w:val="99"/>
    <w:qFormat/>
    <w:rsid w:val="000E0DC9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val="x-none"/>
    </w:rPr>
  </w:style>
  <w:style w:type="character" w:customStyle="1" w:styleId="af5">
    <w:name w:val="Подзаголовок Знак"/>
    <w:basedOn w:val="a0"/>
    <w:link w:val="af4"/>
    <w:uiPriority w:val="99"/>
    <w:rsid w:val="000E0DC9"/>
    <w:rPr>
      <w:rFonts w:ascii="Cambria" w:eastAsia="Calibri" w:hAnsi="Cambria" w:cs="Times New Roman"/>
      <w:sz w:val="24"/>
      <w:szCs w:val="24"/>
      <w:lang w:val="x-none" w:eastAsia="ru-RU"/>
    </w:rPr>
  </w:style>
  <w:style w:type="paragraph" w:styleId="af6">
    <w:name w:val="Normal (Web)"/>
    <w:basedOn w:val="a"/>
    <w:uiPriority w:val="99"/>
    <w:unhideWhenUsed/>
    <w:rsid w:val="000E0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20"/>
    <w:qFormat/>
    <w:rsid w:val="000E0DC9"/>
    <w:rPr>
      <w:i/>
      <w:iCs/>
    </w:rPr>
  </w:style>
  <w:style w:type="character" w:customStyle="1" w:styleId="apple-converted-space">
    <w:name w:val="apple-converted-space"/>
    <w:rsid w:val="000E0DC9"/>
  </w:style>
  <w:style w:type="paragraph" w:styleId="af8">
    <w:name w:val="endnote text"/>
    <w:basedOn w:val="a"/>
    <w:link w:val="af9"/>
    <w:uiPriority w:val="99"/>
    <w:semiHidden/>
    <w:unhideWhenUsed/>
    <w:rsid w:val="003A431B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3A431B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3A4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/" TargetMode="External"/><Relationship Id="rId18" Type="http://schemas.openxmlformats.org/officeDocument/2006/relationships/hyperlink" Target="http://sambukh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alog.ru/" TargetMode="External"/><Relationship Id="rId17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alog.ru/" TargetMode="External"/><Relationship Id="rId10" Type="http://schemas.openxmlformats.org/officeDocument/2006/relationships/hyperlink" Target="http://www.nalog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log.ru/" TargetMode="External"/><Relationship Id="rId1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ED296-C7A8-4664-82BD-77E19FF3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48</Pages>
  <Words>12055</Words>
  <Characters>68714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5</cp:revision>
  <dcterms:created xsi:type="dcterms:W3CDTF">2017-02-16T11:40:00Z</dcterms:created>
  <dcterms:modified xsi:type="dcterms:W3CDTF">2018-02-21T05:42:00Z</dcterms:modified>
</cp:coreProperties>
</file>