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 рабочей ПРОГРАММЫ УЧЕБНОй   ДИСЦИПЛИНЫ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.10 Безопасность жизнедеятельности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A20A8B">
        <w:rPr>
          <w:b/>
          <w:sz w:val="28"/>
          <w:szCs w:val="28"/>
        </w:rPr>
        <w:t>программы</w:t>
      </w:r>
    </w:p>
    <w:p w:rsidR="00AC7D03" w:rsidRPr="009B09A7" w:rsidRDefault="00AC7D03" w:rsidP="00AC7D03">
      <w:pPr>
        <w:pStyle w:val="1"/>
        <w:rPr>
          <w:sz w:val="28"/>
          <w:szCs w:val="28"/>
        </w:rPr>
      </w:pPr>
      <w:r w:rsidRPr="004409B2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Pr="004409B2">
        <w:rPr>
          <w:b/>
          <w:sz w:val="28"/>
          <w:szCs w:val="28"/>
        </w:rPr>
        <w:t xml:space="preserve"> 38.02.01. Экономика и бухгалтерский учёт ( по отраслям</w:t>
      </w:r>
      <w:proofErr w:type="gramStart"/>
      <w:r w:rsidRPr="004409B2">
        <w:rPr>
          <w:b/>
          <w:sz w:val="28"/>
          <w:szCs w:val="28"/>
        </w:rPr>
        <w:t>)</w:t>
      </w:r>
      <w:r w:rsidR="00F80FAE" w:rsidRPr="00F80FAE">
        <w:rPr>
          <w:sz w:val="28"/>
          <w:szCs w:val="28"/>
        </w:rPr>
        <w:t>(</w:t>
      </w:r>
      <w:proofErr w:type="gramEnd"/>
      <w:r w:rsidR="00F80FAE" w:rsidRPr="00F80FAE">
        <w:rPr>
          <w:sz w:val="28"/>
          <w:szCs w:val="28"/>
        </w:rPr>
        <w:t>базовая подготовка),</w:t>
      </w:r>
      <w:r w:rsidRPr="004409B2">
        <w:rPr>
          <w:sz w:val="28"/>
          <w:szCs w:val="28"/>
        </w:rPr>
        <w:t xml:space="preserve"> входящий в состав </w:t>
      </w:r>
      <w:r>
        <w:rPr>
          <w:sz w:val="28"/>
          <w:szCs w:val="28"/>
        </w:rPr>
        <w:t xml:space="preserve"> укрупненной группы специальностей </w:t>
      </w:r>
      <w:r w:rsidRPr="004409B2">
        <w:rPr>
          <w:b/>
          <w:sz w:val="28"/>
          <w:szCs w:val="28"/>
        </w:rPr>
        <w:t>38.00.00. Экономика и управление</w:t>
      </w:r>
    </w:p>
    <w:p w:rsidR="00AC7D03" w:rsidRP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>
        <w:rPr>
          <w:sz w:val="28"/>
          <w:szCs w:val="28"/>
        </w:rPr>
        <w:t>для реализации среднего (полного) общего образования в пределах ОПОП по специальностям СПО в соответствии с  программой учебной дисциплины Безопасность жизнедеятельности с учётом социально-экономического профиля получаемого профессионального образования.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в структуре ППССЗ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7D03" w:rsidRPr="00A20A8B" w:rsidRDefault="00AC7D03" w:rsidP="00A91F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20"/>
        <w:jc w:val="both"/>
        <w:rPr>
          <w:b/>
        </w:rPr>
      </w:pPr>
      <w:r w:rsidRPr="00A44B80">
        <w:rPr>
          <w:sz w:val="28"/>
          <w:szCs w:val="28"/>
        </w:rPr>
        <w:t>Дисциплина входит в профессиональный цикл (ОП</w:t>
      </w:r>
      <w:r w:rsidR="00A91F57">
        <w:rPr>
          <w:sz w:val="28"/>
          <w:szCs w:val="28"/>
        </w:rPr>
        <w:t>.</w:t>
      </w:r>
      <w:r w:rsidR="00F80FAE">
        <w:rPr>
          <w:sz w:val="28"/>
          <w:szCs w:val="28"/>
        </w:rPr>
        <w:t>00</w:t>
      </w:r>
      <w:bookmarkStart w:id="0" w:name="_GoBack"/>
      <w:bookmarkEnd w:id="0"/>
      <w:r w:rsidR="00A91F57">
        <w:rPr>
          <w:sz w:val="28"/>
          <w:szCs w:val="28"/>
        </w:rPr>
        <w:t>)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>учебной дисциплины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91F5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-уметь владеть способами защиты населения от ЧС природного и техногенного характера;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средствами индивидуальной и коллективной защиты;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-оценивать уровень своей подготовленности и осуществлять осознанное самоопределение  по отношению к военной службе.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91F5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составляющие ЗОЖ и их влияние на безопасность жизнедеятельности личности, репродуктивное здоровье и факторы, влияющие на него;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-потенциальные опасности природного, техногенного и социального происхождения;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задачи гос. служб по защите населения и территорий от ЧС природного и техногенного характера;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-основы российского законодательства об обороне государства и воинской обязанности граждан;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-порядок первоначальной постановки граждан на воинский учёт, медицинского освидетельствования, призыва на военную службу;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 и предназначение Вооружённых Сил РФ;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-основные права и обязанности граждан до призыва на военную службу, во время прохождения военной службы по призыву и контракту, альтернативной гражданской службы;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-требования, предъявляемые военной службой к уровню подготовленности призывника;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-предназначение, структура и задачи РСЧС и ГО;</w:t>
      </w:r>
    </w:p>
    <w:p w:rsidR="00AC7D03" w:rsidRPr="009D731F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D03" w:rsidRPr="0091749E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70AFE">
        <w:rPr>
          <w:sz w:val="28"/>
          <w:szCs w:val="22"/>
        </w:rPr>
        <w:t>В  результате  о</w:t>
      </w:r>
      <w:r>
        <w:rPr>
          <w:sz w:val="28"/>
          <w:szCs w:val="22"/>
        </w:rPr>
        <w:t xml:space="preserve">своения  дисциплины </w:t>
      </w:r>
      <w:r w:rsidRPr="00106D05">
        <w:rPr>
          <w:b/>
          <w:sz w:val="28"/>
          <w:szCs w:val="22"/>
        </w:rPr>
        <w:t>бухгалтер</w:t>
      </w:r>
      <w:r w:rsidRPr="00170AFE">
        <w:rPr>
          <w:sz w:val="28"/>
          <w:szCs w:val="22"/>
        </w:rPr>
        <w:t xml:space="preserve"> должен обладать </w:t>
      </w:r>
      <w:r w:rsidRPr="00170AFE">
        <w:rPr>
          <w:b/>
          <w:bCs/>
          <w:sz w:val="28"/>
          <w:szCs w:val="22"/>
        </w:rPr>
        <w:t>общими компетенциями</w:t>
      </w:r>
      <w:r>
        <w:rPr>
          <w:sz w:val="28"/>
          <w:szCs w:val="22"/>
        </w:rPr>
        <w:t xml:space="preserve"> ОК</w:t>
      </w:r>
      <w:proofErr w:type="gramStart"/>
      <w:r>
        <w:rPr>
          <w:sz w:val="28"/>
          <w:szCs w:val="22"/>
        </w:rPr>
        <w:t>1</w:t>
      </w:r>
      <w:proofErr w:type="gramEnd"/>
      <w:r>
        <w:rPr>
          <w:sz w:val="28"/>
          <w:szCs w:val="22"/>
        </w:rPr>
        <w:t xml:space="preserve"> – ОК 9</w:t>
      </w:r>
      <w:r w:rsidRPr="00170AFE">
        <w:rPr>
          <w:b/>
          <w:bCs/>
          <w:sz w:val="28"/>
          <w:szCs w:val="22"/>
        </w:rPr>
        <w:t xml:space="preserve">, </w:t>
      </w:r>
      <w:r w:rsidRPr="00170AFE">
        <w:rPr>
          <w:sz w:val="28"/>
          <w:szCs w:val="22"/>
        </w:rPr>
        <w:t>включающими в себя способность: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1</w:t>
      </w:r>
      <w:r w:rsidRPr="00170AFE">
        <w:rPr>
          <w:sz w:val="28"/>
        </w:rPr>
        <w:t xml:space="preserve">. </w:t>
      </w:r>
      <w:r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2.</w:t>
      </w:r>
      <w:r>
        <w:rPr>
          <w:sz w:val="28"/>
        </w:rPr>
        <w:t>Организовывать собственную  деятельность, выбирать типовые методы и способы выполненияпрофессиональных задач, оценивать их эффективность и качество.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3.</w:t>
      </w:r>
      <w:r>
        <w:rPr>
          <w:sz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4.</w:t>
      </w:r>
      <w:r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5.</w:t>
      </w:r>
      <w:r>
        <w:rPr>
          <w:sz w:val="28"/>
        </w:rPr>
        <w:t xml:space="preserve">Владеть информационной культурой, анализировать и оценивать информацию с использованием </w:t>
      </w:r>
      <w:proofErr w:type="gramStart"/>
      <w:r>
        <w:rPr>
          <w:sz w:val="28"/>
        </w:rPr>
        <w:t>информационно-коммуникационных</w:t>
      </w:r>
      <w:proofErr w:type="gramEnd"/>
      <w:r>
        <w:rPr>
          <w:sz w:val="28"/>
        </w:rPr>
        <w:t xml:space="preserve"> технологии.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6.</w:t>
      </w:r>
      <w:r>
        <w:rPr>
          <w:sz w:val="28"/>
        </w:rPr>
        <w:t xml:space="preserve"> Работать в коллективе и команде, эффективно общаться с коллегами, руководством и потребителями.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7.</w:t>
      </w:r>
      <w:r>
        <w:rPr>
          <w:sz w:val="28"/>
        </w:rPr>
        <w:t xml:space="preserve"> Брать не себя ответственность за работу членов команды (подчиненных), результат выполнение заданий.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8</w:t>
      </w:r>
      <w:r w:rsidRPr="006F5365">
        <w:rPr>
          <w:b/>
          <w:sz w:val="28"/>
        </w:rPr>
        <w:t>.</w:t>
      </w:r>
      <w:r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 повышение квалификации.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9.</w:t>
      </w:r>
      <w:r>
        <w:rPr>
          <w:sz w:val="28"/>
        </w:rPr>
        <w:t xml:space="preserve"> Ориентироваться в условиях частой смены технологий в профессиональной деятельности.</w:t>
      </w:r>
    </w:p>
    <w:p w:rsidR="00AC7D03" w:rsidRPr="00924516" w:rsidRDefault="00AC7D03" w:rsidP="00AC7D03">
      <w:pPr>
        <w:ind w:firstLine="540"/>
        <w:jc w:val="both"/>
        <w:rPr>
          <w:sz w:val="28"/>
        </w:rPr>
      </w:pPr>
    </w:p>
    <w:p w:rsidR="00AC7D03" w:rsidRPr="0068593E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70AFE">
        <w:rPr>
          <w:sz w:val="28"/>
          <w:szCs w:val="28"/>
        </w:rPr>
        <w:t>В  результате  о</w:t>
      </w:r>
      <w:r>
        <w:rPr>
          <w:sz w:val="28"/>
          <w:szCs w:val="28"/>
        </w:rPr>
        <w:t>своения  дисциплины бухгалтер</w:t>
      </w:r>
      <w:r w:rsidRPr="00170AFE">
        <w:rPr>
          <w:sz w:val="28"/>
          <w:szCs w:val="28"/>
        </w:rPr>
        <w:t xml:space="preserve"> должен обладать</w:t>
      </w:r>
      <w:r w:rsidRPr="00170AFE">
        <w:rPr>
          <w:b/>
          <w:bCs/>
          <w:sz w:val="28"/>
          <w:szCs w:val="28"/>
        </w:rPr>
        <w:t xml:space="preserve"> профессиональными компетенциями</w:t>
      </w:r>
      <w:r w:rsidRPr="00055355">
        <w:rPr>
          <w:bCs/>
          <w:sz w:val="28"/>
          <w:szCs w:val="28"/>
        </w:rPr>
        <w:t>ПК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.1;</w:t>
      </w:r>
      <w:r w:rsidRPr="00055355">
        <w:rPr>
          <w:bCs/>
          <w:sz w:val="28"/>
          <w:szCs w:val="28"/>
        </w:rPr>
        <w:t xml:space="preserve"> ПК</w:t>
      </w:r>
      <w:r>
        <w:rPr>
          <w:bCs/>
          <w:sz w:val="28"/>
          <w:szCs w:val="28"/>
        </w:rPr>
        <w:t>1.1.2;</w:t>
      </w:r>
      <w:r w:rsidRPr="00055355">
        <w:rPr>
          <w:bCs/>
          <w:sz w:val="28"/>
          <w:szCs w:val="28"/>
        </w:rPr>
        <w:t xml:space="preserve"> ПК</w:t>
      </w:r>
      <w:r>
        <w:rPr>
          <w:bCs/>
          <w:sz w:val="28"/>
          <w:szCs w:val="28"/>
        </w:rPr>
        <w:t xml:space="preserve">1.3, ПК 1.4 </w:t>
      </w:r>
      <w:r w:rsidRPr="000553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ПК2.1; ПК 2.2; ПК2.3, ПК2.4, ПК2.5; ПК3.1., ПК3.2.,ПК3., ПК4.1 - ПК4.4.</w:t>
      </w:r>
    </w:p>
    <w:p w:rsidR="00AC7D03" w:rsidRPr="00916F9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1.1.</w:t>
      </w:r>
      <w:r>
        <w:rPr>
          <w:bCs/>
          <w:sz w:val="28"/>
          <w:szCs w:val="28"/>
        </w:rPr>
        <w:t>Обрабатывать первичные бухгалтерские документы.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1. 2</w:t>
      </w:r>
      <w:r w:rsidRPr="00850D4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Разрабатывать и согласовывать с руководством организации рабочий план счетов бухгалтерского учёта организации.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1.3.</w:t>
      </w:r>
      <w:r>
        <w:rPr>
          <w:bCs/>
          <w:sz w:val="28"/>
          <w:szCs w:val="28"/>
        </w:rPr>
        <w:t>Проводить учёт денежных средств, оформлять денежные и кассовые документы.</w:t>
      </w:r>
    </w:p>
    <w:p w:rsidR="00AC7D03" w:rsidRDefault="00A91F57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</w:t>
      </w:r>
      <w:proofErr w:type="gramStart"/>
      <w:r w:rsidR="00AC7D03" w:rsidRPr="00A91F57">
        <w:rPr>
          <w:bCs/>
          <w:sz w:val="28"/>
          <w:szCs w:val="28"/>
        </w:rPr>
        <w:t>1</w:t>
      </w:r>
      <w:proofErr w:type="gramEnd"/>
      <w:r w:rsidR="00AC7D03" w:rsidRPr="00A91F57">
        <w:rPr>
          <w:bCs/>
          <w:sz w:val="28"/>
          <w:szCs w:val="28"/>
        </w:rPr>
        <w:t>.4</w:t>
      </w:r>
      <w:r w:rsidR="00AC7D03">
        <w:rPr>
          <w:bCs/>
          <w:sz w:val="28"/>
          <w:szCs w:val="28"/>
        </w:rPr>
        <w:t xml:space="preserve">.Формировать бухгалтерские проводки по учёту имущества организации на основе рабочего плана счетов бухгалтерского учёта. 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ПК2.1.</w:t>
      </w:r>
      <w:r>
        <w:rPr>
          <w:bCs/>
          <w:sz w:val="28"/>
          <w:szCs w:val="28"/>
        </w:rPr>
        <w:t>Формировать бухгалтерские проводки по учёту источников имущества, организации на основе рабочего плана счетов бухгалтерского учёта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 xml:space="preserve">ПК 2.2. </w:t>
      </w:r>
      <w:r>
        <w:rPr>
          <w:bCs/>
          <w:sz w:val="28"/>
          <w:szCs w:val="28"/>
        </w:rPr>
        <w:t>Выполнять поручения руководства в составе комиссии по инвентаризации имущества в местах его хранения.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2.3.</w:t>
      </w:r>
      <w:r>
        <w:rPr>
          <w:bCs/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учётам.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2.4.</w:t>
      </w:r>
      <w:r>
        <w:rPr>
          <w:bCs/>
          <w:sz w:val="28"/>
          <w:szCs w:val="28"/>
        </w:rPr>
        <w:t>Отражать в бухгалтерских проводках зачёт и списание недостачи ценностей (регулировать инвентаризационные разницы) по результатам инвентаризации.</w:t>
      </w:r>
    </w:p>
    <w:p w:rsidR="00AC7D03" w:rsidRPr="009B09A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2.5.</w:t>
      </w:r>
      <w:r>
        <w:rPr>
          <w:bCs/>
          <w:sz w:val="28"/>
          <w:szCs w:val="28"/>
        </w:rPr>
        <w:t>Проводить процедуры инвентаризации финансовых обязательств организации.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ПК3.1.</w:t>
      </w:r>
      <w:r w:rsidRPr="00CE4C7B">
        <w:rPr>
          <w:bCs/>
          <w:sz w:val="28"/>
          <w:szCs w:val="28"/>
        </w:rPr>
        <w:t>Формировать</w:t>
      </w:r>
      <w:r>
        <w:rPr>
          <w:bCs/>
          <w:sz w:val="28"/>
          <w:szCs w:val="28"/>
        </w:rPr>
        <w:t>бухгалтерские проводки по начислению и перечислению налогов и сборов в бюджеты различных уровней.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3.2.</w:t>
      </w:r>
      <w:r>
        <w:rPr>
          <w:bCs/>
          <w:sz w:val="28"/>
          <w:szCs w:val="28"/>
        </w:rPr>
        <w:t>Оформлять платежные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ПК3.3.</w:t>
      </w:r>
      <w:r>
        <w:rPr>
          <w:bCs/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AC7D03" w:rsidRPr="009B09A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ПК3.4.</w:t>
      </w:r>
      <w:r>
        <w:rPr>
          <w:bCs/>
          <w:sz w:val="28"/>
          <w:szCs w:val="28"/>
        </w:rPr>
        <w:t>Оформлють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AC7D03" w:rsidRPr="00B057D6" w:rsidRDefault="00A91F57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 w:rsidR="00AC7D03" w:rsidRPr="00A91F57">
        <w:rPr>
          <w:sz w:val="28"/>
          <w:szCs w:val="28"/>
        </w:rPr>
        <w:t>4</w:t>
      </w:r>
      <w:proofErr w:type="gramEnd"/>
      <w:r w:rsidR="00AC7D03" w:rsidRPr="00A91F57">
        <w:rPr>
          <w:sz w:val="28"/>
          <w:szCs w:val="28"/>
        </w:rPr>
        <w:t>.1.</w:t>
      </w:r>
      <w:r w:rsidR="00AC7D03" w:rsidRPr="00B057D6">
        <w:rPr>
          <w:sz w:val="28"/>
          <w:szCs w:val="28"/>
        </w:rPr>
        <w:t>Отражать нарастающим итогомна счетах</w:t>
      </w:r>
      <w:r w:rsidR="00AC7D03">
        <w:rPr>
          <w:sz w:val="28"/>
          <w:szCs w:val="28"/>
        </w:rPr>
        <w:t xml:space="preserve"> бухгалтерского учёта имущественное и финансовое положение организации, определять результаты хозяйственной деятельности за отчётный период</w:t>
      </w:r>
      <w:r w:rsidR="00AC7D03" w:rsidRPr="00B057D6">
        <w:rPr>
          <w:sz w:val="28"/>
          <w:szCs w:val="28"/>
        </w:rPr>
        <w:t>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1F57">
        <w:rPr>
          <w:sz w:val="28"/>
          <w:szCs w:val="28"/>
        </w:rPr>
        <w:t>ПК</w:t>
      </w:r>
      <w:proofErr w:type="gramStart"/>
      <w:r w:rsidRPr="00A91F57">
        <w:rPr>
          <w:sz w:val="28"/>
          <w:szCs w:val="28"/>
        </w:rPr>
        <w:t>4</w:t>
      </w:r>
      <w:proofErr w:type="gramEnd"/>
      <w:r w:rsidRPr="00A91F57">
        <w:rPr>
          <w:sz w:val="28"/>
          <w:szCs w:val="28"/>
        </w:rPr>
        <w:t>.2.</w:t>
      </w:r>
      <w:r>
        <w:rPr>
          <w:sz w:val="28"/>
          <w:szCs w:val="28"/>
        </w:rPr>
        <w:t>Составлять формы бухгалтерской отчётности в установленные законодательством сроки.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1F57">
        <w:rPr>
          <w:sz w:val="28"/>
          <w:szCs w:val="28"/>
        </w:rPr>
        <w:t>ПК</w:t>
      </w:r>
      <w:proofErr w:type="gramStart"/>
      <w:r w:rsidRPr="00A91F57">
        <w:rPr>
          <w:sz w:val="28"/>
          <w:szCs w:val="28"/>
        </w:rPr>
        <w:t>4</w:t>
      </w:r>
      <w:proofErr w:type="gramEnd"/>
      <w:r w:rsidRPr="00A91F57">
        <w:rPr>
          <w:sz w:val="28"/>
          <w:szCs w:val="28"/>
        </w:rPr>
        <w:t>.3.</w:t>
      </w:r>
      <w:r>
        <w:rPr>
          <w:sz w:val="28"/>
          <w:szCs w:val="28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отчётности в установленные законодательством сроки.</w:t>
      </w:r>
    </w:p>
    <w:p w:rsidR="00AC7D03" w:rsidRPr="005C0E9F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1F57">
        <w:rPr>
          <w:sz w:val="28"/>
          <w:szCs w:val="28"/>
        </w:rPr>
        <w:t>ПК</w:t>
      </w:r>
      <w:proofErr w:type="gramStart"/>
      <w:r w:rsidRPr="00A91F57">
        <w:rPr>
          <w:sz w:val="28"/>
          <w:szCs w:val="28"/>
        </w:rPr>
        <w:t>4</w:t>
      </w:r>
      <w:proofErr w:type="gramEnd"/>
      <w:r w:rsidRPr="00A91F57">
        <w:rPr>
          <w:sz w:val="28"/>
          <w:szCs w:val="28"/>
        </w:rPr>
        <w:t>.4.</w:t>
      </w:r>
      <w:r>
        <w:rPr>
          <w:sz w:val="28"/>
          <w:szCs w:val="28"/>
        </w:rPr>
        <w:t>Проводить контроль и анализ информации об имуществе и финансовом положении организации, её платёжеспособности и доходности.</w:t>
      </w:r>
    </w:p>
    <w:p w:rsidR="00163724" w:rsidRDefault="00163724" w:rsidP="00163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163724" w:rsidRDefault="00163724" w:rsidP="00163724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102 часа, в том числе:</w:t>
      </w:r>
    </w:p>
    <w:p w:rsidR="00163724" w:rsidRDefault="00163724" w:rsidP="00163724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92часа;</w:t>
      </w:r>
    </w:p>
    <w:p w:rsidR="00163724" w:rsidRDefault="00163724" w:rsidP="00163724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-обязательная аудиторная учебная 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10часов, в том числе: </w:t>
      </w:r>
    </w:p>
    <w:p w:rsidR="00163724" w:rsidRDefault="00163724" w:rsidP="00163724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обзорные установочные занятия 6 часов;</w:t>
      </w:r>
    </w:p>
    <w:p w:rsidR="00163724" w:rsidRDefault="00163724" w:rsidP="00163724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ЛПЗ 4 часа.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7D03" w:rsidRDefault="00AC7D03" w:rsidP="00AC7D03">
      <w:pPr>
        <w:pStyle w:val="Style8"/>
        <w:widowControl/>
        <w:ind w:left="365"/>
        <w:rPr>
          <w:rStyle w:val="FontStyle60"/>
          <w:b/>
          <w:sz w:val="28"/>
          <w:szCs w:val="28"/>
        </w:rPr>
      </w:pPr>
    </w:p>
    <w:p w:rsidR="00AC7D03" w:rsidRPr="00AC7D03" w:rsidRDefault="005F6A29" w:rsidP="00AC7D03">
      <w:pPr>
        <w:pStyle w:val="Style8"/>
        <w:widowControl/>
        <w:ind w:left="365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t>1</w:t>
      </w:r>
      <w:r w:rsidR="00AC7D03" w:rsidRPr="00AC7D03">
        <w:rPr>
          <w:rStyle w:val="FontStyle60"/>
          <w:b/>
          <w:sz w:val="28"/>
          <w:szCs w:val="28"/>
        </w:rPr>
        <w:t>.5.Содержание дисциплины:</w:t>
      </w:r>
    </w:p>
    <w:p w:rsidR="00AC7D03" w:rsidRPr="00AC7D03" w:rsidRDefault="00AC7D03" w:rsidP="00AC7D03">
      <w:pPr>
        <w:pStyle w:val="Style8"/>
        <w:widowControl/>
        <w:ind w:left="365"/>
        <w:rPr>
          <w:rStyle w:val="FontStyle60"/>
          <w:sz w:val="28"/>
          <w:szCs w:val="28"/>
        </w:rPr>
      </w:pP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1. ЧС мирного и военного времени и организация защиты населения.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2.Организационные основы по защите населения от ЧС мирного и военного времени.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3. Организация защиты населения от ЧС мирного и военного времени.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4.  Обеспечение устойчивости функционирования объектов экономики.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5.  Основы обороны государства.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 xml:space="preserve">Тема 6. </w:t>
      </w:r>
      <w:proofErr w:type="gramStart"/>
      <w:r w:rsidRPr="00AC7D03">
        <w:rPr>
          <w:bCs/>
          <w:sz w:val="28"/>
          <w:szCs w:val="28"/>
        </w:rPr>
        <w:t>Военная</w:t>
      </w:r>
      <w:proofErr w:type="gramEnd"/>
      <w:r w:rsidRPr="00AC7D03">
        <w:rPr>
          <w:bCs/>
          <w:sz w:val="28"/>
          <w:szCs w:val="28"/>
        </w:rPr>
        <w:t xml:space="preserve"> служба-особый вид федеральной государственной службы.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7. Основы военно-патриотического воспитания.</w:t>
      </w:r>
    </w:p>
    <w:p w:rsidR="00AC7D03" w:rsidRPr="00AC7D03" w:rsidRDefault="00AC7D03" w:rsidP="00AC7D03">
      <w:pPr>
        <w:pStyle w:val="Style8"/>
        <w:rPr>
          <w:sz w:val="28"/>
          <w:szCs w:val="28"/>
        </w:rPr>
      </w:pPr>
      <w:r w:rsidRPr="00AC7D03">
        <w:rPr>
          <w:bCs/>
          <w:sz w:val="28"/>
          <w:szCs w:val="28"/>
        </w:rPr>
        <w:t>Тема 8. Здоровый образ жизни как необходимое условие сохранения и укрепления здоровья человека и общества.</w:t>
      </w:r>
    </w:p>
    <w:p w:rsidR="00AC7D03" w:rsidRPr="00DF4662" w:rsidRDefault="00AC7D03" w:rsidP="00AC7D03">
      <w:pPr>
        <w:pStyle w:val="Style8"/>
        <w:rPr>
          <w:sz w:val="26"/>
          <w:szCs w:val="26"/>
        </w:rPr>
      </w:pPr>
    </w:p>
    <w:p w:rsidR="006325D8" w:rsidRDefault="006325D8"/>
    <w:sectPr w:rsidR="006325D8" w:rsidSect="0063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03"/>
    <w:rsid w:val="00163724"/>
    <w:rsid w:val="002C3C83"/>
    <w:rsid w:val="005F6A29"/>
    <w:rsid w:val="006325D8"/>
    <w:rsid w:val="006B0F53"/>
    <w:rsid w:val="00887ECA"/>
    <w:rsid w:val="00A91F57"/>
    <w:rsid w:val="00AC7D03"/>
    <w:rsid w:val="00B30474"/>
    <w:rsid w:val="00F8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D03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7D03"/>
    <w:pPr>
      <w:spacing w:line="322" w:lineRule="exact"/>
      <w:ind w:hanging="365"/>
    </w:pPr>
    <w:rPr>
      <w:sz w:val="24"/>
      <w:szCs w:val="24"/>
    </w:rPr>
  </w:style>
  <w:style w:type="character" w:customStyle="1" w:styleId="FontStyle60">
    <w:name w:val="Font Style60"/>
    <w:uiPriority w:val="99"/>
    <w:rsid w:val="00AC7D0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C7D0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5715</Characters>
  <Application>Microsoft Office Word</Application>
  <DocSecurity>0</DocSecurity>
  <Lines>47</Lines>
  <Paragraphs>13</Paragraphs>
  <ScaleCrop>false</ScaleCrop>
  <Company>dsht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каб.16-1</dc:creator>
  <cp:keywords/>
  <dc:description/>
  <cp:lastModifiedBy>user-1</cp:lastModifiedBy>
  <cp:revision>4</cp:revision>
  <dcterms:created xsi:type="dcterms:W3CDTF">2019-03-13T06:09:00Z</dcterms:created>
  <dcterms:modified xsi:type="dcterms:W3CDTF">2019-03-13T06:13:00Z</dcterms:modified>
</cp:coreProperties>
</file>