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C3" w:rsidRPr="00646ED7" w:rsidRDefault="005C3CC3" w:rsidP="005C3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646ED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УЧЕБНОЙ ДИСЦИПЛИНЫ</w:t>
      </w:r>
    </w:p>
    <w:p w:rsidR="005C3CC3" w:rsidRPr="00646ED7" w:rsidRDefault="005C3CC3" w:rsidP="005C3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ОП.06 </w:t>
      </w:r>
      <w:r w:rsidRPr="00646ED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Охрана труда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(далее ППКРС) и разработана в соответствии с ФГОС </w:t>
      </w:r>
      <w:r w:rsidRPr="003000D4">
        <w:rPr>
          <w:rFonts w:ascii="Times New Roman" w:hAnsi="Times New Roman" w:cs="Times New Roman"/>
          <w:sz w:val="28"/>
          <w:szCs w:val="28"/>
          <w:lang w:eastAsia="ru-RU"/>
        </w:rPr>
        <w:t xml:space="preserve">СПО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профессии 35.01.14 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Мастер по техническому обслуживанию и ремонту машинно-тракторного парка.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18452 Слесарь-инструментальщик, 18447 Слесарь аварийно-восстановительных работ, 18466 Слесарь механосборочных работ и др.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квалифицированных рабочих, служащих: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5C3CC3" w:rsidRPr="00646ED7" w:rsidRDefault="005C3CC3" w:rsidP="005C3CC3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</w:p>
    <w:p w:rsidR="005C3CC3" w:rsidRPr="00646ED7" w:rsidRDefault="005C3CC3" w:rsidP="005C3CC3">
      <w:pPr>
        <w:spacing w:after="0" w:line="228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646ED7">
        <w:rPr>
          <w:rFonts w:ascii="Times New Roman" w:hAnsi="Times New Roman" w:cs="Times New Roman"/>
          <w:sz w:val="28"/>
          <w:szCs w:val="24"/>
          <w:lang w:eastAsia="ru-RU"/>
        </w:rPr>
        <w:t>- применять методы и средства защиты от опасностей технических систем и технологических процессов;</w:t>
      </w:r>
    </w:p>
    <w:p w:rsidR="005C3CC3" w:rsidRPr="00646ED7" w:rsidRDefault="005C3CC3" w:rsidP="005C3CC3">
      <w:pPr>
        <w:spacing w:after="0" w:line="228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646ED7">
        <w:rPr>
          <w:rFonts w:ascii="Times New Roman" w:hAnsi="Times New Roman" w:cs="Times New Roman"/>
          <w:sz w:val="28"/>
          <w:szCs w:val="24"/>
          <w:lang w:eastAsia="ru-RU"/>
        </w:rPr>
        <w:t>- обеспечивать безопасные условия труда в профессиональной деятельности;</w:t>
      </w:r>
    </w:p>
    <w:p w:rsidR="005C3CC3" w:rsidRPr="00646ED7" w:rsidRDefault="005C3CC3" w:rsidP="005C3CC3">
      <w:pPr>
        <w:spacing w:after="0" w:line="228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646ED7">
        <w:rPr>
          <w:rFonts w:ascii="Times New Roman" w:hAnsi="Times New Roman" w:cs="Times New Roman"/>
          <w:sz w:val="28"/>
          <w:szCs w:val="24"/>
          <w:lang w:eastAsia="ru-RU"/>
        </w:rPr>
        <w:t xml:space="preserve">- анализировать </w:t>
      </w:r>
      <w:proofErr w:type="spellStart"/>
      <w:r w:rsidRPr="00646ED7">
        <w:rPr>
          <w:rFonts w:ascii="Times New Roman" w:hAnsi="Times New Roman" w:cs="Times New Roman"/>
          <w:sz w:val="28"/>
          <w:szCs w:val="24"/>
          <w:lang w:eastAsia="ru-RU"/>
        </w:rPr>
        <w:t>травмоопасные</w:t>
      </w:r>
      <w:proofErr w:type="spellEnd"/>
      <w:r w:rsidRPr="00646ED7">
        <w:rPr>
          <w:rFonts w:ascii="Times New Roman" w:hAnsi="Times New Roman" w:cs="Times New Roman"/>
          <w:sz w:val="28"/>
          <w:szCs w:val="24"/>
          <w:lang w:eastAsia="ru-RU"/>
        </w:rPr>
        <w:t xml:space="preserve"> и вредные факторы в профессиональной деятельности;</w:t>
      </w:r>
    </w:p>
    <w:p w:rsidR="005C3CC3" w:rsidRPr="00646ED7" w:rsidRDefault="005C3CC3" w:rsidP="005C3CC3">
      <w:pPr>
        <w:spacing w:after="0" w:line="228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646ED7">
        <w:rPr>
          <w:rFonts w:ascii="Times New Roman" w:hAnsi="Times New Roman" w:cs="Times New Roman"/>
          <w:sz w:val="28"/>
          <w:szCs w:val="24"/>
          <w:lang w:eastAsia="ru-RU"/>
        </w:rPr>
        <w:t xml:space="preserve">- использовать </w:t>
      </w:r>
      <w:proofErr w:type="spellStart"/>
      <w:r w:rsidRPr="00646ED7">
        <w:rPr>
          <w:rFonts w:ascii="Times New Roman" w:hAnsi="Times New Roman" w:cs="Times New Roman"/>
          <w:sz w:val="28"/>
          <w:szCs w:val="24"/>
          <w:lang w:eastAsia="ru-RU"/>
        </w:rPr>
        <w:t>экобиозащитную</w:t>
      </w:r>
      <w:proofErr w:type="spellEnd"/>
      <w:r w:rsidRPr="00646ED7">
        <w:rPr>
          <w:rFonts w:ascii="Times New Roman" w:hAnsi="Times New Roman" w:cs="Times New Roman"/>
          <w:sz w:val="28"/>
          <w:szCs w:val="24"/>
          <w:lang w:eastAsia="ru-RU"/>
        </w:rPr>
        <w:t xml:space="preserve"> технику.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5C3CC3" w:rsidRPr="00646ED7" w:rsidRDefault="005C3CC3" w:rsidP="005C3CC3">
      <w:pPr>
        <w:spacing w:after="0" w:line="228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646ED7">
        <w:rPr>
          <w:rFonts w:ascii="Times New Roman" w:hAnsi="Times New Roman" w:cs="Times New Roman"/>
          <w:sz w:val="28"/>
          <w:szCs w:val="24"/>
          <w:lang w:eastAsia="ru-RU"/>
        </w:rPr>
        <w:t>- воздействие негативных факторов на человека;</w:t>
      </w:r>
    </w:p>
    <w:p w:rsidR="005C3CC3" w:rsidRPr="00646ED7" w:rsidRDefault="005C3CC3" w:rsidP="005C3CC3">
      <w:pPr>
        <w:spacing w:after="0" w:line="228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646ED7">
        <w:rPr>
          <w:rFonts w:ascii="Times New Roman" w:hAnsi="Times New Roman" w:cs="Times New Roman"/>
          <w:sz w:val="28"/>
          <w:szCs w:val="24"/>
          <w:lang w:eastAsia="ru-RU"/>
        </w:rPr>
        <w:t>- правовые, нормативные и организационные основы охраны труда в организации;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общими компетенциями </w:t>
      </w:r>
      <w:proofErr w:type="gram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1-8, включающими в себя способность: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proofErr w:type="gram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8. Исполнять воинскую обязанность, в том числе с применением полученных профессиональных знаний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646E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профессиональными компетенциями: </w:t>
      </w: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1.1-1.6; ПК 2.1-2.4; ПК 3.3-3.4; ПК 4.1-4.4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1.6. Выполнять работы по консервации и сезонному хранению сельскохозяйственных машин и оборудования.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агрегатируемого</w:t>
      </w:r>
      <w:proofErr w:type="spell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ПК 3.4. Проводить техническое обслуживание машинно-тракторных агрегатов.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4.1. Управлять автомобилями категории "С".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4.2. Выполнять работы по транспортировке грузов.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4.3. Осуществлять техническое обслуживание транспортных сре</w:t>
      </w:r>
      <w:proofErr w:type="gramStart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4.4. Устранять мелкие неисправности, возникающие во время эксплуатации транспортных средств.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4.5. Работать с документацией установленной формы.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4.6. Проводить первоочередные мероприятия на месте дорожно-транспортного происшествия.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80 часов, в том числе: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54 часов;</w:t>
      </w:r>
    </w:p>
    <w:p w:rsidR="005C3CC3" w:rsidRPr="00646ED7" w:rsidRDefault="005C3CC3" w:rsidP="005C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ED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46ED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646ED7">
        <w:rPr>
          <w:rFonts w:ascii="Times New Roman" w:eastAsia="Calibri" w:hAnsi="Times New Roman" w:cs="Times New Roman"/>
          <w:sz w:val="28"/>
          <w:szCs w:val="28"/>
        </w:rPr>
        <w:t xml:space="preserve"> 26 часов</w:t>
      </w:r>
    </w:p>
    <w:p w:rsidR="001E0FF9" w:rsidRDefault="001E0FF9">
      <w:bookmarkStart w:id="0" w:name="_GoBack"/>
      <w:bookmarkEnd w:id="0"/>
    </w:p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3"/>
    <w:rsid w:val="001E0FF9"/>
    <w:rsid w:val="005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2015-11-30T16:31:00Z</dcterms:created>
  <dcterms:modified xsi:type="dcterms:W3CDTF">2015-11-30T16:32:00Z</dcterms:modified>
</cp:coreProperties>
</file>