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AB" w:rsidRDefault="00914EAB" w:rsidP="00420C03">
      <w:pPr>
        <w:pStyle w:val="Style9"/>
        <w:widowControl/>
        <w:ind w:right="-168"/>
        <w:jc w:val="left"/>
        <w:rPr>
          <w:sz w:val="20"/>
          <w:szCs w:val="20"/>
        </w:rPr>
      </w:pPr>
    </w:p>
    <w:p w:rsidR="0097154C" w:rsidRPr="00EB1D6E" w:rsidRDefault="0032292C" w:rsidP="0097154C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5608948" cy="8839200"/>
            <wp:effectExtent l="0" t="0" r="0" b="0"/>
            <wp:docPr id="1" name="Рисунок 1" descr="C:\Users\Ильвутченкова Н В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4C" w:rsidRPr="00EB1D6E" w:rsidRDefault="0097154C" w:rsidP="0097154C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97154C" w:rsidRDefault="004B02A7" w:rsidP="004B02A7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9350" cy="8858250"/>
            <wp:effectExtent l="0" t="0" r="0" b="0"/>
            <wp:docPr id="2" name="Рисунок 2" descr="C:\Users\Ильвутченкова Н В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4" cy="88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4C" w:rsidRDefault="0097154C" w:rsidP="004B02A7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</w:p>
    <w:p w:rsidR="00914EAB" w:rsidRPr="00A05955" w:rsidRDefault="00907289" w:rsidP="005C04BE">
      <w:pPr>
        <w:pStyle w:val="Style9"/>
        <w:widowControl/>
        <w:spacing w:before="221"/>
        <w:ind w:left="845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lastRenderedPageBreak/>
        <w:t>1. ХАРАКТЕРИСТИКА ПОДГОТОВКИ ПО СПЕЦИАЛЬНОСТИ</w:t>
      </w:r>
    </w:p>
    <w:p w:rsidR="00914EAB" w:rsidRPr="00A05955" w:rsidRDefault="00914EAB" w:rsidP="005C04BE">
      <w:pPr>
        <w:pStyle w:val="Style5"/>
        <w:widowControl/>
        <w:ind w:left="845" w:right="-168"/>
        <w:rPr>
          <w:sz w:val="28"/>
          <w:szCs w:val="28"/>
        </w:rPr>
      </w:pPr>
    </w:p>
    <w:p w:rsidR="00914EAB" w:rsidRPr="00A05955" w:rsidRDefault="00907289" w:rsidP="005C04BE">
      <w:pPr>
        <w:pStyle w:val="Style5"/>
        <w:widowControl/>
        <w:tabs>
          <w:tab w:val="left" w:pos="1248"/>
        </w:tabs>
        <w:spacing w:before="82"/>
        <w:ind w:left="845" w:right="-168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1.1</w:t>
      </w:r>
      <w:r w:rsidRPr="00A05955">
        <w:rPr>
          <w:rStyle w:val="FontStyle35"/>
          <w:b w:val="0"/>
          <w:bCs w:val="0"/>
          <w:sz w:val="28"/>
          <w:szCs w:val="28"/>
        </w:rPr>
        <w:tab/>
      </w:r>
      <w:r w:rsidRPr="00A05955">
        <w:rPr>
          <w:rStyle w:val="FontStyle35"/>
          <w:sz w:val="28"/>
          <w:szCs w:val="28"/>
        </w:rPr>
        <w:t>Реализуем</w:t>
      </w:r>
      <w:r w:rsidR="004150DE" w:rsidRPr="00A05955">
        <w:rPr>
          <w:rStyle w:val="FontStyle35"/>
          <w:sz w:val="28"/>
          <w:szCs w:val="28"/>
        </w:rPr>
        <w:t>ая образовательная программа среднего профессионального образования.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Программа подготовки специалистов среднего звена (ППССЗ) специальности 35.02.08 Электрификация и автоматизация сельского хозяйства реализуется ОБПОУ «Дмитриевский сельскохозяйственный техникум» по программе базовой подготовки на базе основного общего образования.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ППССЗ представляет собой систему документов, разработанную и утвержденную ОУ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457 от «7» мая 2014 года.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ОО.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Реализация ППССЗ осуществляется на государственном языке Российской Федерации.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При реализации ППССЗ обучающиеся имеют академические права и обязанности в соответствии с Федеральным законом от 29 декабря 2012 г. № 273-ФЗ «Об образовании в Российской Федерации».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</w:p>
    <w:p w:rsidR="00914EAB" w:rsidRPr="00A05955" w:rsidRDefault="00907289" w:rsidP="005C04BE">
      <w:pPr>
        <w:pStyle w:val="Style5"/>
        <w:widowControl/>
        <w:tabs>
          <w:tab w:val="left" w:pos="1248"/>
        </w:tabs>
        <w:ind w:left="845" w:right="-168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1.2</w:t>
      </w:r>
      <w:r w:rsidRPr="00A05955">
        <w:rPr>
          <w:rStyle w:val="FontStyle35"/>
          <w:b w:val="0"/>
          <w:bCs w:val="0"/>
          <w:sz w:val="28"/>
          <w:szCs w:val="28"/>
        </w:rPr>
        <w:tab/>
      </w:r>
      <w:r w:rsidRPr="00A05955">
        <w:rPr>
          <w:rStyle w:val="FontStyle35"/>
          <w:sz w:val="28"/>
          <w:szCs w:val="28"/>
        </w:rPr>
        <w:t>Нормативные документы для разработки ППССЗ</w:t>
      </w:r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Нормативную основу разработки ППССЗ по специальности 35.02.08 Электрификация и автоматизация сельского хозяйства составляют: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Федеральный Закон РФ «Об образовании в Российской Федерации» от 29.12.2012 года № 273;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35.02.08 Электрификация и </w:t>
      </w:r>
      <w:r w:rsidR="0097154C" w:rsidRPr="00A05955">
        <w:rPr>
          <w:sz w:val="28"/>
          <w:szCs w:val="28"/>
        </w:rPr>
        <w:t>автоматизация</w:t>
      </w:r>
      <w:r w:rsidRPr="00A05955">
        <w:rPr>
          <w:sz w:val="28"/>
          <w:szCs w:val="28"/>
        </w:rPr>
        <w:t xml:space="preserve"> сельского хозяйства;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Приказ Министерства образования и науки Российской Федерации от 14 июня 2013 г. 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lastRenderedPageBreak/>
        <w:t>• 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(ФГАУ «ФИРО» от 10 апреля 2014 г.);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 xml:space="preserve">•  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A05955">
        <w:rPr>
          <w:sz w:val="28"/>
          <w:szCs w:val="28"/>
        </w:rPr>
        <w:t>Минобрнауки</w:t>
      </w:r>
      <w:proofErr w:type="spellEnd"/>
      <w:r w:rsidRPr="00A05955">
        <w:rPr>
          <w:sz w:val="28"/>
          <w:szCs w:val="28"/>
        </w:rPr>
        <w:t xml:space="preserve"> России от 29.05.2007 г.  03-1180 Приказ Минобразования России от 20.08.2008 г. № 241 от 30.08.2010 г. № 889)</w:t>
      </w:r>
      <w:proofErr w:type="gramEnd"/>
    </w:p>
    <w:p w:rsidR="00DF7AA0" w:rsidRPr="00A05955" w:rsidRDefault="00DF7AA0" w:rsidP="00DF7AA0">
      <w:pPr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Приказ Министерства образования и науки РФ от 29 сентября 2013 года № 1199 «Об утверждении перечней профессий и специальностей среднего профессионального образования (с изменениями на 14 мая 2014 года)»;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 Устав ФГБОУ ВПО «Саратовский ГАУ»;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 Правила внутреннего трудового распорядка;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•   Правила внутреннего распорядка </w:t>
      </w:r>
      <w:proofErr w:type="gramStart"/>
      <w:r w:rsidRPr="00A05955">
        <w:rPr>
          <w:sz w:val="28"/>
          <w:szCs w:val="28"/>
        </w:rPr>
        <w:t>обучающихся</w:t>
      </w:r>
      <w:proofErr w:type="gramEnd"/>
      <w:r w:rsidRPr="00A05955">
        <w:rPr>
          <w:sz w:val="28"/>
          <w:szCs w:val="28"/>
        </w:rPr>
        <w:t>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Порядок </w:t>
      </w:r>
      <w:proofErr w:type="gramStart"/>
      <w:r w:rsidRPr="00A05955">
        <w:rPr>
          <w:sz w:val="28"/>
          <w:szCs w:val="28"/>
        </w:rPr>
        <w:t>формирования программы подготовки специалистов среднего звена</w:t>
      </w:r>
      <w:proofErr w:type="gramEnd"/>
      <w:r w:rsidRPr="00A05955">
        <w:rPr>
          <w:sz w:val="28"/>
          <w:szCs w:val="28"/>
        </w:rPr>
        <w:t>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    Порядок организации и осуществления образовательной деятельности по программам подготовки специалистов среднего звена;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    Положение о содержании учебно-методического комплекса дисциплины и профессионального модуля;</w:t>
      </w:r>
    </w:p>
    <w:p w:rsidR="00DF7AA0" w:rsidRPr="00A05955" w:rsidRDefault="00DF7AA0" w:rsidP="00DF7AA0">
      <w:pPr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    Положение о проведении практики </w:t>
      </w:r>
      <w:proofErr w:type="gramStart"/>
      <w:r w:rsidRPr="00A05955">
        <w:rPr>
          <w:sz w:val="28"/>
          <w:szCs w:val="28"/>
        </w:rPr>
        <w:t>обучающихся</w:t>
      </w:r>
      <w:proofErr w:type="gramEnd"/>
      <w:r w:rsidRPr="00A05955">
        <w:rPr>
          <w:sz w:val="28"/>
          <w:szCs w:val="28"/>
        </w:rPr>
        <w:t>, осваивающих образовательные программы среднего профессионального образования;</w:t>
      </w:r>
    </w:p>
    <w:p w:rsidR="00DF7AA0" w:rsidRPr="00A05955" w:rsidRDefault="00DF7AA0" w:rsidP="00DF7AA0">
      <w:pPr>
        <w:tabs>
          <w:tab w:val="left" w:pos="709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Положение о текущем контроле успеваемости и промежуточной </w:t>
      </w:r>
      <w:proofErr w:type="gramStart"/>
      <w:r w:rsidRPr="00A05955">
        <w:rPr>
          <w:sz w:val="28"/>
          <w:szCs w:val="28"/>
        </w:rPr>
        <w:t>аттестации</w:t>
      </w:r>
      <w:proofErr w:type="gramEnd"/>
      <w:r w:rsidR="00323CB3">
        <w:rPr>
          <w:sz w:val="28"/>
          <w:szCs w:val="28"/>
        </w:rPr>
        <w:t xml:space="preserve"> </w:t>
      </w:r>
      <w:r w:rsidRPr="00A05955">
        <w:rPr>
          <w:sz w:val="28"/>
          <w:szCs w:val="28"/>
        </w:rPr>
        <w:t>обучающихся по образовательным программам среднего профессионального образования;</w:t>
      </w:r>
    </w:p>
    <w:p w:rsidR="00DF7AA0" w:rsidRPr="00A05955" w:rsidRDefault="00DF7AA0" w:rsidP="00DF7A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           Порядок проведения государственной итоговой аттестации выпускников университета, обучающихся по образовательным программам среднего профессионального образования.</w:t>
      </w:r>
    </w:p>
    <w:p w:rsidR="0097154C" w:rsidRDefault="0097154C" w:rsidP="005C04BE">
      <w:pPr>
        <w:pStyle w:val="Style9"/>
        <w:widowControl/>
        <w:spacing w:before="110"/>
        <w:ind w:left="845" w:right="-168"/>
        <w:jc w:val="left"/>
        <w:rPr>
          <w:rStyle w:val="FontStyle35"/>
          <w:sz w:val="28"/>
          <w:szCs w:val="28"/>
        </w:rPr>
      </w:pPr>
    </w:p>
    <w:p w:rsidR="0097154C" w:rsidRDefault="0097154C" w:rsidP="005C04BE">
      <w:pPr>
        <w:pStyle w:val="Style9"/>
        <w:widowControl/>
        <w:spacing w:before="110"/>
        <w:ind w:left="845" w:right="-168"/>
        <w:jc w:val="left"/>
        <w:rPr>
          <w:rStyle w:val="FontStyle35"/>
          <w:sz w:val="28"/>
          <w:szCs w:val="28"/>
        </w:rPr>
      </w:pPr>
    </w:p>
    <w:p w:rsidR="00914EAB" w:rsidRPr="00A05955" w:rsidRDefault="005C04BE" w:rsidP="005C04BE">
      <w:pPr>
        <w:pStyle w:val="Style9"/>
        <w:widowControl/>
        <w:spacing w:before="110"/>
        <w:ind w:left="845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1.3 Общая характеристика программы подготовки специалистов среднего звена</w:t>
      </w:r>
    </w:p>
    <w:p w:rsidR="00914EAB" w:rsidRPr="00A05955" w:rsidRDefault="00907289" w:rsidP="005C04BE">
      <w:pPr>
        <w:pStyle w:val="Style22"/>
        <w:widowControl/>
        <w:spacing w:before="101"/>
        <w:ind w:left="826" w:right="-168"/>
        <w:rPr>
          <w:rStyle w:val="FontStyle33"/>
          <w:i w:val="0"/>
          <w:sz w:val="28"/>
          <w:szCs w:val="28"/>
        </w:rPr>
      </w:pPr>
      <w:r w:rsidRPr="00A05955">
        <w:rPr>
          <w:rStyle w:val="FontStyle33"/>
          <w:i w:val="0"/>
          <w:sz w:val="28"/>
          <w:szCs w:val="28"/>
        </w:rPr>
        <w:t>1.3.1 Нормативные сроки освоения программы</w:t>
      </w:r>
      <w:r w:rsidR="004150DE" w:rsidRPr="00A05955">
        <w:rPr>
          <w:rStyle w:val="FontStyle35"/>
          <w:sz w:val="28"/>
          <w:szCs w:val="28"/>
        </w:rPr>
        <w:t xml:space="preserve"> среднего профессионального образования</w:t>
      </w:r>
      <w:r w:rsidRPr="00A05955">
        <w:rPr>
          <w:rStyle w:val="FontStyle33"/>
          <w:sz w:val="28"/>
          <w:szCs w:val="28"/>
        </w:rPr>
        <w:t>:</w:t>
      </w:r>
    </w:p>
    <w:p w:rsidR="00914EAB" w:rsidRPr="00A05955" w:rsidRDefault="00914EAB" w:rsidP="005C04BE">
      <w:pPr>
        <w:pStyle w:val="Style29"/>
        <w:widowControl/>
        <w:spacing w:line="240" w:lineRule="auto"/>
        <w:ind w:left="341" w:right="-168"/>
        <w:jc w:val="both"/>
        <w:rPr>
          <w:sz w:val="28"/>
          <w:szCs w:val="28"/>
        </w:rPr>
      </w:pPr>
    </w:p>
    <w:p w:rsidR="00DF7AA0" w:rsidRDefault="00DF7AA0" w:rsidP="00DF7AA0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  <w:r w:rsidRPr="00A05955">
        <w:rPr>
          <w:sz w:val="28"/>
          <w:szCs w:val="28"/>
        </w:rPr>
        <w:t xml:space="preserve">Нормативные сроки </w:t>
      </w:r>
      <w:proofErr w:type="gramStart"/>
      <w:r w:rsidRPr="00A05955">
        <w:rPr>
          <w:sz w:val="28"/>
          <w:szCs w:val="28"/>
        </w:rPr>
        <w:t>освоения программы подготовки специалиста среднего звена базового уровня специальности</w:t>
      </w:r>
      <w:proofErr w:type="gramEnd"/>
      <w:r w:rsidRPr="00A05955">
        <w:rPr>
          <w:sz w:val="28"/>
          <w:szCs w:val="28"/>
        </w:rPr>
        <w:t xml:space="preserve"> 35.02.08 Электрификация и автоматизация сельского хозяйства при очной форме получения образования и </w:t>
      </w:r>
      <w:r w:rsidRPr="00A05955">
        <w:rPr>
          <w:sz w:val="28"/>
          <w:szCs w:val="28"/>
          <w:u w:val="single"/>
        </w:rPr>
        <w:t>присваиваемая квалификация приводятся в таблице.</w:t>
      </w:r>
    </w:p>
    <w:p w:rsidR="00323CB3" w:rsidRDefault="00323CB3" w:rsidP="00DF7AA0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</w:p>
    <w:p w:rsidR="00323CB3" w:rsidRPr="00A05955" w:rsidRDefault="00323CB3" w:rsidP="00DF7AA0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</w:p>
    <w:p w:rsidR="00DF7AA0" w:rsidRPr="00A05955" w:rsidRDefault="00DF7AA0" w:rsidP="00DF7AA0">
      <w:pPr>
        <w:tabs>
          <w:tab w:val="left" w:pos="567"/>
        </w:tabs>
        <w:ind w:firstLine="426"/>
        <w:jc w:val="both"/>
        <w:rPr>
          <w:sz w:val="28"/>
          <w:szCs w:val="28"/>
          <w:u w:val="single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2633"/>
        <w:gridCol w:w="3143"/>
      </w:tblGrid>
      <w:tr w:rsidR="00DF7AA0" w:rsidRPr="00A05955" w:rsidTr="00DF7AA0">
        <w:tc>
          <w:tcPr>
            <w:tcW w:w="3686" w:type="dxa"/>
          </w:tcPr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lastRenderedPageBreak/>
              <w:t>Образовательная база приема</w:t>
            </w:r>
          </w:p>
        </w:tc>
        <w:tc>
          <w:tcPr>
            <w:tcW w:w="2633" w:type="dxa"/>
          </w:tcPr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Наименование</w:t>
            </w:r>
          </w:p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квалификации базовой</w:t>
            </w:r>
          </w:p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3143" w:type="dxa"/>
          </w:tcPr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Нормативный срок</w:t>
            </w:r>
          </w:p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освоения ППССЗ базового</w:t>
            </w:r>
          </w:p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уровня при очной форме</w:t>
            </w:r>
          </w:p>
          <w:p w:rsidR="00DF7AA0" w:rsidRPr="00A05955" w:rsidRDefault="00DF7AA0" w:rsidP="00DF7A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получения образования</w:t>
            </w:r>
          </w:p>
        </w:tc>
      </w:tr>
      <w:tr w:rsidR="00323CB3" w:rsidRPr="00A05955" w:rsidTr="00323CB3">
        <w:trPr>
          <w:trHeight w:val="654"/>
        </w:trPr>
        <w:tc>
          <w:tcPr>
            <w:tcW w:w="3686" w:type="dxa"/>
          </w:tcPr>
          <w:p w:rsidR="00323CB3" w:rsidRPr="00A05955" w:rsidRDefault="00323CB3" w:rsidP="00DF7AA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633" w:type="dxa"/>
          </w:tcPr>
          <w:p w:rsidR="00323CB3" w:rsidRPr="00A05955" w:rsidRDefault="00323CB3" w:rsidP="00DF7A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Техник - электрик</w:t>
            </w:r>
          </w:p>
        </w:tc>
        <w:tc>
          <w:tcPr>
            <w:tcW w:w="3143" w:type="dxa"/>
          </w:tcPr>
          <w:p w:rsidR="00323CB3" w:rsidRPr="00A05955" w:rsidRDefault="00323CB3" w:rsidP="00DF7A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3 года 10 месяцев</w:t>
            </w:r>
          </w:p>
        </w:tc>
      </w:tr>
    </w:tbl>
    <w:p w:rsidR="00DF7AA0" w:rsidRPr="00A05955" w:rsidRDefault="00DF7AA0" w:rsidP="00323CB3">
      <w:pPr>
        <w:pStyle w:val="Style30"/>
        <w:widowControl/>
        <w:spacing w:line="240" w:lineRule="auto"/>
        <w:ind w:right="-168" w:firstLine="0"/>
        <w:jc w:val="both"/>
        <w:rPr>
          <w:rStyle w:val="FontStyle34"/>
          <w:sz w:val="28"/>
          <w:szCs w:val="28"/>
        </w:rPr>
      </w:pPr>
    </w:p>
    <w:p w:rsidR="00DF7AA0" w:rsidRPr="00A05955" w:rsidRDefault="00DF7AA0" w:rsidP="005C04BE">
      <w:pPr>
        <w:pStyle w:val="Style30"/>
        <w:widowControl/>
        <w:spacing w:line="240" w:lineRule="auto"/>
        <w:ind w:left="336" w:right="-168"/>
        <w:jc w:val="both"/>
        <w:rPr>
          <w:rStyle w:val="FontStyle34"/>
          <w:b/>
          <w:sz w:val="28"/>
          <w:szCs w:val="28"/>
        </w:rPr>
      </w:pPr>
    </w:p>
    <w:p w:rsidR="00DF7AA0" w:rsidRPr="00A05955" w:rsidRDefault="00DF7AA0" w:rsidP="00DF7AA0">
      <w:pPr>
        <w:pStyle w:val="Style30"/>
        <w:widowControl/>
        <w:spacing w:line="240" w:lineRule="auto"/>
        <w:ind w:left="336" w:right="-168"/>
        <w:jc w:val="both"/>
        <w:rPr>
          <w:b/>
          <w:sz w:val="28"/>
          <w:szCs w:val="28"/>
        </w:rPr>
      </w:pPr>
      <w:r w:rsidRPr="00A05955">
        <w:rPr>
          <w:rStyle w:val="FontStyle34"/>
          <w:b/>
          <w:sz w:val="28"/>
          <w:szCs w:val="28"/>
        </w:rPr>
        <w:t xml:space="preserve">1.3.2 Требования к </w:t>
      </w:r>
      <w:proofErr w:type="gramStart"/>
      <w:r w:rsidRPr="00A05955">
        <w:rPr>
          <w:rStyle w:val="FontStyle34"/>
          <w:b/>
          <w:sz w:val="28"/>
          <w:szCs w:val="28"/>
        </w:rPr>
        <w:t>поступающим</w:t>
      </w:r>
      <w:proofErr w:type="gramEnd"/>
    </w:p>
    <w:p w:rsidR="00DF7AA0" w:rsidRPr="00A05955" w:rsidRDefault="00DF7AA0" w:rsidP="00DF7A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Прием на обучение по ППССЗ за счет бюджетных ассигнований федерального бюджета является общедоступным.</w:t>
      </w:r>
    </w:p>
    <w:p w:rsidR="00DF7AA0" w:rsidRPr="00A05955" w:rsidRDefault="00DF7AA0" w:rsidP="00DF7A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DF7AA0" w:rsidRPr="00A05955" w:rsidRDefault="00DF7AA0" w:rsidP="00DF7AA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аттестат об основном общем образовании;</w:t>
      </w:r>
    </w:p>
    <w:p w:rsidR="00DF7AA0" w:rsidRPr="00A05955" w:rsidRDefault="00DF7AA0" w:rsidP="00DF7AA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диплом о начальном профессиональном образовании;</w:t>
      </w:r>
    </w:p>
    <w:p w:rsidR="00DF7AA0" w:rsidRPr="00A05955" w:rsidRDefault="00DF7AA0" w:rsidP="00DF7AA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диплом о среднем профессиональном образовании.</w:t>
      </w:r>
    </w:p>
    <w:p w:rsidR="00914EAB" w:rsidRPr="0097154C" w:rsidRDefault="00907289" w:rsidP="005C04BE">
      <w:pPr>
        <w:pStyle w:val="Style17"/>
        <w:widowControl/>
        <w:spacing w:before="96" w:line="240" w:lineRule="auto"/>
        <w:ind w:right="-168"/>
        <w:jc w:val="both"/>
        <w:rPr>
          <w:rStyle w:val="FontStyle33"/>
          <w:i w:val="0"/>
          <w:sz w:val="28"/>
          <w:szCs w:val="28"/>
        </w:rPr>
      </w:pPr>
      <w:r w:rsidRPr="0097154C">
        <w:rPr>
          <w:rStyle w:val="FontStyle33"/>
          <w:i w:val="0"/>
          <w:sz w:val="28"/>
          <w:szCs w:val="28"/>
        </w:rPr>
        <w:t xml:space="preserve">1.3.3 </w:t>
      </w:r>
      <w:r w:rsidR="004150DE" w:rsidRPr="0097154C">
        <w:rPr>
          <w:rStyle w:val="FontStyle33"/>
          <w:i w:val="0"/>
          <w:sz w:val="28"/>
          <w:szCs w:val="28"/>
        </w:rPr>
        <w:t>Перечень квалификаций</w:t>
      </w:r>
    </w:p>
    <w:p w:rsidR="00914EAB" w:rsidRPr="0097154C" w:rsidRDefault="00907289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97154C">
        <w:rPr>
          <w:rStyle w:val="FontStyle34"/>
          <w:sz w:val="28"/>
          <w:szCs w:val="28"/>
        </w:rPr>
        <w:t>Раб</w:t>
      </w:r>
      <w:r w:rsidR="00240C3B" w:rsidRPr="0097154C">
        <w:rPr>
          <w:rStyle w:val="FontStyle34"/>
          <w:sz w:val="28"/>
          <w:szCs w:val="28"/>
        </w:rPr>
        <w:t>очая профессия, реализуемая в ОБПОУ</w:t>
      </w:r>
      <w:r w:rsidRPr="0097154C">
        <w:rPr>
          <w:rStyle w:val="FontStyle34"/>
          <w:sz w:val="28"/>
          <w:szCs w:val="28"/>
        </w:rPr>
        <w:t xml:space="preserve"> «</w:t>
      </w:r>
      <w:r w:rsidR="00187BF8" w:rsidRPr="0097154C">
        <w:rPr>
          <w:rStyle w:val="FontStyle34"/>
          <w:sz w:val="28"/>
          <w:szCs w:val="28"/>
        </w:rPr>
        <w:t>ДСХТ</w:t>
      </w:r>
      <w:r w:rsidRPr="0097154C">
        <w:rPr>
          <w:rStyle w:val="FontStyle34"/>
          <w:sz w:val="28"/>
          <w:szCs w:val="28"/>
        </w:rPr>
        <w:t xml:space="preserve">» по специальности </w:t>
      </w:r>
      <w:r w:rsidR="0097154C" w:rsidRPr="00A05955">
        <w:rPr>
          <w:sz w:val="28"/>
          <w:szCs w:val="28"/>
        </w:rPr>
        <w:t>35.02.08 Электрификация и автоматизация сельского хозяйства</w:t>
      </w:r>
      <w:r w:rsidRPr="0097154C">
        <w:rPr>
          <w:rStyle w:val="FontStyle34"/>
          <w:sz w:val="28"/>
          <w:szCs w:val="28"/>
        </w:rPr>
        <w:t xml:space="preserve"> (базовая подготовка) представлена в таблице 2.</w:t>
      </w:r>
    </w:p>
    <w:p w:rsidR="00914EAB" w:rsidRPr="0097154C" w:rsidRDefault="00907289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  <w:r w:rsidRPr="0097154C">
        <w:rPr>
          <w:rStyle w:val="FontStyle34"/>
          <w:sz w:val="28"/>
          <w:szCs w:val="28"/>
        </w:rPr>
        <w:t>Таблица 2.</w:t>
      </w:r>
    </w:p>
    <w:p w:rsidR="00914EAB" w:rsidRDefault="00914EAB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</w:p>
    <w:p w:rsidR="0097154C" w:rsidRDefault="0097154C" w:rsidP="0097154C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976"/>
      </w:tblGrid>
      <w:tr w:rsidR="0097154C" w:rsidTr="0097154C">
        <w:tc>
          <w:tcPr>
            <w:tcW w:w="4975" w:type="dxa"/>
          </w:tcPr>
          <w:p w:rsidR="0097154C" w:rsidRPr="00F70F01" w:rsidRDefault="0097154C" w:rsidP="0097154C">
            <w:pPr>
              <w:pStyle w:val="Style10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  <w:u w:val="single"/>
              </w:rPr>
            </w:pPr>
            <w:r w:rsidRPr="00F70F01">
              <w:rPr>
                <w:rStyle w:val="FontStyle34"/>
                <w:sz w:val="28"/>
                <w:szCs w:val="28"/>
              </w:rPr>
              <w:t>Код по Общероссийско</w:t>
            </w:r>
            <w:r w:rsidRPr="00F70F01">
              <w:rPr>
                <w:rStyle w:val="FontStyle34"/>
                <w:sz w:val="28"/>
                <w:szCs w:val="28"/>
              </w:rPr>
              <w:softHyphen/>
              <w:t>му классификатору про</w:t>
            </w:r>
            <w:r w:rsidRPr="00F70F01">
              <w:rPr>
                <w:rStyle w:val="FontStyle34"/>
                <w:sz w:val="28"/>
                <w:szCs w:val="28"/>
              </w:rPr>
              <w:softHyphen/>
              <w:t>фессий рабочих, долж</w:t>
            </w:r>
            <w:r w:rsidRPr="00F70F01">
              <w:rPr>
                <w:rStyle w:val="FontStyle34"/>
                <w:sz w:val="28"/>
                <w:szCs w:val="28"/>
              </w:rPr>
              <w:softHyphen/>
              <w:t>ностей служащих и та</w:t>
            </w:r>
            <w:r w:rsidRPr="00F70F01">
              <w:rPr>
                <w:rStyle w:val="FontStyle34"/>
                <w:sz w:val="28"/>
                <w:szCs w:val="28"/>
              </w:rPr>
              <w:softHyphen/>
            </w:r>
            <w:r w:rsidRPr="00F70F01">
              <w:rPr>
                <w:rStyle w:val="FontStyle34"/>
                <w:sz w:val="28"/>
                <w:szCs w:val="28"/>
                <w:u w:val="single"/>
              </w:rPr>
              <w:t>рифных разрядов</w:t>
            </w:r>
          </w:p>
          <w:p w:rsidR="0097154C" w:rsidRDefault="0097154C" w:rsidP="0097154C">
            <w:pPr>
              <w:pStyle w:val="Style14"/>
              <w:widowControl/>
              <w:tabs>
                <w:tab w:val="left" w:pos="1020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976" w:type="dxa"/>
          </w:tcPr>
          <w:p w:rsidR="0097154C" w:rsidRDefault="0097154C" w:rsidP="0097154C">
            <w:pPr>
              <w:pStyle w:val="Style14"/>
              <w:widowControl/>
              <w:tabs>
                <w:tab w:val="left" w:pos="28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Наименование профессии рабочих, должностей служащих</w:t>
            </w:r>
          </w:p>
          <w:p w:rsidR="0097154C" w:rsidRDefault="0097154C" w:rsidP="0097154C">
            <w:pPr>
              <w:pStyle w:val="Style14"/>
              <w:widowControl/>
              <w:tabs>
                <w:tab w:val="left" w:pos="28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Тарифный разряд</w:t>
            </w:r>
          </w:p>
        </w:tc>
      </w:tr>
      <w:tr w:rsidR="0097154C" w:rsidTr="0097154C">
        <w:tc>
          <w:tcPr>
            <w:tcW w:w="4975" w:type="dxa"/>
          </w:tcPr>
          <w:p w:rsidR="0097154C" w:rsidRDefault="0097154C" w:rsidP="0097154C">
            <w:pPr>
              <w:pStyle w:val="Style14"/>
              <w:widowControl/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19855</w:t>
            </w:r>
          </w:p>
        </w:tc>
        <w:tc>
          <w:tcPr>
            <w:tcW w:w="4976" w:type="dxa"/>
          </w:tcPr>
          <w:p w:rsidR="0097154C" w:rsidRPr="0097154C" w:rsidRDefault="0097154C" w:rsidP="0097154C">
            <w:pPr>
              <w:pStyle w:val="Style14"/>
              <w:widowControl/>
              <w:spacing w:before="24" w:line="240" w:lineRule="auto"/>
              <w:ind w:right="-168" w:hanging="993"/>
              <w:jc w:val="center"/>
              <w:rPr>
                <w:rStyle w:val="FontStyle34"/>
                <w:sz w:val="28"/>
                <w:szCs w:val="28"/>
              </w:rPr>
            </w:pPr>
            <w:r w:rsidRPr="00F70F01">
              <w:rPr>
                <w:rStyle w:val="FontStyle34"/>
                <w:sz w:val="28"/>
                <w:szCs w:val="28"/>
              </w:rPr>
              <w:br w:type="column"/>
            </w:r>
            <w:r w:rsidRPr="0097154C">
              <w:rPr>
                <w:rStyle w:val="FontStyle34"/>
                <w:sz w:val="28"/>
                <w:szCs w:val="28"/>
              </w:rPr>
              <w:t>Электромонтер по ремонту</w:t>
            </w:r>
          </w:p>
          <w:p w:rsidR="0097154C" w:rsidRPr="0097154C" w:rsidRDefault="0097154C" w:rsidP="0097154C">
            <w:pPr>
              <w:pStyle w:val="Style14"/>
              <w:widowControl/>
              <w:spacing w:before="24" w:line="240" w:lineRule="auto"/>
              <w:ind w:right="-168" w:hanging="993"/>
              <w:jc w:val="center"/>
              <w:rPr>
                <w:rStyle w:val="FontStyle34"/>
                <w:sz w:val="28"/>
                <w:szCs w:val="28"/>
              </w:rPr>
            </w:pPr>
            <w:r w:rsidRPr="0097154C">
              <w:rPr>
                <w:rStyle w:val="FontStyle34"/>
                <w:sz w:val="28"/>
                <w:szCs w:val="28"/>
              </w:rPr>
              <w:t>воздушных линей электропередач</w:t>
            </w:r>
          </w:p>
          <w:p w:rsidR="0097154C" w:rsidRDefault="0097154C" w:rsidP="0097154C">
            <w:pPr>
              <w:pStyle w:val="Style14"/>
              <w:widowControl/>
              <w:tabs>
                <w:tab w:val="left" w:pos="112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</w:p>
        </w:tc>
      </w:tr>
    </w:tbl>
    <w:p w:rsidR="0097154C" w:rsidRPr="0097154C" w:rsidRDefault="0097154C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  <w:sectPr w:rsidR="0097154C" w:rsidRPr="0097154C">
          <w:footerReference w:type="default" r:id="rId11"/>
          <w:type w:val="continuous"/>
          <w:pgSz w:w="11905" w:h="16837"/>
          <w:pgMar w:top="719" w:right="1085" w:bottom="1150" w:left="1085" w:header="720" w:footer="720" w:gutter="0"/>
          <w:cols w:space="60"/>
          <w:noEndnote/>
        </w:sectPr>
      </w:pPr>
    </w:p>
    <w:p w:rsidR="00914EAB" w:rsidRPr="00A05955" w:rsidRDefault="00914EAB" w:rsidP="005C04BE">
      <w:pPr>
        <w:pStyle w:val="Style14"/>
        <w:widowControl/>
        <w:spacing w:before="24" w:line="240" w:lineRule="auto"/>
        <w:ind w:right="-168"/>
        <w:jc w:val="left"/>
        <w:rPr>
          <w:rStyle w:val="FontStyle34"/>
          <w:sz w:val="28"/>
          <w:szCs w:val="28"/>
          <w:u w:val="single"/>
        </w:rPr>
        <w:sectPr w:rsidR="00914EAB" w:rsidRPr="00A05955" w:rsidSect="002D7FC1">
          <w:footerReference w:type="default" r:id="rId12"/>
          <w:type w:val="continuous"/>
          <w:pgSz w:w="11905" w:h="16837"/>
          <w:pgMar w:top="719" w:right="3400" w:bottom="1440" w:left="2376" w:header="720" w:footer="720" w:gutter="0"/>
          <w:cols w:num="2" w:space="720" w:equalWidth="0">
            <w:col w:w="720" w:space="2486"/>
            <w:col w:w="2923"/>
          </w:cols>
          <w:noEndnote/>
        </w:sectPr>
      </w:pPr>
    </w:p>
    <w:p w:rsidR="00914EAB" w:rsidRPr="00A05955" w:rsidRDefault="00914EAB" w:rsidP="005C04BE">
      <w:pPr>
        <w:pStyle w:val="Style17"/>
        <w:widowControl/>
        <w:spacing w:line="240" w:lineRule="auto"/>
        <w:ind w:left="835" w:right="-168" w:firstLine="0"/>
        <w:rPr>
          <w:sz w:val="28"/>
          <w:szCs w:val="28"/>
        </w:rPr>
      </w:pPr>
    </w:p>
    <w:p w:rsidR="00D91A2C" w:rsidRPr="00A05955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bCs/>
          <w:sz w:val="28"/>
          <w:szCs w:val="28"/>
        </w:rPr>
      </w:pPr>
      <w:r w:rsidRPr="00A05955">
        <w:rPr>
          <w:rFonts w:eastAsia="Times New Roman"/>
          <w:b/>
          <w:bCs/>
          <w:sz w:val="28"/>
          <w:szCs w:val="28"/>
        </w:rPr>
        <w:t>2. ХАРАКТЕРИСТИКА ПРОФЕССИОНАЛЬНОЙ ДЕЯТЕЛЬНОСТИ ВЫПУСКНИКОВ И ТРЕБОВАНИЯ К РЕЗУЛЬТАТАМ ОСВОЕНИЯ ППССЗ</w:t>
      </w:r>
    </w:p>
    <w:p w:rsidR="00D91A2C" w:rsidRPr="00A05955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4150DE" w:rsidRPr="00A05955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bookmarkStart w:id="0" w:name="_Toc310435910"/>
      <w:r w:rsidRPr="00A05955">
        <w:rPr>
          <w:rFonts w:eastAsia="Times New Roman"/>
          <w:b/>
          <w:sz w:val="28"/>
          <w:szCs w:val="28"/>
        </w:rPr>
        <w:t>2.1 Характеристика профессиональной деятельности выпускников</w:t>
      </w:r>
    </w:p>
    <w:p w:rsidR="00D91A2C" w:rsidRPr="00A05955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r w:rsidRPr="00A05955">
        <w:rPr>
          <w:rFonts w:eastAsia="Times New Roman"/>
          <w:b/>
          <w:sz w:val="28"/>
          <w:szCs w:val="28"/>
        </w:rPr>
        <w:t xml:space="preserve">2.1.1. </w:t>
      </w:r>
      <w:r w:rsidR="00D91A2C" w:rsidRPr="00A05955">
        <w:rPr>
          <w:rFonts w:eastAsia="Times New Roman"/>
          <w:b/>
          <w:sz w:val="28"/>
          <w:szCs w:val="28"/>
        </w:rPr>
        <w:t>Область профессиональной деятельности</w:t>
      </w:r>
      <w:bookmarkEnd w:id="0"/>
      <w:r w:rsidR="00420C03" w:rsidRPr="00A05955">
        <w:rPr>
          <w:rFonts w:eastAsia="Times New Roman"/>
          <w:b/>
          <w:sz w:val="28"/>
          <w:szCs w:val="28"/>
        </w:rPr>
        <w:t xml:space="preserve"> выпускников</w:t>
      </w:r>
    </w:p>
    <w:p w:rsidR="00D91A2C" w:rsidRPr="00A05955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C50A40" w:rsidRPr="00A05955" w:rsidRDefault="00C50A40" w:rsidP="00C50A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</w:t>
      </w:r>
      <w:r w:rsidRPr="00A05955">
        <w:rPr>
          <w:sz w:val="28"/>
          <w:szCs w:val="28"/>
        </w:rPr>
        <w:lastRenderedPageBreak/>
        <w:t>энергии, электрических сетей) и автоматизированных систем сельскохозяйственной техники.</w:t>
      </w:r>
    </w:p>
    <w:p w:rsidR="00D91A2C" w:rsidRPr="00A05955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color w:val="FF0000"/>
          <w:sz w:val="28"/>
          <w:szCs w:val="28"/>
        </w:rPr>
      </w:pPr>
    </w:p>
    <w:p w:rsidR="00D91A2C" w:rsidRPr="00A05955" w:rsidRDefault="00D91A2C" w:rsidP="0097154C">
      <w:pPr>
        <w:pStyle w:val="a7"/>
        <w:numPr>
          <w:ilvl w:val="2"/>
          <w:numId w:val="16"/>
        </w:numPr>
        <w:spacing w:line="240" w:lineRule="auto"/>
        <w:ind w:right="-168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_Toc310435911"/>
      <w:r w:rsidRPr="00A05955">
        <w:rPr>
          <w:rFonts w:ascii="Times New Roman" w:eastAsia="Times New Roman" w:hAnsi="Times New Roman"/>
          <w:b/>
          <w:sz w:val="28"/>
          <w:szCs w:val="28"/>
        </w:rPr>
        <w:t>Объекты профессиональной деятельности</w:t>
      </w:r>
      <w:bookmarkEnd w:id="1"/>
      <w:r w:rsidR="00420C03" w:rsidRPr="00A05955">
        <w:rPr>
          <w:rFonts w:ascii="Times New Roman" w:eastAsia="Times New Roman" w:hAnsi="Times New Roman"/>
          <w:b/>
          <w:sz w:val="28"/>
          <w:szCs w:val="28"/>
        </w:rPr>
        <w:t xml:space="preserve"> выпускников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Объектами профессиональной деятельности выпускников являются: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электроустановки и приемники электрической энергии;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электрические сети;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автоматизированные системы сельскохозяйственной техники;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технологические процессы передачи электрической энергии;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организация и управление работой специализированных подразделений сельскохозяйственных организаций;</w:t>
      </w:r>
    </w:p>
    <w:p w:rsidR="00C50A40" w:rsidRPr="00A05955" w:rsidRDefault="00C50A40" w:rsidP="0097154C">
      <w:pPr>
        <w:tabs>
          <w:tab w:val="left" w:pos="567"/>
        </w:tabs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первичные трудовые коллективы.</w:t>
      </w:r>
    </w:p>
    <w:p w:rsidR="00C50A40" w:rsidRPr="00A05955" w:rsidRDefault="00C50A40" w:rsidP="0097154C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</w:p>
    <w:p w:rsidR="004150DE" w:rsidRPr="00A05955" w:rsidRDefault="004150DE" w:rsidP="0097154C">
      <w:pPr>
        <w:autoSpaceDE/>
        <w:autoSpaceDN/>
        <w:adjustRightInd/>
        <w:ind w:right="-168" w:firstLine="567"/>
        <w:jc w:val="both"/>
        <w:rPr>
          <w:rFonts w:eastAsia="Times New Roman"/>
          <w:b/>
          <w:sz w:val="28"/>
          <w:szCs w:val="28"/>
        </w:rPr>
      </w:pPr>
      <w:r w:rsidRPr="00A05955">
        <w:rPr>
          <w:rFonts w:eastAsia="Times New Roman"/>
          <w:b/>
          <w:sz w:val="28"/>
          <w:szCs w:val="28"/>
        </w:rPr>
        <w:t>2.1.3 Виды деятельности</w:t>
      </w:r>
    </w:p>
    <w:p w:rsidR="004150DE" w:rsidRPr="00A05955" w:rsidRDefault="004150DE" w:rsidP="0097154C">
      <w:pPr>
        <w:autoSpaceDE/>
        <w:autoSpaceDN/>
        <w:adjustRightInd/>
        <w:ind w:right="-168" w:firstLine="567"/>
        <w:jc w:val="both"/>
        <w:rPr>
          <w:rFonts w:eastAsia="Times New Roman"/>
          <w:b/>
          <w:sz w:val="28"/>
          <w:szCs w:val="28"/>
        </w:rPr>
      </w:pPr>
    </w:p>
    <w:p w:rsidR="00C50A40" w:rsidRPr="00A05955" w:rsidRDefault="00C50A40" w:rsidP="0097154C">
      <w:p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Техник – электрик готовится к следующим видам деятельности:</w:t>
      </w:r>
    </w:p>
    <w:p w:rsidR="00C50A40" w:rsidRPr="00A05955" w:rsidRDefault="00C50A40" w:rsidP="0097154C">
      <w:p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C50A40" w:rsidRPr="00A05955" w:rsidRDefault="00C50A40" w:rsidP="0097154C">
      <w:p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Обеспечение электроснабжения сельскохозяйственных предприятий.</w:t>
      </w:r>
    </w:p>
    <w:p w:rsidR="00C50A40" w:rsidRPr="00A05955" w:rsidRDefault="00C50A40" w:rsidP="0097154C">
      <w:p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C50A40" w:rsidRPr="00A05955" w:rsidRDefault="00C50A40" w:rsidP="0097154C">
      <w:p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Управление работой структурного подразделения организации отрасли.</w:t>
      </w:r>
    </w:p>
    <w:p w:rsidR="004150DE" w:rsidRPr="00A05955" w:rsidRDefault="004150DE" w:rsidP="0097154C">
      <w:pPr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D91A2C" w:rsidRPr="00A05955" w:rsidRDefault="00D91A2C" w:rsidP="005C04BE">
      <w:pPr>
        <w:suppressAutoHyphens/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D91A2C" w:rsidRPr="00A05955" w:rsidRDefault="00900273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bookmarkStart w:id="2" w:name="_Toc310435913"/>
      <w:r w:rsidRPr="00A05955">
        <w:rPr>
          <w:rFonts w:eastAsia="Times New Roman"/>
          <w:b/>
          <w:sz w:val="28"/>
          <w:szCs w:val="28"/>
        </w:rPr>
        <w:t>2.</w:t>
      </w:r>
      <w:r w:rsidR="00DB5647" w:rsidRPr="00A05955">
        <w:rPr>
          <w:rFonts w:eastAsia="Times New Roman"/>
          <w:b/>
          <w:sz w:val="28"/>
          <w:szCs w:val="28"/>
        </w:rPr>
        <w:t>2</w:t>
      </w:r>
      <w:r w:rsidR="00D91A2C" w:rsidRPr="00A05955">
        <w:rPr>
          <w:rFonts w:eastAsia="Times New Roman"/>
          <w:b/>
          <w:sz w:val="28"/>
          <w:szCs w:val="28"/>
        </w:rPr>
        <w:t xml:space="preserve">. Требования к результатам </w:t>
      </w:r>
      <w:proofErr w:type="gramStart"/>
      <w:r w:rsidR="00D91A2C" w:rsidRPr="00A05955">
        <w:rPr>
          <w:rFonts w:eastAsia="Times New Roman"/>
          <w:b/>
          <w:sz w:val="28"/>
          <w:szCs w:val="28"/>
        </w:rPr>
        <w:t>освоения</w:t>
      </w:r>
      <w:bookmarkEnd w:id="2"/>
      <w:r w:rsidR="00240C3B" w:rsidRPr="00A05955">
        <w:rPr>
          <w:rFonts w:eastAsia="Times New Roman"/>
          <w:b/>
          <w:sz w:val="28"/>
          <w:szCs w:val="28"/>
        </w:rPr>
        <w:t xml:space="preserve"> </w:t>
      </w:r>
      <w:r w:rsidR="005C04BE" w:rsidRPr="00A05955">
        <w:rPr>
          <w:rFonts w:eastAsia="Times New Roman"/>
          <w:b/>
          <w:sz w:val="28"/>
          <w:szCs w:val="28"/>
        </w:rPr>
        <w:t xml:space="preserve">программы </w:t>
      </w:r>
      <w:r w:rsidR="005C04BE" w:rsidRPr="00A05955">
        <w:rPr>
          <w:rStyle w:val="FontStyle35"/>
          <w:sz w:val="28"/>
          <w:szCs w:val="28"/>
        </w:rPr>
        <w:t>подготовки специалистов среднего звена</w:t>
      </w:r>
      <w:proofErr w:type="gramEnd"/>
    </w:p>
    <w:p w:rsidR="00D91A2C" w:rsidRPr="00A05955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bookmarkStart w:id="3" w:name="_Toc310435914"/>
    </w:p>
    <w:p w:rsidR="00D91A2C" w:rsidRPr="00A05955" w:rsidRDefault="00DB5647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r w:rsidRPr="00A05955">
        <w:rPr>
          <w:rFonts w:eastAsia="Times New Roman"/>
          <w:b/>
          <w:sz w:val="28"/>
          <w:szCs w:val="28"/>
        </w:rPr>
        <w:t>2.2</w:t>
      </w:r>
      <w:r w:rsidR="00900273" w:rsidRPr="00A05955">
        <w:rPr>
          <w:rFonts w:eastAsia="Times New Roman"/>
          <w:b/>
          <w:sz w:val="28"/>
          <w:szCs w:val="28"/>
        </w:rPr>
        <w:t>.1.</w:t>
      </w:r>
      <w:r w:rsidR="00D91A2C" w:rsidRPr="00A05955">
        <w:rPr>
          <w:rFonts w:eastAsia="Times New Roman"/>
          <w:b/>
          <w:sz w:val="28"/>
          <w:szCs w:val="28"/>
        </w:rPr>
        <w:t xml:space="preserve"> Общие компетенции</w:t>
      </w:r>
      <w:bookmarkEnd w:id="3"/>
    </w:p>
    <w:p w:rsidR="00900273" w:rsidRPr="00A05955" w:rsidRDefault="00900273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Техник – электрик должен обладать общими компетенциями, включающими в себя способность: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ОК 1.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ОК 2.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ОК 3.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ОК 4.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A05955">
              <w:rPr>
                <w:sz w:val="28"/>
                <w:szCs w:val="28"/>
              </w:rPr>
              <w:lastRenderedPageBreak/>
              <w:t>профессиональных задач, профессионального и личностного развития.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ОК 6.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ОК 8.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50A40" w:rsidRPr="00A05955" w:rsidTr="00C50A40">
        <w:tc>
          <w:tcPr>
            <w:tcW w:w="1668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ОК 9.</w:t>
            </w:r>
          </w:p>
        </w:tc>
        <w:tc>
          <w:tcPr>
            <w:tcW w:w="776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50A40" w:rsidRPr="00A05955" w:rsidRDefault="00C50A40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C50A40" w:rsidRPr="00A05955" w:rsidRDefault="00C50A40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D91A2C" w:rsidRPr="00A05955" w:rsidRDefault="00DB5647" w:rsidP="005C04BE">
      <w:pPr>
        <w:autoSpaceDE/>
        <w:autoSpaceDN/>
        <w:adjustRightInd/>
        <w:ind w:right="-168"/>
        <w:rPr>
          <w:rFonts w:eastAsia="Times New Roman"/>
          <w:b/>
          <w:sz w:val="28"/>
          <w:szCs w:val="28"/>
        </w:rPr>
      </w:pPr>
      <w:r w:rsidRPr="00A05955">
        <w:rPr>
          <w:rFonts w:eastAsia="Times New Roman"/>
          <w:b/>
          <w:sz w:val="28"/>
          <w:szCs w:val="28"/>
        </w:rPr>
        <w:t>2.2.2</w:t>
      </w:r>
      <w:r w:rsidR="00900273" w:rsidRPr="00A05955">
        <w:rPr>
          <w:rFonts w:eastAsia="Times New Roman"/>
          <w:b/>
          <w:sz w:val="28"/>
          <w:szCs w:val="28"/>
        </w:rPr>
        <w:t>. П</w:t>
      </w:r>
      <w:r w:rsidR="00D91A2C" w:rsidRPr="00A05955">
        <w:rPr>
          <w:rFonts w:eastAsia="Times New Roman"/>
          <w:b/>
          <w:sz w:val="28"/>
          <w:szCs w:val="28"/>
        </w:rPr>
        <w:t>рофессиональные компетенции</w:t>
      </w:r>
    </w:p>
    <w:p w:rsidR="00D91A2C" w:rsidRPr="00A05955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Техник – электрик должен обладать профессиональными компетенциями, соответствующими основным видам деятельности:</w:t>
      </w:r>
    </w:p>
    <w:p w:rsidR="0029747D" w:rsidRPr="00A05955" w:rsidRDefault="0029747D" w:rsidP="005C04BE">
      <w:pPr>
        <w:suppressAutoHyphens/>
        <w:autoSpaceDE/>
        <w:autoSpaceDN/>
        <w:adjustRightInd/>
        <w:ind w:right="-168" w:firstLine="709"/>
        <w:jc w:val="both"/>
        <w:rPr>
          <w:rFonts w:eastAsia="Times New Roman"/>
          <w:b/>
          <w:sz w:val="28"/>
          <w:szCs w:val="28"/>
        </w:rPr>
      </w:pPr>
    </w:p>
    <w:p w:rsidR="00C50A40" w:rsidRPr="00A05955" w:rsidRDefault="00C50A40" w:rsidP="005C04BE">
      <w:pPr>
        <w:suppressAutoHyphens/>
        <w:autoSpaceDE/>
        <w:autoSpaceDN/>
        <w:adjustRightInd/>
        <w:ind w:right="-168" w:firstLine="709"/>
        <w:jc w:val="both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1340"/>
        <w:gridCol w:w="4784"/>
      </w:tblGrid>
      <w:tr w:rsidR="00C50A40" w:rsidRPr="00A05955" w:rsidTr="00565456">
        <w:tc>
          <w:tcPr>
            <w:tcW w:w="351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Код</w:t>
            </w:r>
          </w:p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05955">
              <w:rPr>
                <w:sz w:val="28"/>
                <w:szCs w:val="28"/>
              </w:rPr>
              <w:t>компетен</w:t>
            </w:r>
            <w:proofErr w:type="spellEnd"/>
          </w:p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0595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Наименование профессиональных компетенций</w:t>
            </w:r>
          </w:p>
        </w:tc>
      </w:tr>
      <w:tr w:rsidR="00C50A40" w:rsidRPr="00A05955" w:rsidTr="00565456">
        <w:tc>
          <w:tcPr>
            <w:tcW w:w="3510" w:type="dxa"/>
            <w:vMerge w:val="restart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Монтаж, накладка и эксплуатация электрооборудования</w:t>
            </w:r>
          </w:p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(в т.ч. электроосвещения),</w:t>
            </w:r>
          </w:p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автоматизация</w:t>
            </w:r>
          </w:p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 xml:space="preserve">сельскохозяйственных </w:t>
            </w:r>
          </w:p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предприятий</w:t>
            </w: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1.1.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Выполнять монтаж электрооборудования и автоматических систем управления</w:t>
            </w:r>
          </w:p>
        </w:tc>
      </w:tr>
      <w:tr w:rsidR="00C50A40" w:rsidRPr="00A05955" w:rsidTr="00565456">
        <w:tc>
          <w:tcPr>
            <w:tcW w:w="3510" w:type="dxa"/>
            <w:vMerge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1.2.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C50A40" w:rsidRPr="00A05955" w:rsidTr="00565456">
        <w:tc>
          <w:tcPr>
            <w:tcW w:w="3510" w:type="dxa"/>
            <w:vMerge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1.3.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Поддерживать режим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C50A40" w:rsidRPr="00A05955" w:rsidTr="00565456">
        <w:tc>
          <w:tcPr>
            <w:tcW w:w="3510" w:type="dxa"/>
            <w:vMerge w:val="restart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2.1.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Выполнять мероприятия по бесперебойному электроснабжению сельскохозяйственных организаций</w:t>
            </w:r>
          </w:p>
        </w:tc>
      </w:tr>
      <w:tr w:rsidR="00C50A40" w:rsidRPr="00A05955" w:rsidTr="00565456">
        <w:tc>
          <w:tcPr>
            <w:tcW w:w="3510" w:type="dxa"/>
            <w:vMerge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2.2.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Выполнять монтаж воздушных линий электропередач и трансформаторных подстанций</w:t>
            </w:r>
          </w:p>
        </w:tc>
      </w:tr>
      <w:tr w:rsidR="00C50A40" w:rsidRPr="00A05955" w:rsidTr="00565456">
        <w:tc>
          <w:tcPr>
            <w:tcW w:w="3510" w:type="dxa"/>
            <w:vMerge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2.3.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Обеспечивать электробезопасность</w:t>
            </w:r>
          </w:p>
        </w:tc>
      </w:tr>
      <w:tr w:rsidR="00C50A40" w:rsidRPr="00A05955" w:rsidTr="00565456">
        <w:tc>
          <w:tcPr>
            <w:tcW w:w="3510" w:type="dxa"/>
            <w:vMerge w:val="restart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 xml:space="preserve">Техническое обслуживание, диагностирование неисправностей и ремонт </w:t>
            </w:r>
            <w:r w:rsidRPr="00A05955">
              <w:rPr>
                <w:sz w:val="28"/>
                <w:szCs w:val="28"/>
              </w:rPr>
              <w:lastRenderedPageBreak/>
              <w:t>электрооборудования и автоматизированных систем сельскохозяйственной техники</w:t>
            </w: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Осуществлять техническое обслуживание электрооборудования и автоматизированных систем сельскохозяйственной техники</w:t>
            </w:r>
          </w:p>
        </w:tc>
      </w:tr>
      <w:tr w:rsidR="00C50A40" w:rsidRPr="00A05955" w:rsidTr="00565456">
        <w:tc>
          <w:tcPr>
            <w:tcW w:w="3510" w:type="dxa"/>
            <w:vMerge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3.2.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      </w:r>
          </w:p>
        </w:tc>
      </w:tr>
      <w:tr w:rsidR="00C50A40" w:rsidRPr="00A05955" w:rsidTr="00565456">
        <w:tc>
          <w:tcPr>
            <w:tcW w:w="3510" w:type="dxa"/>
            <w:vMerge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3.3.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 xml:space="preserve">Осуществлять надзор и контроль </w:t>
            </w:r>
            <w:proofErr w:type="spellStart"/>
            <w:r w:rsidRPr="00A05955">
              <w:rPr>
                <w:sz w:val="28"/>
                <w:szCs w:val="28"/>
              </w:rPr>
              <w:t>заа</w:t>
            </w:r>
            <w:proofErr w:type="spellEnd"/>
            <w:r w:rsidRPr="00A05955">
              <w:rPr>
                <w:sz w:val="28"/>
                <w:szCs w:val="28"/>
              </w:rPr>
              <w:t xml:space="preserve"> состоянием и эксплуатацией электрооборудования и автоматизированных систем сельскохозяйственной техники</w:t>
            </w:r>
          </w:p>
        </w:tc>
      </w:tr>
      <w:tr w:rsidR="00C50A40" w:rsidRPr="00A05955" w:rsidTr="00565456">
        <w:tc>
          <w:tcPr>
            <w:tcW w:w="3510" w:type="dxa"/>
            <w:vMerge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3.4.</w:t>
            </w:r>
          </w:p>
        </w:tc>
        <w:tc>
          <w:tcPr>
            <w:tcW w:w="4784" w:type="dxa"/>
          </w:tcPr>
          <w:p w:rsidR="00C50A40" w:rsidRPr="00A05955" w:rsidRDefault="00C50A40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Участвовать в проведении испытаний электрооборудования сельхозпроизводства</w:t>
            </w:r>
          </w:p>
        </w:tc>
      </w:tr>
      <w:tr w:rsidR="00565456" w:rsidRPr="00A05955" w:rsidTr="00565456">
        <w:tc>
          <w:tcPr>
            <w:tcW w:w="3510" w:type="dxa"/>
            <w:vMerge w:val="restart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340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4.1.</w:t>
            </w:r>
          </w:p>
        </w:tc>
        <w:tc>
          <w:tcPr>
            <w:tcW w:w="4784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565456" w:rsidRPr="00A05955" w:rsidTr="00565456">
        <w:tc>
          <w:tcPr>
            <w:tcW w:w="3510" w:type="dxa"/>
            <w:vMerge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4.2.</w:t>
            </w:r>
          </w:p>
        </w:tc>
        <w:tc>
          <w:tcPr>
            <w:tcW w:w="4784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565456" w:rsidRPr="00A05955" w:rsidTr="00565456">
        <w:tc>
          <w:tcPr>
            <w:tcW w:w="3510" w:type="dxa"/>
            <w:vMerge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4.3.</w:t>
            </w:r>
          </w:p>
        </w:tc>
        <w:tc>
          <w:tcPr>
            <w:tcW w:w="4784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Организовывать работу трудового коллектива</w:t>
            </w:r>
          </w:p>
        </w:tc>
      </w:tr>
      <w:tr w:rsidR="00565456" w:rsidRPr="00A05955" w:rsidTr="00565456">
        <w:tc>
          <w:tcPr>
            <w:tcW w:w="3510" w:type="dxa"/>
            <w:vMerge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4.4.</w:t>
            </w:r>
          </w:p>
        </w:tc>
        <w:tc>
          <w:tcPr>
            <w:tcW w:w="4784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Контролировать ход и оценивать результаты выполнения работ исполнителями</w:t>
            </w:r>
          </w:p>
        </w:tc>
      </w:tr>
      <w:tr w:rsidR="00565456" w:rsidRPr="00A05955" w:rsidTr="00565456">
        <w:tc>
          <w:tcPr>
            <w:tcW w:w="3510" w:type="dxa"/>
            <w:vMerge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ПК 4.5.</w:t>
            </w:r>
          </w:p>
        </w:tc>
        <w:tc>
          <w:tcPr>
            <w:tcW w:w="4784" w:type="dxa"/>
          </w:tcPr>
          <w:p w:rsidR="00565456" w:rsidRPr="00A05955" w:rsidRDefault="00565456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</w:tbl>
    <w:p w:rsidR="00C50A40" w:rsidRPr="00A05955" w:rsidRDefault="00C50A40" w:rsidP="00C50A40">
      <w:pPr>
        <w:suppressAutoHyphens/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914EAB" w:rsidRPr="00A05955" w:rsidRDefault="00914EAB" w:rsidP="005C04BE">
      <w:pPr>
        <w:pStyle w:val="Style22"/>
        <w:widowControl/>
        <w:ind w:right="-168"/>
        <w:jc w:val="center"/>
        <w:rPr>
          <w:sz w:val="28"/>
          <w:szCs w:val="28"/>
        </w:rPr>
      </w:pPr>
    </w:p>
    <w:p w:rsidR="002A4171" w:rsidRPr="00A05955" w:rsidRDefault="00DB5647" w:rsidP="0097154C">
      <w:pPr>
        <w:pStyle w:val="Style11"/>
        <w:widowControl/>
        <w:spacing w:before="96" w:line="240" w:lineRule="auto"/>
        <w:ind w:left="826" w:right="-168"/>
        <w:jc w:val="both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3.</w:t>
      </w:r>
      <w:r w:rsidR="0097154C">
        <w:rPr>
          <w:rStyle w:val="FontStyle35"/>
          <w:sz w:val="28"/>
          <w:szCs w:val="28"/>
        </w:rPr>
        <w:t>ДОКУМЕНТЫ, ОПРЕДЕЛЯЮЩИЕ СОДЕРЖАНИЕ И ОРГАНИЗАЦИЮ ОБРАЗОВАТЕЛЬНОГО ПРОЦЕССА</w:t>
      </w:r>
      <w:r w:rsidRPr="00A05955">
        <w:rPr>
          <w:rStyle w:val="FontStyle35"/>
          <w:sz w:val="28"/>
          <w:szCs w:val="28"/>
        </w:rPr>
        <w:t xml:space="preserve"> </w:t>
      </w:r>
    </w:p>
    <w:p w:rsidR="00914EAB" w:rsidRPr="00A05955" w:rsidRDefault="00907289" w:rsidP="0097154C">
      <w:pPr>
        <w:pStyle w:val="Style11"/>
        <w:widowControl/>
        <w:spacing w:before="96" w:line="240" w:lineRule="auto"/>
        <w:ind w:left="826" w:right="-168"/>
        <w:jc w:val="center"/>
        <w:rPr>
          <w:rStyle w:val="FontStyle33"/>
          <w:i w:val="0"/>
          <w:sz w:val="28"/>
          <w:szCs w:val="28"/>
        </w:rPr>
      </w:pPr>
      <w:r w:rsidRPr="00A05955">
        <w:rPr>
          <w:rStyle w:val="FontStyle35"/>
          <w:sz w:val="28"/>
          <w:szCs w:val="28"/>
        </w:rPr>
        <w:t>3.1</w:t>
      </w:r>
      <w:r w:rsidRPr="00A05955">
        <w:rPr>
          <w:rStyle w:val="FontStyle35"/>
          <w:i/>
          <w:sz w:val="28"/>
          <w:szCs w:val="28"/>
        </w:rPr>
        <w:t xml:space="preserve"> </w:t>
      </w:r>
      <w:r w:rsidRPr="00A05955">
        <w:rPr>
          <w:rStyle w:val="FontStyle33"/>
          <w:i w:val="0"/>
          <w:sz w:val="28"/>
          <w:szCs w:val="28"/>
        </w:rPr>
        <w:t>Учебный план</w:t>
      </w:r>
    </w:p>
    <w:p w:rsidR="00914EAB" w:rsidRPr="00A05955" w:rsidRDefault="00907289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 xml:space="preserve">Учебный план составлен на основании письма </w:t>
      </w:r>
      <w:proofErr w:type="spellStart"/>
      <w:r w:rsidRPr="00A05955">
        <w:rPr>
          <w:rStyle w:val="FontStyle34"/>
          <w:sz w:val="28"/>
          <w:szCs w:val="28"/>
        </w:rPr>
        <w:t>Минобрнауки</w:t>
      </w:r>
      <w:proofErr w:type="spellEnd"/>
      <w:r w:rsidRPr="00A05955">
        <w:rPr>
          <w:rStyle w:val="FontStyle34"/>
          <w:sz w:val="28"/>
          <w:szCs w:val="28"/>
        </w:rPr>
        <w:t xml:space="preserve"> России от 20.10.2010 года № 12-696 «О разъяснениях по формированию учебного плана ОПОП СПО/НПО».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В учебном плане указываются элементы учебного процесса, время в неделях, максимальная и обязательная учебная нагрузка, курс обучения, распределение часов по дисциплинам, профессиональным модулям </w:t>
      </w:r>
      <w:r w:rsidR="00323CB3">
        <w:rPr>
          <w:sz w:val="28"/>
          <w:szCs w:val="28"/>
        </w:rPr>
        <w:t xml:space="preserve">  </w:t>
      </w:r>
      <w:r w:rsidRPr="00A05955">
        <w:rPr>
          <w:sz w:val="28"/>
          <w:szCs w:val="28"/>
        </w:rPr>
        <w:t>Приложение 3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Учебный план определяет следующие характеристики ППССЗ по специальности: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lastRenderedPageBreak/>
        <w:t>•  последовательность изучения учебных дисциплин и профессиональных модулей;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объемы учебной нагрузки по видам учебных занятий, по учебным дисциплинам, профессиональным модулям и их составляющим;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сроки прохождения и продолжительность преддипломной практики;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объем каникул по годам обучения.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A05955">
        <w:rPr>
          <w:sz w:val="28"/>
          <w:szCs w:val="28"/>
        </w:rPr>
        <w:t>академических</w:t>
      </w:r>
      <w:proofErr w:type="gramEnd"/>
      <w:r w:rsidRPr="00A05955">
        <w:rPr>
          <w:sz w:val="28"/>
          <w:szCs w:val="28"/>
        </w:rPr>
        <w:t xml:space="preserve"> часа в неделю, включая все виды аудиторной и внеаудиторной работы.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Обязательная аудиторная нагрузка предполагает лекции,  практические занятия, включая семинары и выполнение курсовых работ. Соотношение часов аудиторной и внеаудиторной (самостоятельной) работой студентов по образовательной программе составляет в целом 70</w:t>
      </w:r>
      <w:proofErr w:type="gramStart"/>
      <w:r w:rsidRPr="00A05955">
        <w:rPr>
          <w:sz w:val="28"/>
          <w:szCs w:val="28"/>
        </w:rPr>
        <w:t xml:space="preserve"> :</w:t>
      </w:r>
      <w:proofErr w:type="gramEnd"/>
      <w:r w:rsidRPr="00A05955">
        <w:rPr>
          <w:sz w:val="28"/>
          <w:szCs w:val="28"/>
        </w:rPr>
        <w:t xml:space="preserve"> 30. Самостоятельная работа организуется в форме выполнения докладов, письменных работ, практических работ, курсовых работ, проектов, подготовки рефератов, самостоятельного  изучения отдельных дидактических единиц, работы с автоматизированными рабочими местами по специальностям подготовки, интерактивными обучающими программами, экспертными системами по техническим специальностям, справочно-правовыми системами и т.д.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ППССЗ специальности 35.02.08 Электрификация и автоматизация сельского хозяйства предполагает изучение следующих учебных циклов и разделов: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общеобразовательный – О;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общий гуманитарный и социально-экономический – ОГСЭ;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математический и общий естественнонаучный – ЕН;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-  профессиональный – </w:t>
      </w:r>
      <w:proofErr w:type="gramStart"/>
      <w:r w:rsidRPr="00A05955">
        <w:rPr>
          <w:sz w:val="28"/>
          <w:szCs w:val="28"/>
        </w:rPr>
        <w:t>П</w:t>
      </w:r>
      <w:proofErr w:type="gramEnd"/>
      <w:r w:rsidRPr="00A05955">
        <w:rPr>
          <w:sz w:val="28"/>
          <w:szCs w:val="28"/>
        </w:rPr>
        <w:t>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учебная практика – УП;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производственная практика (по профилю специальности) – ПП;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производственная практика (преддипломная) – ПДП;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промежуточная аттестация – ПА;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государственная итоговая аттестация – ГИА.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Обязательная часть ППССЗ по циклам составляет 70% от общего объема времени, отведенного на их освоение. Вариативная часть (30%) распределена и направлена на часы вариативной части. Вариативная часть учебного плана в количестве 900 часов с учетом мнения работодателей распределена следующим образом: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Все часы вариативной части в объеме 900 часов распределены на «Математический и общий естественнонаучный цикл» - 59 часов; «Общепрофессиональные дисциплины» - 423 часа и «Профессиональные модули» - 418 часов.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lastRenderedPageBreak/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профессиональном цикле предусматривается обязательное изучение дисциплины «Безопасность жизнедеятельности». В состав каждого ПМ входят несколько междисциплинарных курсов. При освоении </w:t>
      </w:r>
      <w:proofErr w:type="gramStart"/>
      <w:r w:rsidRPr="00A05955">
        <w:rPr>
          <w:sz w:val="28"/>
          <w:szCs w:val="28"/>
        </w:rPr>
        <w:t>обучающимися</w:t>
      </w:r>
      <w:proofErr w:type="gramEnd"/>
      <w:r w:rsidRPr="00A05955">
        <w:rPr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специальности). Выполнение курсового проекта (работы) рассматривается как вид учебной деятельности по профессиональным модулям профессионального учебного цикла и реализуется в пределах времени, отведенного на их изучение: ПМ 01 Монтаж, накладка и эксплуатация электрооборудования (вт.ч. электроосвещения), автоматизация сельскохозяйственных предприятий по модулю проводится экзамен квалификационный.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Учебный процесс организован в режиме пятидневной учебной недели, занятия группируются парами.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Для студентов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различны: групповые, индивидуальные, письменные, устные.</w:t>
      </w:r>
    </w:p>
    <w:p w:rsidR="00C50A40" w:rsidRPr="00A05955" w:rsidRDefault="00C50A40" w:rsidP="00C50A40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</w:p>
    <w:p w:rsidR="00914EAB" w:rsidRPr="00A05955" w:rsidRDefault="00907289" w:rsidP="005C04BE">
      <w:pPr>
        <w:pStyle w:val="Style26"/>
        <w:widowControl/>
        <w:spacing w:before="58" w:line="240" w:lineRule="auto"/>
        <w:ind w:left="835" w:right="-168" w:firstLine="0"/>
        <w:jc w:val="center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3.2 Календарный учебный график</w:t>
      </w:r>
    </w:p>
    <w:p w:rsidR="00914EAB" w:rsidRPr="00A05955" w:rsidRDefault="00914EAB" w:rsidP="005C04BE">
      <w:pPr>
        <w:pStyle w:val="Style7"/>
        <w:widowControl/>
        <w:spacing w:line="240" w:lineRule="auto"/>
        <w:ind w:right="-168" w:firstLine="696"/>
        <w:rPr>
          <w:sz w:val="28"/>
          <w:szCs w:val="28"/>
        </w:rPr>
      </w:pPr>
    </w:p>
    <w:p w:rsidR="009A183A" w:rsidRPr="00A05955" w:rsidRDefault="009A183A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A05955">
        <w:rPr>
          <w:rFonts w:eastAsia="Times New Roman"/>
          <w:sz w:val="28"/>
          <w:szCs w:val="28"/>
        </w:rPr>
        <w:t>Календарный учебный график является самостоятельным</w:t>
      </w:r>
      <w:r w:rsidR="00240C3B" w:rsidRPr="00A05955">
        <w:rPr>
          <w:rFonts w:eastAsia="Times New Roman"/>
          <w:sz w:val="28"/>
          <w:szCs w:val="28"/>
        </w:rPr>
        <w:t xml:space="preserve"> документом, входящим в ППССЗ</w:t>
      </w:r>
      <w:r w:rsidRPr="00A05955">
        <w:rPr>
          <w:rFonts w:eastAsia="Times New Roman"/>
          <w:sz w:val="28"/>
          <w:szCs w:val="28"/>
        </w:rPr>
        <w:t xml:space="preserve"> по специальности  </w:t>
      </w:r>
      <w:r w:rsidR="00C50A40" w:rsidRPr="00A05955">
        <w:rPr>
          <w:sz w:val="28"/>
          <w:szCs w:val="28"/>
        </w:rPr>
        <w:t>35.02.08 Электрификация и автоматизация сельскохозяйственного производства</w:t>
      </w:r>
      <w:r w:rsidRPr="00A05955">
        <w:rPr>
          <w:rFonts w:eastAsia="Times New Roman"/>
          <w:sz w:val="28"/>
          <w:szCs w:val="28"/>
        </w:rPr>
        <w:t>.</w:t>
      </w:r>
    </w:p>
    <w:p w:rsidR="009A183A" w:rsidRPr="00A05955" w:rsidRDefault="00C50A40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A05955">
        <w:rPr>
          <w:sz w:val="28"/>
          <w:szCs w:val="28"/>
        </w:rPr>
        <w:t>В календарном учебном графике указывается последовательность реализации ППССЗ специальности 35.02.08 Электрификация и автоматизация сельскохозяйственного производства, включая теоретическое обучение, практики, промежуточные и итоговую аттестации, каникулы.</w:t>
      </w:r>
    </w:p>
    <w:p w:rsidR="00DB5647" w:rsidRPr="00A05955" w:rsidRDefault="00DB5647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</w:p>
    <w:p w:rsidR="00914EAB" w:rsidRPr="00A05955" w:rsidRDefault="00907289" w:rsidP="005C04BE">
      <w:pPr>
        <w:pStyle w:val="Style26"/>
        <w:widowControl/>
        <w:spacing w:before="86" w:line="240" w:lineRule="auto"/>
        <w:ind w:right="-168" w:firstLine="715"/>
        <w:jc w:val="both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 xml:space="preserve">4. ПЕРЕЧЕНЬ </w:t>
      </w:r>
      <w:r w:rsidR="005C04BE" w:rsidRPr="00A05955">
        <w:rPr>
          <w:rStyle w:val="FontStyle35"/>
          <w:sz w:val="28"/>
          <w:szCs w:val="28"/>
        </w:rPr>
        <w:t xml:space="preserve">РАБОЧИХ </w:t>
      </w:r>
      <w:r w:rsidRPr="00A05955">
        <w:rPr>
          <w:rStyle w:val="FontStyle35"/>
          <w:sz w:val="28"/>
          <w:szCs w:val="28"/>
        </w:rPr>
        <w:t xml:space="preserve">ПРОГРАММ </w:t>
      </w:r>
    </w:p>
    <w:p w:rsidR="00914EAB" w:rsidRPr="00A05955" w:rsidRDefault="00914EAB" w:rsidP="005C04BE">
      <w:pPr>
        <w:pStyle w:val="Style7"/>
        <w:widowControl/>
        <w:spacing w:line="240" w:lineRule="auto"/>
        <w:ind w:right="-168"/>
        <w:rPr>
          <w:sz w:val="28"/>
          <w:szCs w:val="28"/>
        </w:rPr>
      </w:pPr>
    </w:p>
    <w:p w:rsidR="00914EAB" w:rsidRPr="00A05955" w:rsidRDefault="005C04BE" w:rsidP="005C04BE">
      <w:pPr>
        <w:pStyle w:val="Style9"/>
        <w:widowControl/>
        <w:spacing w:before="5"/>
        <w:ind w:left="230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 xml:space="preserve">4.1 Предметы </w:t>
      </w:r>
      <w:r w:rsidR="00511D7A" w:rsidRPr="00A05955">
        <w:rPr>
          <w:rStyle w:val="FontStyle35"/>
          <w:sz w:val="28"/>
          <w:szCs w:val="28"/>
        </w:rPr>
        <w:t xml:space="preserve"> общеобразовательного </w:t>
      </w:r>
      <w:r w:rsidR="00005F4E" w:rsidRPr="00A05955">
        <w:rPr>
          <w:rStyle w:val="FontStyle35"/>
          <w:sz w:val="28"/>
          <w:szCs w:val="28"/>
        </w:rPr>
        <w:t>цикла</w:t>
      </w:r>
    </w:p>
    <w:p w:rsidR="00005F4E" w:rsidRPr="00A05955" w:rsidRDefault="00005F4E" w:rsidP="00005F4E">
      <w:pPr>
        <w:pStyle w:val="Style9"/>
        <w:widowControl/>
        <w:spacing w:before="5"/>
        <w:ind w:right="-168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 xml:space="preserve">                  Общие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ОУД.01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ОУД.02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Иностранный язык</w:t>
            </w:r>
          </w:p>
        </w:tc>
      </w:tr>
      <w:tr w:rsidR="00005F4E" w:rsidRPr="00A05955" w:rsidTr="00005F4E">
        <w:trPr>
          <w:trHeight w:val="522"/>
        </w:trPr>
        <w:tc>
          <w:tcPr>
            <w:tcW w:w="2093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ОУД.03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Математика: алгебра и начала математического анализа;</w:t>
            </w:r>
          </w:p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геометрия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ОУД.04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История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ОУД.05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Физическая культура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ОУД.06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 Б Ж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05955">
              <w:rPr>
                <w:b/>
                <w:sz w:val="28"/>
                <w:szCs w:val="28"/>
              </w:rPr>
              <w:t>По выбору из обязательных предметных областей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ОУД.07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Информатика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ОУД.08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Физика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lastRenderedPageBreak/>
              <w:t>ОУД.09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Химия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ОУД.10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gramStart"/>
            <w:r w:rsidRPr="00A05955">
              <w:rPr>
                <w:sz w:val="28"/>
                <w:szCs w:val="28"/>
              </w:rPr>
              <w:t>Обществознание (вкл.</w:t>
            </w:r>
            <w:proofErr w:type="gramEnd"/>
            <w:r w:rsidR="00323CB3">
              <w:rPr>
                <w:sz w:val="28"/>
                <w:szCs w:val="28"/>
              </w:rPr>
              <w:t xml:space="preserve"> </w:t>
            </w:r>
            <w:proofErr w:type="gramStart"/>
            <w:r w:rsidRPr="00A05955">
              <w:rPr>
                <w:sz w:val="28"/>
                <w:szCs w:val="28"/>
              </w:rPr>
              <w:t>Экономику и право)</w:t>
            </w:r>
            <w:proofErr w:type="gramEnd"/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ОУД.11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Биология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ОУД.12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География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ОУД.13</w:t>
            </w:r>
          </w:p>
        </w:tc>
        <w:tc>
          <w:tcPr>
            <w:tcW w:w="5528" w:type="dxa"/>
          </w:tcPr>
          <w:p w:rsidR="00792FDE" w:rsidRPr="00A05955" w:rsidRDefault="00005F4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Экология</w:t>
            </w:r>
          </w:p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A05955">
              <w:rPr>
                <w:rStyle w:val="FontStyle35"/>
                <w:sz w:val="28"/>
                <w:szCs w:val="28"/>
              </w:rPr>
              <w:t>4.2 Дисциплины общего гуманитарного и социально-экономического цикла</w:t>
            </w:r>
          </w:p>
          <w:p w:rsidR="00792FDE" w:rsidRPr="00A05955" w:rsidRDefault="00792FD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ОГСЭ.01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Основы философии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ОГСЭ.02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История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ОГСЭ.03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Иностранный язык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ОГСЭ.06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Физическая культура</w:t>
            </w:r>
          </w:p>
          <w:p w:rsidR="00792FDE" w:rsidRPr="00A05955" w:rsidRDefault="00792FDE" w:rsidP="00792FDE">
            <w:pPr>
              <w:pStyle w:val="Style5"/>
              <w:widowControl/>
              <w:tabs>
                <w:tab w:val="left" w:pos="638"/>
              </w:tabs>
              <w:spacing w:before="48"/>
              <w:ind w:left="230" w:right="-168"/>
              <w:rPr>
                <w:rStyle w:val="FontStyle35"/>
                <w:sz w:val="28"/>
                <w:szCs w:val="28"/>
              </w:rPr>
            </w:pPr>
            <w:r w:rsidRPr="00A05955">
              <w:rPr>
                <w:rStyle w:val="FontStyle35"/>
                <w:sz w:val="28"/>
                <w:szCs w:val="28"/>
              </w:rPr>
              <w:t>4.3</w:t>
            </w:r>
            <w:r w:rsidRPr="00A05955">
              <w:rPr>
                <w:rStyle w:val="FontStyle35"/>
                <w:b w:val="0"/>
                <w:bCs w:val="0"/>
                <w:sz w:val="28"/>
                <w:szCs w:val="28"/>
              </w:rPr>
              <w:tab/>
            </w:r>
            <w:r w:rsidRPr="00A05955">
              <w:rPr>
                <w:rStyle w:val="FontStyle35"/>
                <w:sz w:val="28"/>
                <w:szCs w:val="28"/>
              </w:rPr>
              <w:t>Дисциплины математического и общего естественнонаучного цикла</w:t>
            </w:r>
          </w:p>
          <w:p w:rsidR="00792FDE" w:rsidRPr="00A05955" w:rsidRDefault="00792FD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ЕН.01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Математика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ЕН.02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Экологические основы природопользования</w:t>
            </w:r>
          </w:p>
          <w:p w:rsidR="00792FDE" w:rsidRPr="00A05955" w:rsidRDefault="00792FDE" w:rsidP="00792FDE">
            <w:pPr>
              <w:pStyle w:val="Style5"/>
              <w:widowControl/>
              <w:tabs>
                <w:tab w:val="left" w:pos="638"/>
              </w:tabs>
              <w:spacing w:before="91"/>
              <w:ind w:left="230" w:right="-168"/>
              <w:rPr>
                <w:rStyle w:val="FontStyle35"/>
                <w:sz w:val="28"/>
                <w:szCs w:val="28"/>
              </w:rPr>
            </w:pPr>
            <w:r w:rsidRPr="00A05955">
              <w:rPr>
                <w:rStyle w:val="FontStyle35"/>
                <w:sz w:val="28"/>
                <w:szCs w:val="28"/>
              </w:rPr>
              <w:t>4.4</w:t>
            </w:r>
            <w:r w:rsidRPr="00A05955">
              <w:rPr>
                <w:rStyle w:val="FontStyle35"/>
                <w:b w:val="0"/>
                <w:bCs w:val="0"/>
                <w:sz w:val="28"/>
                <w:szCs w:val="28"/>
              </w:rPr>
              <w:tab/>
            </w:r>
            <w:r w:rsidRPr="00A05955">
              <w:rPr>
                <w:rStyle w:val="FontStyle35"/>
                <w:sz w:val="28"/>
                <w:szCs w:val="28"/>
              </w:rPr>
              <w:t>Дисциплины профессионального цикла</w:t>
            </w:r>
          </w:p>
          <w:p w:rsidR="00792FDE" w:rsidRPr="00A05955" w:rsidRDefault="00792FD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ОП.01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Инженерная графика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ОП.02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Техническая механика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ОП.03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Материаловедение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ОП.04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Основы электротехники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ОП.05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Основы механизации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ОП.06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ОП.07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Метрология, стандартизация и подтверждение качества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ОП.08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Основы экономики, менеджмента и маркетинга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ОП.09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ОП.10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Охрана труда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ОП.11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05F4E" w:rsidRPr="00A05955" w:rsidTr="00005F4E">
        <w:tc>
          <w:tcPr>
            <w:tcW w:w="2093" w:type="dxa"/>
          </w:tcPr>
          <w:p w:rsidR="00005F4E" w:rsidRPr="00A05955" w:rsidRDefault="00005F4E" w:rsidP="00323CB3">
            <w:pPr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ОП.12</w:t>
            </w:r>
          </w:p>
        </w:tc>
        <w:tc>
          <w:tcPr>
            <w:tcW w:w="5528" w:type="dxa"/>
          </w:tcPr>
          <w:p w:rsidR="00005F4E" w:rsidRPr="00A05955" w:rsidRDefault="00005F4E" w:rsidP="00323CB3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Основы автоматизации сельскохозяйственного производства</w:t>
            </w:r>
          </w:p>
        </w:tc>
      </w:tr>
    </w:tbl>
    <w:p w:rsidR="00792FDE" w:rsidRPr="00A05955" w:rsidRDefault="00792FDE" w:rsidP="00792FDE">
      <w:pPr>
        <w:pStyle w:val="Style5"/>
        <w:widowControl/>
        <w:tabs>
          <w:tab w:val="left" w:pos="638"/>
        </w:tabs>
        <w:spacing w:before="96"/>
        <w:ind w:left="230" w:right="-168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ab/>
        <w:t>4.5</w:t>
      </w:r>
      <w:r w:rsidRPr="00A05955">
        <w:rPr>
          <w:rStyle w:val="FontStyle35"/>
          <w:b w:val="0"/>
          <w:bCs w:val="0"/>
          <w:sz w:val="28"/>
          <w:szCs w:val="28"/>
        </w:rPr>
        <w:tab/>
      </w:r>
      <w:r w:rsidRPr="00A05955">
        <w:rPr>
          <w:rStyle w:val="FontStyle35"/>
          <w:sz w:val="28"/>
          <w:szCs w:val="28"/>
        </w:rPr>
        <w:t>Профессиональные модули</w:t>
      </w:r>
    </w:p>
    <w:p w:rsidR="00005F4E" w:rsidRPr="00A05955" w:rsidRDefault="00005F4E" w:rsidP="00792FDE">
      <w:pPr>
        <w:pStyle w:val="Style9"/>
        <w:widowControl/>
        <w:tabs>
          <w:tab w:val="left" w:pos="2610"/>
        </w:tabs>
        <w:spacing w:before="5"/>
        <w:ind w:left="230" w:right="-168"/>
        <w:jc w:val="left"/>
        <w:rPr>
          <w:rStyle w:val="FontStyle35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</w:tblGrid>
      <w:tr w:rsidR="00792FDE" w:rsidRPr="00A05955" w:rsidTr="00792FDE">
        <w:tc>
          <w:tcPr>
            <w:tcW w:w="2376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ПМ.01</w:t>
            </w:r>
          </w:p>
        </w:tc>
        <w:tc>
          <w:tcPr>
            <w:tcW w:w="5245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Монтаж, накладка и эксплуатация электрооборудования (в.т.ч. электроосвещения), автоматизация сельскохозяйственных предприятий</w:t>
            </w:r>
          </w:p>
        </w:tc>
      </w:tr>
      <w:tr w:rsidR="00792FDE" w:rsidRPr="00A05955" w:rsidTr="00792FDE">
        <w:tc>
          <w:tcPr>
            <w:tcW w:w="2376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ПМ.02</w:t>
            </w:r>
          </w:p>
        </w:tc>
        <w:tc>
          <w:tcPr>
            <w:tcW w:w="5245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Обеспечение электроснабжения сельскохозяйственных предприятий</w:t>
            </w:r>
          </w:p>
        </w:tc>
      </w:tr>
      <w:tr w:rsidR="00792FDE" w:rsidRPr="00A05955" w:rsidTr="00792FDE">
        <w:tc>
          <w:tcPr>
            <w:tcW w:w="2376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ПМ.03</w:t>
            </w:r>
          </w:p>
        </w:tc>
        <w:tc>
          <w:tcPr>
            <w:tcW w:w="5245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 xml:space="preserve">Технического обслуживания, </w:t>
            </w:r>
            <w:r w:rsidRPr="00A05955">
              <w:rPr>
                <w:sz w:val="28"/>
                <w:szCs w:val="28"/>
              </w:rPr>
              <w:lastRenderedPageBreak/>
              <w:t>диагностирование неисправностей  и ремонт электрооборудования и автоматизированных систем сельскохозяйственной техники</w:t>
            </w:r>
          </w:p>
        </w:tc>
      </w:tr>
      <w:tr w:rsidR="00792FDE" w:rsidRPr="00A05955" w:rsidTr="00792FDE">
        <w:tc>
          <w:tcPr>
            <w:tcW w:w="2376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5245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92FDE" w:rsidRPr="00A05955" w:rsidTr="00792FDE">
        <w:tc>
          <w:tcPr>
            <w:tcW w:w="2376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ПМ.05</w:t>
            </w:r>
          </w:p>
        </w:tc>
        <w:tc>
          <w:tcPr>
            <w:tcW w:w="5245" w:type="dxa"/>
          </w:tcPr>
          <w:p w:rsidR="00792FDE" w:rsidRPr="00A05955" w:rsidRDefault="00792FDE" w:rsidP="00792FDE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5955">
              <w:rPr>
                <w:sz w:val="28"/>
                <w:szCs w:val="28"/>
              </w:rPr>
              <w:t>Выполнение работ по рабочей профессии «Электромонтер по обслуживанию электроустановок»</w:t>
            </w:r>
          </w:p>
        </w:tc>
      </w:tr>
    </w:tbl>
    <w:p w:rsidR="00005F4E" w:rsidRPr="00A05955" w:rsidRDefault="00983583" w:rsidP="005C04BE">
      <w:pPr>
        <w:pStyle w:val="Style9"/>
        <w:widowControl/>
        <w:spacing w:before="5"/>
        <w:ind w:left="230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4.6. Учебная и производственная практики</w:t>
      </w:r>
    </w:p>
    <w:p w:rsidR="00BD20F3" w:rsidRPr="00A05955" w:rsidRDefault="00983583" w:rsidP="00983583">
      <w:pPr>
        <w:pStyle w:val="Style14"/>
        <w:widowControl/>
        <w:tabs>
          <w:tab w:val="left" w:pos="1838"/>
        </w:tabs>
        <w:spacing w:line="240" w:lineRule="auto"/>
        <w:ind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5"/>
          <w:sz w:val="28"/>
          <w:szCs w:val="28"/>
        </w:rPr>
        <w:t xml:space="preserve">   </w:t>
      </w:r>
      <w:r w:rsidRPr="00A05955">
        <w:rPr>
          <w:rStyle w:val="FontStyle35"/>
          <w:b w:val="0"/>
          <w:sz w:val="28"/>
          <w:szCs w:val="28"/>
        </w:rPr>
        <w:t>УП</w:t>
      </w:r>
      <w:r w:rsidR="00BD20F3" w:rsidRPr="00A05955">
        <w:rPr>
          <w:rStyle w:val="FontStyle34"/>
          <w:sz w:val="28"/>
          <w:szCs w:val="28"/>
        </w:rPr>
        <w:tab/>
      </w:r>
      <w:r w:rsidRPr="00A05955">
        <w:rPr>
          <w:rStyle w:val="FontStyle34"/>
          <w:sz w:val="28"/>
          <w:szCs w:val="28"/>
        </w:rPr>
        <w:t>Учебная практика</w:t>
      </w:r>
    </w:p>
    <w:p w:rsidR="00BD20F3" w:rsidRPr="00A05955" w:rsidRDefault="00983583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ПП           Производственная практика (по профилю специальности)</w:t>
      </w:r>
    </w:p>
    <w:p w:rsidR="00914EAB" w:rsidRPr="00A05955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5"/>
          <w:b w:val="0"/>
          <w:sz w:val="28"/>
          <w:szCs w:val="28"/>
        </w:rPr>
      </w:pPr>
      <w:r w:rsidRPr="00A05955">
        <w:rPr>
          <w:rStyle w:val="FontStyle35"/>
          <w:b w:val="0"/>
          <w:sz w:val="28"/>
          <w:szCs w:val="28"/>
        </w:rPr>
        <w:t>ПДП</w:t>
      </w:r>
      <w:r w:rsidRPr="00A05955">
        <w:rPr>
          <w:rStyle w:val="FontStyle35"/>
          <w:b w:val="0"/>
          <w:bCs w:val="0"/>
          <w:sz w:val="28"/>
          <w:szCs w:val="28"/>
        </w:rPr>
        <w:tab/>
      </w:r>
      <w:r w:rsidRPr="00A05955">
        <w:rPr>
          <w:rStyle w:val="FontStyle35"/>
          <w:b w:val="0"/>
          <w:sz w:val="28"/>
          <w:szCs w:val="28"/>
        </w:rPr>
        <w:t>Преддипломная практика</w:t>
      </w:r>
    </w:p>
    <w:p w:rsidR="00914EAB" w:rsidRPr="00A05955" w:rsidRDefault="00983583" w:rsidP="005C04BE">
      <w:pPr>
        <w:pStyle w:val="Style9"/>
        <w:widowControl/>
        <w:tabs>
          <w:tab w:val="left" w:pos="1771"/>
        </w:tabs>
        <w:spacing w:before="14"/>
        <w:ind w:left="221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 xml:space="preserve">4.7 </w:t>
      </w:r>
      <w:r w:rsidR="00907289" w:rsidRPr="00A05955">
        <w:rPr>
          <w:rStyle w:val="FontStyle35"/>
          <w:bCs w:val="0"/>
          <w:sz w:val="28"/>
          <w:szCs w:val="28"/>
        </w:rPr>
        <w:tab/>
      </w:r>
      <w:r w:rsidRPr="00A05955">
        <w:rPr>
          <w:rStyle w:val="FontStyle35"/>
          <w:bCs w:val="0"/>
          <w:sz w:val="28"/>
          <w:szCs w:val="28"/>
        </w:rPr>
        <w:t xml:space="preserve">Программа государственной </w:t>
      </w:r>
      <w:r w:rsidRPr="00A05955">
        <w:rPr>
          <w:rStyle w:val="FontStyle35"/>
          <w:sz w:val="28"/>
          <w:szCs w:val="28"/>
        </w:rPr>
        <w:t>итоговой аттестации</w:t>
      </w:r>
      <w:r w:rsidR="00907289" w:rsidRPr="00A05955">
        <w:rPr>
          <w:rStyle w:val="FontStyle35"/>
          <w:sz w:val="28"/>
          <w:szCs w:val="28"/>
        </w:rPr>
        <w:t xml:space="preserve"> </w:t>
      </w:r>
    </w:p>
    <w:p w:rsidR="00914EAB" w:rsidRPr="00A05955" w:rsidRDefault="00914EAB" w:rsidP="005C04BE">
      <w:pPr>
        <w:pStyle w:val="Style17"/>
        <w:widowControl/>
        <w:spacing w:line="240" w:lineRule="auto"/>
        <w:ind w:right="-168" w:firstLine="696"/>
        <w:jc w:val="both"/>
        <w:rPr>
          <w:sz w:val="28"/>
          <w:szCs w:val="28"/>
        </w:rPr>
      </w:pPr>
    </w:p>
    <w:p w:rsidR="00914EAB" w:rsidRPr="00A05955" w:rsidRDefault="00907289" w:rsidP="005C04BE">
      <w:pPr>
        <w:pStyle w:val="Style17"/>
        <w:widowControl/>
        <w:spacing w:before="125" w:line="240" w:lineRule="auto"/>
        <w:ind w:right="-168" w:firstLine="696"/>
        <w:jc w:val="both"/>
        <w:rPr>
          <w:rStyle w:val="FontStyle33"/>
          <w:sz w:val="28"/>
          <w:szCs w:val="28"/>
        </w:rPr>
      </w:pPr>
      <w:r w:rsidRPr="00A05955">
        <w:rPr>
          <w:rStyle w:val="FontStyle33"/>
          <w:sz w:val="28"/>
          <w:szCs w:val="28"/>
        </w:rPr>
        <w:t>Рабочие программы учебных дисциплин и профессиональных модулей прилагаются.</w:t>
      </w:r>
    </w:p>
    <w:p w:rsidR="00A1570E" w:rsidRPr="00A05955" w:rsidRDefault="00A1570E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914EAB" w:rsidRPr="00A05955" w:rsidRDefault="00DB5647" w:rsidP="009A056D">
      <w:pPr>
        <w:pStyle w:val="Style9"/>
        <w:widowControl/>
        <w:ind w:right="-168"/>
        <w:jc w:val="center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 xml:space="preserve">5. </w:t>
      </w:r>
      <w:r w:rsidR="009A056D">
        <w:rPr>
          <w:rStyle w:val="FontStyle35"/>
          <w:sz w:val="28"/>
          <w:szCs w:val="28"/>
        </w:rPr>
        <w:t xml:space="preserve">ОРГАНИЗАЦИЯ ПРАКТИКИ </w:t>
      </w:r>
      <w:proofErr w:type="gramStart"/>
      <w:r w:rsidR="009A056D">
        <w:rPr>
          <w:rStyle w:val="FontStyle35"/>
          <w:sz w:val="28"/>
          <w:szCs w:val="28"/>
        </w:rPr>
        <w:t>ОБУЧАЮЩИХСЯ</w:t>
      </w:r>
      <w:proofErr w:type="gramEnd"/>
    </w:p>
    <w:p w:rsidR="001D6BD1" w:rsidRPr="00A05955" w:rsidRDefault="001D6BD1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A05955">
        <w:rPr>
          <w:rFonts w:eastAsia="Times New Roman"/>
          <w:sz w:val="28"/>
          <w:szCs w:val="28"/>
        </w:rPr>
        <w:t xml:space="preserve">В соответствии с ФГОС СПО по специальности </w:t>
      </w:r>
      <w:r w:rsidR="001246A8" w:rsidRPr="00A05955">
        <w:rPr>
          <w:sz w:val="28"/>
          <w:szCs w:val="28"/>
        </w:rPr>
        <w:t>35.02.08 Электрификация и автоматизация сельскохозяйственного производства</w:t>
      </w:r>
      <w:r w:rsidR="001246A8" w:rsidRPr="00A05955">
        <w:rPr>
          <w:rFonts w:eastAsia="Times New Roman"/>
          <w:sz w:val="28"/>
          <w:szCs w:val="28"/>
        </w:rPr>
        <w:t xml:space="preserve"> </w:t>
      </w:r>
      <w:r w:rsidRPr="00A05955">
        <w:rPr>
          <w:rFonts w:eastAsia="Times New Roman"/>
          <w:sz w:val="28"/>
          <w:szCs w:val="28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</w:r>
    </w:p>
    <w:p w:rsidR="001D6BD1" w:rsidRPr="00A05955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A05955"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D6BD1" w:rsidRPr="00A05955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A05955">
        <w:rPr>
          <w:rFonts w:eastAsia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модулей.</w:t>
      </w:r>
    </w:p>
    <w:p w:rsidR="001D6BD1" w:rsidRPr="00A05955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A05955">
        <w:rPr>
          <w:rFonts w:eastAsia="Times New Roman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914EAB" w:rsidRPr="00A05955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Style w:val="FontStyle34"/>
          <w:rFonts w:eastAsia="Times New Roman"/>
          <w:sz w:val="28"/>
          <w:szCs w:val="28"/>
        </w:rPr>
      </w:pPr>
      <w:r w:rsidRPr="00A05955">
        <w:rPr>
          <w:rFonts w:eastAsia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4EAB" w:rsidRPr="00A05955" w:rsidRDefault="00907289" w:rsidP="005C04BE">
      <w:pPr>
        <w:pStyle w:val="Style14"/>
        <w:widowControl/>
        <w:spacing w:line="240" w:lineRule="auto"/>
        <w:ind w:left="600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914EAB" w:rsidRPr="00A05955" w:rsidRDefault="00907289" w:rsidP="005C04BE">
      <w:pPr>
        <w:pStyle w:val="Style14"/>
        <w:widowControl/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914EAB" w:rsidRPr="00A05955" w:rsidRDefault="00907289" w:rsidP="005C04BE">
      <w:pPr>
        <w:pStyle w:val="Style14"/>
        <w:widowControl/>
        <w:spacing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- дневник по практике;</w:t>
      </w:r>
    </w:p>
    <w:p w:rsidR="00914EAB" w:rsidRPr="00A05955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before="120"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аттестационный лист;</w:t>
      </w:r>
    </w:p>
    <w:p w:rsidR="00914EAB" w:rsidRPr="00A05955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характеристика;</w:t>
      </w:r>
    </w:p>
    <w:p w:rsidR="00914EAB" w:rsidRPr="00A05955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lastRenderedPageBreak/>
        <w:t>отчет.</w:t>
      </w:r>
    </w:p>
    <w:p w:rsidR="00F65DFA" w:rsidRPr="00A05955" w:rsidRDefault="00907289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E60B92" w:rsidRPr="00A05955" w:rsidRDefault="00E60B92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914EAB" w:rsidRPr="00A05955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6</w:t>
      </w:r>
      <w:r w:rsidR="00907289" w:rsidRPr="00A05955">
        <w:rPr>
          <w:rStyle w:val="FontStyle35"/>
          <w:sz w:val="28"/>
          <w:szCs w:val="28"/>
        </w:rPr>
        <w:t xml:space="preserve">.    КОНТРОЛЬ    И    ОЦЕНКА    </w:t>
      </w:r>
      <w:proofErr w:type="gramStart"/>
      <w:r w:rsidR="00907289" w:rsidRPr="00A05955">
        <w:rPr>
          <w:rStyle w:val="FontStyle35"/>
          <w:sz w:val="28"/>
          <w:szCs w:val="28"/>
        </w:rPr>
        <w:t>РЕЗУЛЬТАТОВ    ОСВОЕНИЯ ПРОГРАММЫ ПОДГОТОВКИ СПЕЦИАЛИСТОВ СРЕДНЕГО ЗВЕНА</w:t>
      </w:r>
      <w:proofErr w:type="gramEnd"/>
    </w:p>
    <w:p w:rsidR="00E97F11" w:rsidRPr="00A05955" w:rsidRDefault="00E97F11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E97F11" w:rsidRPr="00A05955" w:rsidRDefault="00DB5647" w:rsidP="005C04BE">
      <w:pPr>
        <w:ind w:right="-168"/>
        <w:jc w:val="center"/>
        <w:rPr>
          <w:b/>
          <w:sz w:val="28"/>
          <w:szCs w:val="28"/>
        </w:rPr>
      </w:pPr>
      <w:r w:rsidRPr="00A05955">
        <w:rPr>
          <w:b/>
          <w:sz w:val="28"/>
          <w:szCs w:val="28"/>
        </w:rPr>
        <w:t>6</w:t>
      </w:r>
      <w:r w:rsidR="00E97F11" w:rsidRPr="00A05955">
        <w:rPr>
          <w:b/>
          <w:sz w:val="28"/>
          <w:szCs w:val="28"/>
        </w:rPr>
        <w:t>.1 Контроль и оценка освоения основных видов деятельности, профессиональных и общих компетенций</w:t>
      </w:r>
    </w:p>
    <w:p w:rsidR="00A1570E" w:rsidRPr="00A05955" w:rsidRDefault="00A1570E" w:rsidP="005C04BE">
      <w:pPr>
        <w:ind w:right="-168"/>
        <w:jc w:val="center"/>
        <w:rPr>
          <w:b/>
          <w:sz w:val="28"/>
          <w:szCs w:val="28"/>
        </w:rPr>
      </w:pP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входной контроль;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текущий контроль;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рубежный контроль;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итоговый контроль.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о текущем контроле успеваемости и промежуточной аттестации, обучающихся по образовательным программам среднего профессионального образования.  Приложение 10.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Текущий контроль освоения студентами программного материала учебных дисциплин и профессиональных модулей и их составляющих может быть: входным, оперативным и рубежным.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Входной контроль знаний студентов проводится в начале изучения дисциплины, профессионального  модуля и его составляющих с целью выстраивания индивидуальной траектории обучения студентов.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Оперативный контроль проводится преподавателем на любом из видов учебных занятий. </w:t>
      </w:r>
      <w:proofErr w:type="gramStart"/>
      <w:r w:rsidRPr="00A05955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 заданий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их методической целесообразности, специфики учебной дисциплины, профессионального модуля и его составляющих (междисциплинарных курсов учебной и производственной практики).</w:t>
      </w:r>
      <w:proofErr w:type="gramEnd"/>
      <w:r w:rsidRPr="00A05955">
        <w:rPr>
          <w:sz w:val="28"/>
          <w:szCs w:val="28"/>
        </w:rPr>
        <w:t xml:space="preserve"> Рубежный контроль является контрольной точкой по завершению отдельного раздела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 xml:space="preserve">Данные текущего контроля используются администрацией и преподавателями техникума для анализа освоения студентами программы подготовки специалистов среднего звена,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</w:t>
      </w:r>
      <w:r w:rsidRPr="00A05955">
        <w:rPr>
          <w:sz w:val="28"/>
          <w:szCs w:val="28"/>
        </w:rPr>
        <w:lastRenderedPageBreak/>
        <w:t>индивидуальных занятий творческого характера с наиболее подготовленными студентами, а также для совершенствования методики преподавания учебных дисциплин и междисциплинарных</w:t>
      </w:r>
      <w:proofErr w:type="gramEnd"/>
      <w:r w:rsidRPr="00A05955">
        <w:rPr>
          <w:sz w:val="28"/>
          <w:szCs w:val="28"/>
        </w:rPr>
        <w:t xml:space="preserve"> курсов.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Разработку </w:t>
      </w:r>
      <w:proofErr w:type="spellStart"/>
      <w:r w:rsidRPr="00A05955">
        <w:rPr>
          <w:sz w:val="28"/>
          <w:szCs w:val="28"/>
        </w:rPr>
        <w:t>компетентностно</w:t>
      </w:r>
      <w:proofErr w:type="spellEnd"/>
      <w:r w:rsidRPr="00A05955">
        <w:rPr>
          <w:sz w:val="28"/>
          <w:szCs w:val="28"/>
        </w:rPr>
        <w:t xml:space="preserve"> - ориентированных заданий и формирование фонда оценочных средств, используемых для проведения текущего контроля качества подготовки студентов, обеспечивает преподаватель.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В середине каждого семестра проводится комплексный анализ промежуточных результатов успеваемости студентов с целью обсуждения их на заседании методического совета и принятия необходимых управленческих решений, а также составления прогноза результатов успеваемости на конец семестра.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Промежуточная аттестация обеспечивает оперативное управление учебной деятельности студента и проводится с целью определения соответствия персональных достижений обучающихся поэтапным требованиям основных профессиональных образовательных программ по специальности.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Промежуточная аттестация осуществляется в двух основных направлениях: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оценка уровня освоения дисциплин;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оценка компетенций обучающихся.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Основными формами промежуточной аттестации являются: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1) с учетом времени на промежуточную аттестацию: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экзамен по дисциплине;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экзамен по междисциплинарному курсу;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709" w:hanging="283"/>
        <w:rPr>
          <w:sz w:val="28"/>
          <w:szCs w:val="28"/>
        </w:rPr>
      </w:pPr>
      <w:r w:rsidRPr="00A05955">
        <w:rPr>
          <w:sz w:val="28"/>
          <w:szCs w:val="28"/>
        </w:rPr>
        <w:t>-  экзамен (квалификационный) по профессиональному модулю (без выставления балльных отметок, с итогом «освоен», «не освоен»;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2) без у4чета времени на промежуточную аттестацию: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зачет по дисциплине;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rPr>
          <w:sz w:val="28"/>
          <w:szCs w:val="28"/>
        </w:rPr>
      </w:pPr>
      <w:r w:rsidRPr="00A05955">
        <w:rPr>
          <w:sz w:val="28"/>
          <w:szCs w:val="28"/>
        </w:rPr>
        <w:t>-  дифференцированный зачет по дисциплине;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rPr>
          <w:sz w:val="28"/>
          <w:szCs w:val="28"/>
        </w:rPr>
      </w:pPr>
      <w:r w:rsidRPr="00A05955">
        <w:rPr>
          <w:sz w:val="28"/>
          <w:szCs w:val="28"/>
        </w:rPr>
        <w:t>-  зачет по междисциплинарному курсу;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дифференцированный зачет по междисциплинарному курсу;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709" w:hanging="283"/>
        <w:rPr>
          <w:sz w:val="28"/>
          <w:szCs w:val="28"/>
        </w:rPr>
      </w:pPr>
      <w:r w:rsidRPr="00A05955">
        <w:rPr>
          <w:sz w:val="28"/>
          <w:szCs w:val="28"/>
        </w:rPr>
        <w:t>-  дифференцированный зачет по производственной (преддипломной) практике.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</w:p>
    <w:p w:rsidR="00E97F11" w:rsidRPr="00A05955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 xml:space="preserve">В соответствии с ФГОС СПО специальности </w:t>
      </w:r>
      <w:r w:rsidR="001246A8" w:rsidRPr="00A05955">
        <w:rPr>
          <w:rFonts w:hAnsi="Times New Roman" w:cs="Times New Roman"/>
          <w:sz w:val="28"/>
          <w:szCs w:val="28"/>
        </w:rPr>
        <w:t xml:space="preserve">35.02.08 Электрификация и автоматизация сельскохозяйственного производства </w:t>
      </w:r>
      <w:r w:rsidRPr="00A05955">
        <w:rPr>
          <w:rFonts w:hAnsi="Times New Roman" w:cs="Times New Roman"/>
          <w:sz w:val="28"/>
          <w:szCs w:val="28"/>
        </w:rPr>
        <w:t xml:space="preserve">оценка качества освоения </w:t>
      </w:r>
      <w:proofErr w:type="gramStart"/>
      <w:r w:rsidRPr="00A05955">
        <w:rPr>
          <w:rFonts w:hAnsi="Times New Roman" w:cs="Times New Roman"/>
          <w:sz w:val="28"/>
          <w:szCs w:val="28"/>
        </w:rPr>
        <w:t>обучающимися</w:t>
      </w:r>
      <w:proofErr w:type="gramEnd"/>
      <w:r w:rsidRPr="00A05955">
        <w:rPr>
          <w:rFonts w:hAnsi="Times New Roman" w:cs="Times New Roman"/>
          <w:sz w:val="28"/>
          <w:szCs w:val="28"/>
        </w:rPr>
        <w:t xml:space="preserve"> основных образовательных программ включает: текущий контроль знаний, промежуточную и государственную (итоговую) аттестацию обучающихся.</w:t>
      </w:r>
    </w:p>
    <w:p w:rsidR="00E97F11" w:rsidRPr="00A05955" w:rsidRDefault="00E97F11" w:rsidP="005C04BE">
      <w:pPr>
        <w:pStyle w:val="11"/>
        <w:keepNext/>
        <w:keepLines/>
        <w:shd w:val="clear" w:color="auto" w:fill="auto"/>
        <w:spacing w:before="0" w:line="240" w:lineRule="auto"/>
        <w:ind w:right="-168" w:firstLine="0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>Текущий контроль успеваемости и промежуточная аттестация</w:t>
      </w:r>
    </w:p>
    <w:p w:rsidR="00E97F11" w:rsidRPr="00A05955" w:rsidRDefault="00E97F11" w:rsidP="005C04BE">
      <w:pPr>
        <w:pStyle w:val="11"/>
        <w:keepNext/>
        <w:keepLines/>
        <w:shd w:val="clear" w:color="auto" w:fill="auto"/>
        <w:spacing w:before="0" w:line="240" w:lineRule="auto"/>
        <w:ind w:left="740" w:right="-168" w:firstLine="0"/>
        <w:rPr>
          <w:rFonts w:hAnsi="Times New Roman" w:cs="Times New Roman"/>
          <w:sz w:val="28"/>
          <w:szCs w:val="28"/>
        </w:rPr>
      </w:pPr>
    </w:p>
    <w:p w:rsidR="00E97F11" w:rsidRPr="00A05955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Формами текущего контроля персональных достижений студентов и оценки качества их подготовки по учебным дисциплинам являются контрольные задания, курсовые работы, рефераты, тесты; промежуточная аттестация включает экзамены, зачеты, дифференцированные зачеты, по междисциплинарным курсам – экзамены и дифференцированные зачеты,  по профессиональным модулям – экзамены квалификационные</w:t>
      </w:r>
    </w:p>
    <w:p w:rsidR="00E97F11" w:rsidRPr="00A05955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lastRenderedPageBreak/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A05955">
        <w:rPr>
          <w:rFonts w:hAnsi="Times New Roman" w:cs="Times New Roman"/>
          <w:sz w:val="28"/>
          <w:szCs w:val="28"/>
        </w:rPr>
        <w:t>дств дл</w:t>
      </w:r>
      <w:proofErr w:type="gramEnd"/>
      <w:r w:rsidRPr="00A05955">
        <w:rPr>
          <w:rFonts w:hAnsi="Times New Roman" w:cs="Times New Roman"/>
          <w:sz w:val="28"/>
          <w:szCs w:val="28"/>
        </w:rPr>
        <w:t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E97F11" w:rsidRPr="00A05955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97F11" w:rsidRPr="00A05955" w:rsidRDefault="00E97F11" w:rsidP="005C04BE">
      <w:pPr>
        <w:pStyle w:val="a6"/>
        <w:tabs>
          <w:tab w:val="left" w:pos="1586"/>
        </w:tabs>
        <w:spacing w:after="0"/>
        <w:ind w:right="-168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 xml:space="preserve">              -  оценка уровня освоения дисциплин;</w:t>
      </w:r>
    </w:p>
    <w:p w:rsidR="00E97F11" w:rsidRPr="00A05955" w:rsidRDefault="00E97F11" w:rsidP="005C04BE">
      <w:pPr>
        <w:pStyle w:val="a6"/>
        <w:tabs>
          <w:tab w:val="left" w:pos="1591"/>
        </w:tabs>
        <w:spacing w:after="0"/>
        <w:ind w:right="-168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 xml:space="preserve">              -  оценка компетенций обучающихся.</w:t>
      </w:r>
    </w:p>
    <w:p w:rsidR="00E97F11" w:rsidRPr="00A05955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E97F11" w:rsidRPr="00A05955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>Оценка качества освоения основных образовательных программ включает текущую, промежуточную и государственную (итоговую) аттестацию обучающихся.</w:t>
      </w:r>
    </w:p>
    <w:p w:rsidR="00E97F11" w:rsidRPr="00A05955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преподавателями техникума и доводятся до сведения обучающихся в течение первого месяца обучения.</w:t>
      </w:r>
    </w:p>
    <w:p w:rsidR="00E97F11" w:rsidRPr="00A05955" w:rsidRDefault="00E97F11" w:rsidP="005C04BE">
      <w:pPr>
        <w:pStyle w:val="a6"/>
        <w:ind w:left="23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657B12" w:rsidRPr="00A05955">
        <w:rPr>
          <w:rFonts w:hAnsi="Times New Roman" w:cs="Times New Roman"/>
          <w:sz w:val="28"/>
          <w:szCs w:val="28"/>
        </w:rPr>
        <w:t xml:space="preserve">ППССЗ </w:t>
      </w:r>
      <w:r w:rsidRPr="00A05955">
        <w:rPr>
          <w:rFonts w:hAnsi="Times New Roman" w:cs="Times New Roman"/>
          <w:sz w:val="28"/>
          <w:szCs w:val="28"/>
        </w:rPr>
        <w:t>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техникумом.</w:t>
      </w:r>
    </w:p>
    <w:p w:rsidR="00E97F11" w:rsidRPr="00A05955" w:rsidRDefault="00E97F11" w:rsidP="005C04BE">
      <w:pPr>
        <w:pStyle w:val="a6"/>
        <w:ind w:left="23" w:right="-168" w:firstLine="720"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 xml:space="preserve">Техникумом созданы условия для максимального приближения программ текущего контроля успеваемости и промежуточной </w:t>
      </w:r>
      <w:proofErr w:type="gramStart"/>
      <w:r w:rsidRPr="00A05955">
        <w:rPr>
          <w:rFonts w:hAnsi="Times New Roman" w:cs="Times New Roman"/>
          <w:sz w:val="28"/>
          <w:szCs w:val="28"/>
        </w:rPr>
        <w:t>аттестации</w:t>
      </w:r>
      <w:proofErr w:type="gramEnd"/>
      <w:r w:rsidRPr="00A05955">
        <w:rPr>
          <w:rFonts w:hAnsi="Times New Roman" w:cs="Times New Roman"/>
          <w:sz w:val="28"/>
          <w:szCs w:val="28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</w:t>
      </w:r>
    </w:p>
    <w:p w:rsidR="00A1570E" w:rsidRPr="00A05955" w:rsidRDefault="00907289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5"/>
          <w:sz w:val="28"/>
          <w:szCs w:val="28"/>
        </w:rPr>
        <w:t xml:space="preserve">Итоговой формой контроля по ПМ </w:t>
      </w:r>
      <w:r w:rsidRPr="00A05955">
        <w:rPr>
          <w:rStyle w:val="FontStyle34"/>
          <w:sz w:val="28"/>
          <w:szCs w:val="28"/>
        </w:rPr>
        <w:t>является экзамен (квалификацион</w:t>
      </w:r>
      <w:r w:rsidRPr="00A05955">
        <w:rPr>
          <w:rStyle w:val="FontStyle34"/>
          <w:sz w:val="28"/>
          <w:szCs w:val="28"/>
        </w:rPr>
        <w:softHyphen/>
        <w:t>ный). Он проверяет готовность обучающегося к выполнению указанного вида</w:t>
      </w:r>
      <w:r w:rsidR="00BD6369" w:rsidRPr="00A05955">
        <w:rPr>
          <w:rStyle w:val="FontStyle34"/>
          <w:sz w:val="28"/>
          <w:szCs w:val="28"/>
        </w:rPr>
        <w:t xml:space="preserve"> </w:t>
      </w:r>
      <w:r w:rsidRPr="00A05955">
        <w:rPr>
          <w:rStyle w:val="FontStyle34"/>
          <w:sz w:val="28"/>
          <w:szCs w:val="28"/>
        </w:rPr>
        <w:t>деятельности и сформированност</w:t>
      </w:r>
      <w:r w:rsidR="00A1570E" w:rsidRPr="00A05955">
        <w:rPr>
          <w:rStyle w:val="FontStyle34"/>
          <w:sz w:val="28"/>
          <w:szCs w:val="28"/>
        </w:rPr>
        <w:t>и</w:t>
      </w:r>
      <w:r w:rsidRPr="00A05955">
        <w:rPr>
          <w:rStyle w:val="FontStyle34"/>
          <w:sz w:val="28"/>
          <w:szCs w:val="28"/>
        </w:rPr>
        <w:t xml:space="preserve"> у него компетенций, оп</w:t>
      </w:r>
      <w:r w:rsidRPr="00A05955">
        <w:rPr>
          <w:rStyle w:val="FontStyle34"/>
          <w:sz w:val="28"/>
          <w:szCs w:val="28"/>
        </w:rPr>
        <w:softHyphen/>
        <w:t>ределенных в разделе «Требов</w:t>
      </w:r>
      <w:r w:rsidR="00E97F11" w:rsidRPr="00A05955">
        <w:rPr>
          <w:rStyle w:val="FontStyle34"/>
          <w:sz w:val="28"/>
          <w:szCs w:val="28"/>
        </w:rPr>
        <w:t>ания к результатам освоения ППССЗ</w:t>
      </w:r>
      <w:r w:rsidRPr="00A05955">
        <w:rPr>
          <w:rStyle w:val="FontStyle34"/>
          <w:sz w:val="28"/>
          <w:szCs w:val="28"/>
        </w:rPr>
        <w:t>». Уровень освоения профессионального модуля оценивается по пятибалль</w:t>
      </w:r>
      <w:r w:rsidRPr="00A05955">
        <w:rPr>
          <w:rStyle w:val="FontStyle34"/>
          <w:sz w:val="28"/>
          <w:szCs w:val="28"/>
        </w:rPr>
        <w:softHyphen/>
        <w:t>ной системе: «5» - отлично, «4» - хорошо, «3» - удовлетворительно, «2»- не</w:t>
      </w:r>
      <w:r w:rsidRPr="00A05955">
        <w:rPr>
          <w:rStyle w:val="FontStyle34"/>
          <w:sz w:val="28"/>
          <w:szCs w:val="28"/>
        </w:rPr>
        <w:softHyphen/>
        <w:t xml:space="preserve">удовлетворительно. Комиссия принимает решение о готовности к выполнению профессиональной деятельности: «вид деятельности </w:t>
      </w:r>
      <w:proofErr w:type="gramStart"/>
      <w:r w:rsidRPr="00A05955">
        <w:rPr>
          <w:rStyle w:val="FontStyle34"/>
          <w:sz w:val="28"/>
          <w:szCs w:val="28"/>
        </w:rPr>
        <w:t>освоен</w:t>
      </w:r>
      <w:proofErr w:type="gramEnd"/>
      <w:r w:rsidRPr="00A05955">
        <w:rPr>
          <w:rStyle w:val="FontStyle34"/>
          <w:sz w:val="28"/>
          <w:szCs w:val="28"/>
        </w:rPr>
        <w:t xml:space="preserve"> / не освоен»</w:t>
      </w:r>
    </w:p>
    <w:p w:rsidR="00914EAB" w:rsidRPr="00A05955" w:rsidRDefault="00E97F11" w:rsidP="005C04BE">
      <w:pPr>
        <w:pStyle w:val="Style25"/>
        <w:widowControl/>
        <w:spacing w:line="240" w:lineRule="auto"/>
        <w:ind w:right="-168" w:firstLine="0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(с оценкой)</w:t>
      </w:r>
      <w:r w:rsidR="00907289" w:rsidRPr="00A05955">
        <w:rPr>
          <w:rStyle w:val="FontStyle34"/>
          <w:sz w:val="28"/>
          <w:szCs w:val="28"/>
        </w:rPr>
        <w:t>.</w:t>
      </w:r>
    </w:p>
    <w:p w:rsidR="00914EAB" w:rsidRPr="00A05955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Итоговая аттестация по ПМ (экзамен (квалификационный)) проводится как процедура внешнего оценивания с участием представителей работодателя</w:t>
      </w:r>
      <w:r w:rsidR="00A1570E" w:rsidRPr="00A05955">
        <w:rPr>
          <w:rStyle w:val="FontStyle34"/>
          <w:sz w:val="28"/>
          <w:szCs w:val="28"/>
        </w:rPr>
        <w:t xml:space="preserve"> – </w:t>
      </w:r>
      <w:r w:rsidRPr="00A05955">
        <w:rPr>
          <w:rStyle w:val="FontStyle34"/>
          <w:sz w:val="28"/>
          <w:szCs w:val="28"/>
        </w:rPr>
        <w:t>носителей профессионального контекста.</w:t>
      </w:r>
    </w:p>
    <w:p w:rsidR="00914EAB" w:rsidRPr="00A05955" w:rsidRDefault="00907289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</w:t>
      </w:r>
      <w:r w:rsidRPr="00A05955">
        <w:rPr>
          <w:rStyle w:val="FontStyle34"/>
          <w:sz w:val="28"/>
          <w:szCs w:val="28"/>
        </w:rPr>
        <w:softHyphen/>
        <w:t xml:space="preserve">ля: </w:t>
      </w:r>
      <w:r w:rsidRPr="00A05955">
        <w:rPr>
          <w:rStyle w:val="FontStyle34"/>
          <w:sz w:val="28"/>
          <w:szCs w:val="28"/>
        </w:rPr>
        <w:lastRenderedPageBreak/>
        <w:t>теоретической части модуля (МДК) и практик. Промежуточную аттестацию по отдельным элементам программы профессионального модуля проводят в форме: по учебной и/или производственной практике - ДЗ (дифференцирован</w:t>
      </w:r>
      <w:r w:rsidRPr="00A05955">
        <w:rPr>
          <w:rStyle w:val="FontStyle34"/>
          <w:sz w:val="28"/>
          <w:szCs w:val="28"/>
        </w:rPr>
        <w:softHyphen/>
        <w:t>ный зачет), по МДК - Э (экзамен) или ДЗ (дифференцированный зачет).</w:t>
      </w:r>
    </w:p>
    <w:p w:rsidR="00914EAB" w:rsidRPr="00A05955" w:rsidRDefault="00907289" w:rsidP="005C04BE">
      <w:pPr>
        <w:pStyle w:val="Style25"/>
        <w:widowControl/>
        <w:spacing w:line="240" w:lineRule="auto"/>
        <w:ind w:right="-168" w:firstLine="859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Задачи текущего и промежуточного контроля по ПМ (аттестация по МДК и практике) оценивание сформированности элементов компетенций (зна</w:t>
      </w:r>
      <w:r w:rsidRPr="00A05955">
        <w:rPr>
          <w:rStyle w:val="FontStyle34"/>
          <w:sz w:val="28"/>
          <w:szCs w:val="28"/>
        </w:rPr>
        <w:softHyphen/>
        <w:t>ний и умений), отдельных компетенций с последующим агрегированием (объе</w:t>
      </w:r>
      <w:r w:rsidRPr="00A05955">
        <w:rPr>
          <w:rStyle w:val="FontStyle34"/>
          <w:sz w:val="28"/>
          <w:szCs w:val="28"/>
        </w:rPr>
        <w:softHyphen/>
        <w:t>динение, укрупнение показателей по какому-либо признаку) оценок.</w:t>
      </w:r>
    </w:p>
    <w:p w:rsidR="00914EAB" w:rsidRPr="00A05955" w:rsidRDefault="00907289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proofErr w:type="gramStart"/>
      <w:r w:rsidRPr="00A05955">
        <w:rPr>
          <w:rStyle w:val="FontStyle34"/>
          <w:sz w:val="28"/>
          <w:szCs w:val="28"/>
        </w:rPr>
        <w:t>Результаты промежуточных и итогового контроля по ПМ едины, но не</w:t>
      </w:r>
      <w:r w:rsidRPr="00A05955">
        <w:rPr>
          <w:rStyle w:val="FontStyle34"/>
          <w:sz w:val="28"/>
          <w:szCs w:val="28"/>
        </w:rPr>
        <w:softHyphen/>
        <w:t>тождественны.</w:t>
      </w:r>
      <w:proofErr w:type="gramEnd"/>
      <w:r w:rsidRPr="00A05955">
        <w:rPr>
          <w:rStyle w:val="FontStyle34"/>
          <w:sz w:val="28"/>
          <w:szCs w:val="28"/>
        </w:rPr>
        <w:t xml:space="preserve"> Контроль освоения МДК и прохождения практики направлен на оценку результатов обучения. Субъектом оценочной деяте</w:t>
      </w:r>
      <w:r w:rsidR="00E97F11" w:rsidRPr="00A05955">
        <w:rPr>
          <w:rStyle w:val="FontStyle34"/>
          <w:sz w:val="28"/>
          <w:szCs w:val="28"/>
        </w:rPr>
        <w:t>льности здесь высту</w:t>
      </w:r>
      <w:r w:rsidR="00E97F11" w:rsidRPr="00A05955">
        <w:rPr>
          <w:rStyle w:val="FontStyle34"/>
          <w:sz w:val="28"/>
          <w:szCs w:val="28"/>
        </w:rPr>
        <w:softHyphen/>
        <w:t>пает техникум</w:t>
      </w:r>
      <w:r w:rsidRPr="00A05955">
        <w:rPr>
          <w:rStyle w:val="FontStyle34"/>
          <w:sz w:val="28"/>
          <w:szCs w:val="28"/>
        </w:rPr>
        <w:t>. Контроль освоения ПМ в целом направлен на присвоение квали</w:t>
      </w:r>
      <w:r w:rsidRPr="00A05955">
        <w:rPr>
          <w:rStyle w:val="FontStyle34"/>
          <w:sz w:val="28"/>
          <w:szCs w:val="28"/>
        </w:rPr>
        <w:softHyphen/>
        <w:t>фикации. Субъектом оценочной деятельности является работодатель. Разная направленность и разные субъекты контроля предполагают разный инструмен</w:t>
      </w:r>
      <w:r w:rsidRPr="00A05955">
        <w:rPr>
          <w:rStyle w:val="FontStyle34"/>
          <w:sz w:val="28"/>
          <w:szCs w:val="28"/>
        </w:rPr>
        <w:softHyphen/>
        <w:t>тарий проверки.</w:t>
      </w:r>
    </w:p>
    <w:p w:rsidR="00914EAB" w:rsidRPr="00A05955" w:rsidRDefault="00914EAB" w:rsidP="005C04BE">
      <w:pPr>
        <w:pStyle w:val="Style9"/>
        <w:widowControl/>
        <w:ind w:left="830" w:right="-168"/>
        <w:jc w:val="left"/>
        <w:rPr>
          <w:sz w:val="28"/>
          <w:szCs w:val="28"/>
        </w:rPr>
      </w:pPr>
    </w:p>
    <w:p w:rsidR="00914EAB" w:rsidRPr="00A05955" w:rsidRDefault="00DB5647" w:rsidP="005C04BE">
      <w:pPr>
        <w:pStyle w:val="Style9"/>
        <w:widowControl/>
        <w:spacing w:before="86"/>
        <w:ind w:left="830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6</w:t>
      </w:r>
      <w:r w:rsidR="00907289" w:rsidRPr="00A05955">
        <w:rPr>
          <w:rStyle w:val="FontStyle35"/>
          <w:sz w:val="28"/>
          <w:szCs w:val="28"/>
        </w:rPr>
        <w:t>.2 Организация государственной итоговой аттестации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Государственная итоговая аттестация осуществляется государственной экзаменационной комиссией.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>Государственная экзаменационная комиссия руководствуются в своей деятельности требованиями федеральных государственных стандартов среднего профессионального образования, Порядком проведения государственной итоговой аттестации выпускников техникума, обучающихся по образовательным программам среднего профессиональн</w:t>
      </w:r>
      <w:r w:rsidR="00323CB3">
        <w:rPr>
          <w:sz w:val="28"/>
          <w:szCs w:val="28"/>
        </w:rPr>
        <w:t xml:space="preserve">ого образования,  </w:t>
      </w:r>
      <w:r w:rsidRPr="00A05955">
        <w:rPr>
          <w:sz w:val="28"/>
          <w:szCs w:val="28"/>
        </w:rPr>
        <w:t xml:space="preserve"> Программой государственной итоговой аттестации по специальности 35.02.08 Электрификация и автоматизация сел</w:t>
      </w:r>
      <w:r w:rsidR="00323CB3">
        <w:rPr>
          <w:sz w:val="28"/>
          <w:szCs w:val="28"/>
        </w:rPr>
        <w:t xml:space="preserve">ьского хозяйства </w:t>
      </w:r>
      <w:r w:rsidRPr="00A05955">
        <w:rPr>
          <w:sz w:val="28"/>
          <w:szCs w:val="28"/>
        </w:rPr>
        <w:t xml:space="preserve"> и учебно-методической документацией, разработанной в образовательном учреждении на основе федерального государственного образовательного стандарта.</w:t>
      </w:r>
      <w:proofErr w:type="gramEnd"/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Основными функциями государственной экзаменационной комиссии являются: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комплексная оценка уровня подготовки выпускника в соответствии с требованиями федерального государственного стандарта;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решение вопросов о выдаче выпускнику соответствующего документа о профессиональном образовании;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в техникуме, на основе анализа результатов государственной итоговой аттестации выпускников.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Состав государственной экзаменационной комиссии формируется из числа: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педагогических и руководящих работников техникума;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представителей предприятий – социальных партнеров, организаций – социальных партнеров.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Состав государственной экзаменационной комиссии утверждается директором ОБПОУ «ДСХТ» по представлению заместителя директора техникума.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Количественный состав государственной экзаменационной комиссии, не меньше 5 человек, обеспечивает объективность и компетентность оценивания результатов аттестации по всем параметрам каждого вида испытаний.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Представитель работодателя обязательно входит в состав государственной экзаменационной комиссии.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lastRenderedPageBreak/>
        <w:t>Государственную экзаменационную комиссию возглавляет председатель комиссии, который организует и контролирует деятельность комиссии, обеспечивает единство требований, предъявляемых к выпускникам. При выборе и назначении кандидатуры на должность председателя экзаменационной комиссии выполняются следующие критерии: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не состоит в штате образовательного учреждения;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профессиональная деятельность или квалификация (согласно диплому о профессиональном образовании) соответствует профилю подготовки выпускаемых специалистов;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имеет опыт участия в разработке содержании программ подготовки специалистов среднего звена;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компонент в оценивании индивидуальных образовательных достижений выпускника на основе квалификационных требований к уровню и качеству подготовки специалистов в соответствии с федеральным государственным стандартом среднего профессионального образования;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готов к оптимальному распределению обязанностей между членами Государственной экзаменационной комиссии, соблюдению процедуры аттестационных испытаний, регламентированной нормативно-правовыми актами;</w:t>
      </w:r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>- способен к продуктивному общению со студентами и членами Государственной экзаменационной комиссии в период проведения аттестационных испытаний;</w:t>
      </w:r>
      <w:proofErr w:type="gramEnd"/>
    </w:p>
    <w:p w:rsidR="001246A8" w:rsidRPr="00A05955" w:rsidRDefault="001246A8" w:rsidP="001246A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-  </w:t>
      </w:r>
      <w:proofErr w:type="gramStart"/>
      <w:r w:rsidRPr="00A05955">
        <w:rPr>
          <w:sz w:val="28"/>
          <w:szCs w:val="28"/>
        </w:rPr>
        <w:t>способен</w:t>
      </w:r>
      <w:proofErr w:type="gramEnd"/>
      <w:r w:rsidRPr="00A05955">
        <w:rPr>
          <w:sz w:val="28"/>
          <w:szCs w:val="28"/>
        </w:rPr>
        <w:t xml:space="preserve"> к формулированию рекомендаций по повышению качества результатов подготовки специалистов с учётом требований к персоналу предприятий.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Заместителем председателя Государственной экзаменационной комиссии назначается директор техникума или его заместители: заместитель директора по учебной работе, заместитель директора по практическому обучению, заведующий отделением.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</w:t>
      </w:r>
      <w:proofErr w:type="gramStart"/>
      <w:r w:rsidRPr="00A05955">
        <w:rPr>
          <w:sz w:val="28"/>
          <w:szCs w:val="28"/>
        </w:rPr>
        <w:t>по</w:t>
      </w:r>
      <w:proofErr w:type="gramEnd"/>
      <w:r w:rsidRPr="00A05955">
        <w:rPr>
          <w:sz w:val="28"/>
          <w:szCs w:val="28"/>
        </w:rPr>
        <w:t xml:space="preserve"> осваиваемой ППССЗ.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Сроки проведения государственной итоговой аттестации устанавливаются в соответствии с графиком учебного процесса. Сроки и регламент проведения государственной итоговой аттестации утверждаются директором техникума и доводятся до сведения студентов, членов государственной экзаменационной комиссии, преподавателей не позднее, чем за месяц до их начала.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Аттестационные испытания – защита выпускных квалификационных работ проводится на открытых заседаниях государственной </w:t>
      </w:r>
      <w:proofErr w:type="spellStart"/>
      <w:r w:rsidRPr="00A05955">
        <w:rPr>
          <w:sz w:val="28"/>
          <w:szCs w:val="28"/>
        </w:rPr>
        <w:t>зкзаменационной</w:t>
      </w:r>
      <w:proofErr w:type="spellEnd"/>
      <w:r w:rsidRPr="00A05955">
        <w:rPr>
          <w:sz w:val="28"/>
          <w:szCs w:val="28"/>
        </w:rPr>
        <w:t xml:space="preserve"> комиссии, с участием не менее двух третей её состава.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государственных экзаменационных комиссий.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Решения государственных экзаменационных комиссий принимаются на закрытых заседаниях большинством голосов членов комиссии, участвующих в заседании, при обязательном присутствии председателя комиссии или его заместителя, при равном числе голосов председательствующего на заседании государственной экзаменационной комиссии является решающим.</w:t>
      </w:r>
    </w:p>
    <w:p w:rsidR="00340996" w:rsidRPr="00A05955" w:rsidRDefault="00DB5647" w:rsidP="005C04BE">
      <w:pPr>
        <w:pStyle w:val="Style9"/>
        <w:widowControl/>
        <w:spacing w:before="82"/>
        <w:ind w:left="830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lastRenderedPageBreak/>
        <w:t>6</w:t>
      </w:r>
      <w:r w:rsidR="00907289" w:rsidRPr="00A05955">
        <w:rPr>
          <w:rStyle w:val="FontStyle35"/>
          <w:sz w:val="28"/>
          <w:szCs w:val="28"/>
        </w:rPr>
        <w:t>.3 Требования к выпускным квалификационным работам</w:t>
      </w:r>
    </w:p>
    <w:p w:rsidR="00340996" w:rsidRPr="00A05955" w:rsidRDefault="00340996" w:rsidP="005C04BE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Предметом государственной итоговой аттестации выпускника по программе подготовки специалистов среднего звена на основе Федеральных государственных образовательных стандартов среднего профессионального образования является оценка качества подготовки выпускников, которая осуществляется в двух направлениях: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оценка уровня освоения дисциплин;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оценка компетенций обучающихся.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Объём времени и виды аттестационных испытаний, входящих в государственную итоговую аттестацию выпускников, устанавливаются федеральным государственным образовательным стандартом в части государственных требований к оцениванию качества освоения основной профессиональной образовательной программы, содержания и уровня подготовки выпускников по специальности 35.02.08  Электрификация и автоматизация сельского хозяйства.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При реализации федерального государственного образовательного стандарта среднего профессионального образования учитывается сформированность общих и профессиональных компетенций. Оценивание уровня освоения общих компетенций обеспечивается адекватностью содержания, технологий и форм государственной итоговой аттестации.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При завершении обучения по программе среднего профессионального образования по специальности 35.02.08 Электрификация и автоматизация сельского хозяйства на основе Федерального государственного образовательного стандарта государственная итоговая аттестация выпускников состоит </w:t>
      </w:r>
      <w:proofErr w:type="gramStart"/>
      <w:r w:rsidRPr="00A05955">
        <w:rPr>
          <w:sz w:val="28"/>
          <w:szCs w:val="28"/>
        </w:rPr>
        <w:t>из</w:t>
      </w:r>
      <w:proofErr w:type="gramEnd"/>
      <w:r w:rsidRPr="00A05955">
        <w:rPr>
          <w:sz w:val="28"/>
          <w:szCs w:val="28"/>
        </w:rPr>
        <w:t>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подготовки и защиты выпускной квалификационной работы в форме дипломного проекта.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>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документацией, выбирать технологические операции, параметры и режимы ведения процесса, средства труда, прогнозировать и оценивать полученный результат, владеть экономическими, экологическими, правовыми параметрами профессиональной деятельности, а также анализировать профессиональные задачи и аргументировать их</w:t>
      </w:r>
      <w:proofErr w:type="gramEnd"/>
      <w:r w:rsidRPr="00A05955">
        <w:rPr>
          <w:sz w:val="28"/>
          <w:szCs w:val="28"/>
        </w:rPr>
        <w:t xml:space="preserve"> решение в рамках определённых полномочий.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Тематика выпускных квалификационных работ определяется по согласованию с работодателем. Выпускнику предоставляется право выбора темы дипломного проекта из предложенного перечня тем, согласованного методическим советом техникума. Выпускник имеет право предложить на согласование методическому совету собственную тему дипломного проекта, предварительно согласованную с работодателем. Обязательным требованием для выпускной квалификационной работы является соответствие её тематики содержанию одного или нескольких профессиональных модулей и предъявление к оценке освоенных обучающимися компетенций.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При подготовке выпускной квалификационной работы каждому студенту назначаются руководители и консультанты. К дипломному проекту выпускник </w:t>
      </w:r>
      <w:r w:rsidRPr="00A05955">
        <w:rPr>
          <w:sz w:val="28"/>
          <w:szCs w:val="28"/>
        </w:rPr>
        <w:lastRenderedPageBreak/>
        <w:t>прилагает отзыв руководителя и рецензию. Рецензентам могут быть руководящие и педагогические работники образовательных учреждений различных типов и видов, реализующие профессиональные образовательные программы различных уровней, а также представители предприятий, организаций – социальных партнеров.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По программе подготовки специалистов среднего звена с целью организации и соблюдения процедуры государственной итоговой аттестации, выпускающей предметно (цикловой) комиссией образовательного учреждения разрабатывается Программа государственной итоговой аттестации, которая рассматривается на методическом совете техникума, согласовывается с работодателем и утверждается директором техникума.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Документом </w:t>
      </w:r>
      <w:proofErr w:type="gramStart"/>
      <w:r w:rsidRPr="00A05955">
        <w:rPr>
          <w:sz w:val="28"/>
          <w:szCs w:val="28"/>
        </w:rPr>
        <w:t>согласования Программы государственной итоговой аттестации выпускников техникума</w:t>
      </w:r>
      <w:proofErr w:type="gramEnd"/>
      <w:r w:rsidRPr="00A05955">
        <w:rPr>
          <w:sz w:val="28"/>
          <w:szCs w:val="28"/>
        </w:rPr>
        <w:t xml:space="preserve"> с работодателями является лист согласования.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Программа государственной итоговой аттестации является частью программы  подготовки специалистов  среднего звена.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При разработке программы государственной итоговой аттестации определяются: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вид государственной итоговой аттестации;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567" w:hanging="141"/>
        <w:rPr>
          <w:sz w:val="28"/>
          <w:szCs w:val="28"/>
        </w:rPr>
      </w:pPr>
      <w:r w:rsidRPr="00A05955">
        <w:rPr>
          <w:sz w:val="28"/>
          <w:szCs w:val="28"/>
        </w:rPr>
        <w:t>-  объём времени на подготовку и проведение государственной итоговой аттестации;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567" w:hanging="141"/>
        <w:rPr>
          <w:sz w:val="28"/>
          <w:szCs w:val="28"/>
        </w:rPr>
      </w:pPr>
      <w:r w:rsidRPr="00A05955">
        <w:rPr>
          <w:sz w:val="28"/>
          <w:szCs w:val="28"/>
        </w:rPr>
        <w:t>-  сроки проведения государственной итоговой аттестации;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567" w:hanging="141"/>
        <w:rPr>
          <w:sz w:val="28"/>
          <w:szCs w:val="28"/>
        </w:rPr>
      </w:pPr>
      <w:r w:rsidRPr="00A05955">
        <w:rPr>
          <w:sz w:val="28"/>
          <w:szCs w:val="28"/>
        </w:rPr>
        <w:t>-  содержание фонда оценочных средств;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567" w:hanging="141"/>
        <w:rPr>
          <w:sz w:val="28"/>
          <w:szCs w:val="28"/>
        </w:rPr>
      </w:pPr>
      <w:r w:rsidRPr="00A05955">
        <w:rPr>
          <w:sz w:val="28"/>
          <w:szCs w:val="28"/>
        </w:rPr>
        <w:t>-  условия подготовки и процедура проведения государственной итоговой аттестации;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567" w:hanging="141"/>
        <w:rPr>
          <w:sz w:val="28"/>
          <w:szCs w:val="28"/>
        </w:rPr>
      </w:pPr>
      <w:r w:rsidRPr="00A05955">
        <w:rPr>
          <w:sz w:val="28"/>
          <w:szCs w:val="28"/>
        </w:rPr>
        <w:t>-  формы проведения государственной итоговой аттестации;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left="567" w:hanging="141"/>
        <w:rPr>
          <w:sz w:val="28"/>
          <w:szCs w:val="28"/>
        </w:rPr>
      </w:pPr>
      <w:r w:rsidRPr="00A05955">
        <w:rPr>
          <w:sz w:val="28"/>
          <w:szCs w:val="28"/>
        </w:rPr>
        <w:t>-  критерии оценки уровня и качества подготовки выпускника.</w:t>
      </w:r>
    </w:p>
    <w:p w:rsidR="001246A8" w:rsidRPr="00A05955" w:rsidRDefault="001246A8" w:rsidP="00124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14EAB" w:rsidRPr="00A05955" w:rsidRDefault="00DB5647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7</w:t>
      </w:r>
      <w:r w:rsidR="00511D7A" w:rsidRPr="00A05955">
        <w:rPr>
          <w:rStyle w:val="FontStyle35"/>
          <w:sz w:val="28"/>
          <w:szCs w:val="28"/>
        </w:rPr>
        <w:t>. РЕСУРСНОЕ ОБЕСПЕЧЕНИЕ ОБРАЗОВАТЕЛЬНОЙ ПРОГРАММЫ</w:t>
      </w:r>
    </w:p>
    <w:p w:rsidR="00A1570E" w:rsidRPr="00A05955" w:rsidRDefault="00A1570E" w:rsidP="005C04BE">
      <w:pPr>
        <w:pStyle w:val="Style9"/>
        <w:widowControl/>
        <w:ind w:left="840" w:right="-168"/>
        <w:jc w:val="left"/>
        <w:rPr>
          <w:rStyle w:val="FontStyle35"/>
          <w:sz w:val="28"/>
          <w:szCs w:val="28"/>
        </w:rPr>
      </w:pPr>
    </w:p>
    <w:p w:rsidR="00914EAB" w:rsidRPr="00A05955" w:rsidRDefault="00DB5647" w:rsidP="005C04BE">
      <w:pPr>
        <w:pStyle w:val="Style9"/>
        <w:widowControl/>
        <w:ind w:left="840" w:right="-168"/>
        <w:jc w:val="left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7</w:t>
      </w:r>
      <w:r w:rsidR="00907289" w:rsidRPr="00A05955">
        <w:rPr>
          <w:rStyle w:val="FontStyle35"/>
          <w:sz w:val="28"/>
          <w:szCs w:val="28"/>
        </w:rPr>
        <w:t>.1 Учебно-методическое обеспечение образовательного процесса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Программа подготовки специалистов среднего звена по специальности 35.02.08 Электрификация и автоматизация сельского хозяйства, обеспечена учебно-методической документацией по всем дисциплинам, междисциплинарным курсам и профессиональным модулям ППССЗ.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Внеаудиторная самостоятельная работа сопровождается методическим обеспечением и обоснованием времени, затрачиваемого на ее выполнение (программы самостоятельной работы, методические рекомендации по организации внеаудиторной самостоятельной работы).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 xml:space="preserve">ФГОС требует ежегодно обновлять ППССЗ (в части состава дисциплин и профессиональных модулей, устанавливаемых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производственных практик, методических материалов, обеспечивающих реализацию соответствующей образовательной технологии), разрабатывать рабочие программы, методическое обеспечение самостоятельной работы и механизмов управления ею, разрабатывать методическое обеспечение </w:t>
      </w:r>
      <w:r w:rsidRPr="00A05955">
        <w:rPr>
          <w:sz w:val="28"/>
          <w:szCs w:val="28"/>
        </w:rPr>
        <w:lastRenderedPageBreak/>
        <w:t>использования в учебном процессе активных и</w:t>
      </w:r>
      <w:proofErr w:type="gramEnd"/>
      <w:r w:rsidRPr="00A05955">
        <w:rPr>
          <w:sz w:val="28"/>
          <w:szCs w:val="28"/>
        </w:rPr>
        <w:t xml:space="preserve"> интерактивных форм проведения занятий, разрабатывать методическое обеспечение курсовых работ (проектов), учебно-методическое обеспечение учебной и</w:t>
      </w:r>
      <w:r w:rsidR="00323CB3">
        <w:rPr>
          <w:sz w:val="28"/>
          <w:szCs w:val="28"/>
        </w:rPr>
        <w:t xml:space="preserve"> </w:t>
      </w:r>
      <w:r w:rsidRPr="00A05955">
        <w:rPr>
          <w:sz w:val="28"/>
          <w:szCs w:val="28"/>
        </w:rPr>
        <w:t>производственной практик, создание учебников и учебных пособий, в т.ч. электронных учебных пособий, разрабатывать методическое обеспечение лабораторных и практических занятий с учетом использования информационно-коммуникационных технологий, создавать фонды оценочных средств, материалы государственной итоговой аттестации (ГИА).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С учетом </w:t>
      </w:r>
      <w:proofErr w:type="gramStart"/>
      <w:r w:rsidRPr="00A05955">
        <w:rPr>
          <w:sz w:val="28"/>
          <w:szCs w:val="28"/>
        </w:rPr>
        <w:t>вышеперечисленного</w:t>
      </w:r>
      <w:proofErr w:type="gramEnd"/>
      <w:r w:rsidRPr="00A05955">
        <w:rPr>
          <w:sz w:val="28"/>
          <w:szCs w:val="28"/>
        </w:rPr>
        <w:t xml:space="preserve"> предлагается следующая структура УМК специальности: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учебно-методические комплексы профессиональных модулей – УМК ПМ;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учебно-методические комплексы дисциплин – УМК УД;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учебно-методический комплекс преддипломной практики;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учебно-методический комплекс государственной (итоговой) аттестации.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В соответствии с положением о содержании учебно-методического комплекса дисциплины и профессионального модуля УМК ПМ и УМК УД  должен содержать: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титульный лист;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содержание УМК;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рабочую программу дисциплины или ПМ;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карту компетенций;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план формирования общих и профессиональных компетенций (ОК и ПК);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курс лекций;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методические указания по выполнению практических и лабораторных работ;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программу самостоятельной работы;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методические указания по выполнению самостоятельной работы;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 методические указания по учебной практике ПМ;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методические указания по производственной практике ПМ;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методические указания по</w:t>
      </w:r>
      <w:r w:rsidR="0097154C">
        <w:rPr>
          <w:sz w:val="28"/>
          <w:szCs w:val="28"/>
        </w:rPr>
        <w:t xml:space="preserve"> </w:t>
      </w:r>
      <w:r w:rsidRPr="00A05955">
        <w:rPr>
          <w:sz w:val="28"/>
          <w:szCs w:val="28"/>
        </w:rPr>
        <w:t xml:space="preserve">выполнению курсового проекта (работы);  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•  контрольно-оценочные средства.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Реализация программы подготовки специалистов среднего звена по специальности 35.02.08 Электрификация и автоматизация сельского хозяйства обеспечена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A05955">
        <w:rPr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>Библиотечный фонд по специальности 35.02.08 Электрификация и автоматизация сельского хозяйства укомплектован печатными и электронными изданиями, основной и дополнительной учебной литературы по дисциплинам всех циклов, изданной за последние 5 лет.</w:t>
      </w:r>
      <w:proofErr w:type="gramEnd"/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издания, исходя из расчета 1-2 экземпляра на каждые 100 </w:t>
      </w:r>
      <w:proofErr w:type="gramStart"/>
      <w:r w:rsidRPr="00A05955">
        <w:rPr>
          <w:sz w:val="28"/>
          <w:szCs w:val="28"/>
        </w:rPr>
        <w:t>обучающихся</w:t>
      </w:r>
      <w:proofErr w:type="gramEnd"/>
      <w:r w:rsidRPr="00A05955">
        <w:rPr>
          <w:sz w:val="28"/>
          <w:szCs w:val="28"/>
        </w:rPr>
        <w:t>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Каждому обучающемуся по специальности 35.02.08 Электрификация и автоматизация сельского хозяйства обеспечен доступ к комплектам библиотечного </w:t>
      </w:r>
      <w:r w:rsidRPr="00A05955">
        <w:rPr>
          <w:sz w:val="28"/>
          <w:szCs w:val="28"/>
        </w:rPr>
        <w:lastRenderedPageBreak/>
        <w:t xml:space="preserve">фонда, состоящим не менее чем из 3 наименований отечественных журналов. Перечень используемых Интернет-ресурсов: 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1. Министерство образования Российской Федерации (Электронный ресурс)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  <w:u w:val="single"/>
        </w:rPr>
      </w:pPr>
      <w:r w:rsidRPr="00A05955">
        <w:rPr>
          <w:sz w:val="28"/>
          <w:szCs w:val="28"/>
        </w:rPr>
        <w:t xml:space="preserve">- Режим доступа: </w:t>
      </w:r>
      <w:hyperlink r:id="rId13" w:history="1">
        <w:r w:rsidRPr="00A05955">
          <w:rPr>
            <w:rStyle w:val="aa"/>
            <w:sz w:val="28"/>
            <w:szCs w:val="28"/>
            <w:lang w:val="en-US"/>
          </w:rPr>
          <w:t>http</w:t>
        </w:r>
        <w:r w:rsidRPr="00A05955">
          <w:rPr>
            <w:rStyle w:val="aa"/>
            <w:sz w:val="28"/>
            <w:szCs w:val="28"/>
          </w:rPr>
          <w:t>://</w:t>
        </w:r>
        <w:r w:rsidRPr="00A05955">
          <w:rPr>
            <w:rStyle w:val="aa"/>
            <w:sz w:val="28"/>
            <w:szCs w:val="28"/>
            <w:lang w:val="en-US"/>
          </w:rPr>
          <w:t>www</w:t>
        </w:r>
        <w:r w:rsidRPr="00A05955">
          <w:rPr>
            <w:rStyle w:val="aa"/>
            <w:sz w:val="28"/>
            <w:szCs w:val="28"/>
          </w:rPr>
          <w:t>.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ed</w:t>
        </w:r>
        <w:proofErr w:type="spellEnd"/>
        <w:r w:rsidRPr="00A05955">
          <w:rPr>
            <w:rStyle w:val="aa"/>
            <w:sz w:val="28"/>
            <w:szCs w:val="28"/>
          </w:rPr>
          <w:t>.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A05955">
          <w:rPr>
            <w:rStyle w:val="aa"/>
            <w:sz w:val="28"/>
            <w:szCs w:val="28"/>
          </w:rPr>
          <w:t>.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A05955">
        <w:rPr>
          <w:sz w:val="28"/>
          <w:szCs w:val="28"/>
          <w:u w:val="single"/>
        </w:rPr>
        <w:t>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2. Общенациональный портал Российской системы открытого образования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Российский портал открытого образования </w:t>
      </w:r>
      <w:r w:rsidRPr="00A05955">
        <w:rPr>
          <w:sz w:val="28"/>
          <w:szCs w:val="28"/>
          <w:lang w:val="en-US"/>
        </w:rPr>
        <w:t>OPENET</w:t>
      </w:r>
      <w:r w:rsidRPr="00A05955">
        <w:rPr>
          <w:sz w:val="28"/>
          <w:szCs w:val="28"/>
        </w:rPr>
        <w:t xml:space="preserve">. </w:t>
      </w:r>
      <w:r w:rsidRPr="00A05955">
        <w:rPr>
          <w:sz w:val="28"/>
          <w:szCs w:val="28"/>
          <w:lang w:val="en-US"/>
        </w:rPr>
        <w:t>RU</w:t>
      </w:r>
      <w:r w:rsidRPr="00A05955">
        <w:rPr>
          <w:sz w:val="28"/>
          <w:szCs w:val="28"/>
        </w:rPr>
        <w:t xml:space="preserve"> – режим доступа:</w:t>
      </w:r>
    </w:p>
    <w:p w:rsidR="001246A8" w:rsidRPr="00A05955" w:rsidRDefault="0032292C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  <w:u w:val="single"/>
        </w:rPr>
      </w:pPr>
      <w:hyperlink r:id="rId14" w:history="1">
        <w:r w:rsidR="001246A8" w:rsidRPr="00A05955">
          <w:rPr>
            <w:rStyle w:val="aa"/>
            <w:sz w:val="28"/>
            <w:szCs w:val="28"/>
            <w:lang w:val="en-US"/>
          </w:rPr>
          <w:t>http</w:t>
        </w:r>
        <w:r w:rsidR="001246A8" w:rsidRPr="00A05955">
          <w:rPr>
            <w:rStyle w:val="aa"/>
            <w:sz w:val="28"/>
            <w:szCs w:val="28"/>
          </w:rPr>
          <w:t xml:space="preserve">:/ </w:t>
        </w:r>
        <w:r w:rsidR="001246A8" w:rsidRPr="00A05955">
          <w:rPr>
            <w:rStyle w:val="aa"/>
            <w:sz w:val="28"/>
            <w:szCs w:val="28"/>
            <w:lang w:val="en-US"/>
          </w:rPr>
          <w:t>www</w:t>
        </w:r>
        <w:r w:rsidR="001246A8" w:rsidRPr="00A05955">
          <w:rPr>
            <w:rStyle w:val="aa"/>
            <w:sz w:val="28"/>
            <w:szCs w:val="28"/>
          </w:rPr>
          <w:t>.</w:t>
        </w:r>
        <w:proofErr w:type="spellStart"/>
        <w:r w:rsidR="001246A8" w:rsidRPr="00A05955">
          <w:rPr>
            <w:rStyle w:val="aa"/>
            <w:sz w:val="28"/>
            <w:szCs w:val="28"/>
            <w:lang w:val="en-US"/>
          </w:rPr>
          <w:t>openet</w:t>
        </w:r>
        <w:proofErr w:type="spellEnd"/>
        <w:r w:rsidR="001246A8" w:rsidRPr="00A05955">
          <w:rPr>
            <w:rStyle w:val="aa"/>
            <w:sz w:val="28"/>
            <w:szCs w:val="28"/>
          </w:rPr>
          <w:t>.</w:t>
        </w:r>
        <w:proofErr w:type="spellStart"/>
        <w:r w:rsidR="001246A8" w:rsidRPr="00A0595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1246A8" w:rsidRPr="00A05955">
        <w:rPr>
          <w:sz w:val="28"/>
          <w:szCs w:val="28"/>
          <w:u w:val="single"/>
        </w:rPr>
        <w:t>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  <w:u w:val="single"/>
        </w:rPr>
      </w:pPr>
      <w:r w:rsidRPr="00A05955">
        <w:rPr>
          <w:sz w:val="28"/>
          <w:szCs w:val="28"/>
        </w:rPr>
        <w:t xml:space="preserve">3. Справочно-информационный портал (Электронный ресурс) – Режим доступа: </w:t>
      </w:r>
      <w:hyperlink r:id="rId15" w:history="1">
        <w:r w:rsidRPr="00A05955">
          <w:rPr>
            <w:rStyle w:val="aa"/>
            <w:sz w:val="28"/>
            <w:szCs w:val="28"/>
            <w:lang w:val="en-US"/>
          </w:rPr>
          <w:t>http</w:t>
        </w:r>
        <w:r w:rsidRPr="00A05955">
          <w:rPr>
            <w:rStyle w:val="aa"/>
            <w:sz w:val="28"/>
            <w:szCs w:val="28"/>
          </w:rPr>
          <w:t>://</w:t>
        </w:r>
        <w:r w:rsidRPr="00A05955">
          <w:rPr>
            <w:rStyle w:val="aa"/>
            <w:sz w:val="28"/>
            <w:szCs w:val="28"/>
            <w:lang w:val="en-US"/>
          </w:rPr>
          <w:t>www</w:t>
        </w:r>
        <w:r w:rsidRPr="00A05955">
          <w:rPr>
            <w:rStyle w:val="aa"/>
            <w:sz w:val="28"/>
            <w:szCs w:val="28"/>
          </w:rPr>
          <w:t>.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economika</w:t>
        </w:r>
        <w:proofErr w:type="spellEnd"/>
        <w:r w:rsidRPr="00A05955">
          <w:rPr>
            <w:rStyle w:val="aa"/>
            <w:sz w:val="28"/>
            <w:szCs w:val="28"/>
          </w:rPr>
          <w:t>.</w:t>
        </w:r>
        <w:r w:rsidRPr="00A05955">
          <w:rPr>
            <w:rStyle w:val="aa"/>
            <w:sz w:val="28"/>
            <w:szCs w:val="28"/>
            <w:lang w:val="en-US"/>
          </w:rPr>
          <w:t>info</w:t>
        </w:r>
      </w:hyperlink>
      <w:r w:rsidRPr="00A05955">
        <w:rPr>
          <w:sz w:val="28"/>
          <w:szCs w:val="28"/>
          <w:u w:val="single"/>
        </w:rPr>
        <w:t>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  <w:u w:val="single"/>
        </w:rPr>
      </w:pPr>
      <w:r w:rsidRPr="00A05955">
        <w:rPr>
          <w:sz w:val="28"/>
          <w:szCs w:val="28"/>
        </w:rPr>
        <w:t xml:space="preserve">4. Сайт с описанием коммутационных аппаратов. Режим доступа: </w:t>
      </w:r>
      <w:hyperlink r:id="rId16" w:history="1">
        <w:r w:rsidRPr="00A05955">
          <w:rPr>
            <w:rStyle w:val="aa"/>
            <w:sz w:val="28"/>
            <w:szCs w:val="28"/>
            <w:lang w:val="en-US"/>
          </w:rPr>
          <w:t>http</w:t>
        </w:r>
        <w:r w:rsidRPr="00A05955">
          <w:rPr>
            <w:rStyle w:val="aa"/>
            <w:sz w:val="28"/>
            <w:szCs w:val="28"/>
          </w:rPr>
          <w:t>://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electromonter</w:t>
        </w:r>
        <w:proofErr w:type="spellEnd"/>
        <w:r w:rsidRPr="00A05955">
          <w:rPr>
            <w:rStyle w:val="aa"/>
            <w:sz w:val="28"/>
            <w:szCs w:val="28"/>
          </w:rPr>
          <w:t>.</w:t>
        </w:r>
        <w:r w:rsidRPr="00A05955">
          <w:rPr>
            <w:rStyle w:val="aa"/>
            <w:sz w:val="28"/>
            <w:szCs w:val="28"/>
            <w:lang w:val="en-US"/>
          </w:rPr>
          <w:t>info</w:t>
        </w:r>
      </w:hyperlink>
      <w:r w:rsidRPr="00A05955">
        <w:rPr>
          <w:sz w:val="28"/>
          <w:szCs w:val="28"/>
          <w:u w:val="single"/>
        </w:rPr>
        <w:t>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  <w:u w:val="single"/>
        </w:rPr>
      </w:pPr>
      <w:r w:rsidRPr="00A05955">
        <w:rPr>
          <w:sz w:val="28"/>
          <w:szCs w:val="28"/>
        </w:rPr>
        <w:t xml:space="preserve">5. Сайт электротехнических материалов и изделий. Режим доступа: </w:t>
      </w:r>
      <w:r w:rsidRPr="00A05955">
        <w:rPr>
          <w:sz w:val="28"/>
          <w:szCs w:val="28"/>
          <w:u w:val="single"/>
          <w:lang w:val="en-US"/>
        </w:rPr>
        <w:t>http</w:t>
      </w:r>
      <w:r w:rsidRPr="00A05955">
        <w:rPr>
          <w:sz w:val="28"/>
          <w:szCs w:val="28"/>
          <w:u w:val="single"/>
        </w:rPr>
        <w:t>://</w:t>
      </w:r>
      <w:proofErr w:type="spellStart"/>
      <w:r w:rsidRPr="00A05955">
        <w:rPr>
          <w:sz w:val="28"/>
          <w:szCs w:val="28"/>
          <w:u w:val="single"/>
          <w:lang w:val="en-US"/>
        </w:rPr>
        <w:t>elektrichestvo</w:t>
      </w:r>
      <w:proofErr w:type="spellEnd"/>
      <w:r w:rsidRPr="00A05955">
        <w:rPr>
          <w:sz w:val="28"/>
          <w:szCs w:val="28"/>
          <w:u w:val="single"/>
        </w:rPr>
        <w:t>.</w:t>
      </w:r>
      <w:r w:rsidRPr="00A05955">
        <w:rPr>
          <w:sz w:val="28"/>
          <w:szCs w:val="28"/>
          <w:u w:val="single"/>
          <w:lang w:val="en-US"/>
        </w:rPr>
        <w:t>net</w:t>
      </w:r>
      <w:r w:rsidRPr="00A05955">
        <w:rPr>
          <w:sz w:val="28"/>
          <w:szCs w:val="28"/>
          <w:u w:val="single"/>
        </w:rPr>
        <w:t>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  <w:u w:val="single"/>
        </w:rPr>
      </w:pPr>
      <w:r w:rsidRPr="00A05955">
        <w:rPr>
          <w:sz w:val="28"/>
          <w:szCs w:val="28"/>
        </w:rPr>
        <w:t xml:space="preserve">6. Сайт по вопросам автоматизации технологических процессов. Режим доступа: </w:t>
      </w:r>
      <w:hyperlink r:id="rId17" w:history="1">
        <w:r w:rsidRPr="00A05955">
          <w:rPr>
            <w:rStyle w:val="aa"/>
            <w:sz w:val="28"/>
            <w:szCs w:val="28"/>
            <w:lang w:val="en-US"/>
          </w:rPr>
          <w:t>http</w:t>
        </w:r>
        <w:r w:rsidRPr="00A05955">
          <w:rPr>
            <w:rStyle w:val="aa"/>
            <w:sz w:val="28"/>
            <w:szCs w:val="28"/>
          </w:rPr>
          <w:t>://</w:t>
        </w:r>
        <w:r w:rsidRPr="00A05955">
          <w:rPr>
            <w:rStyle w:val="aa"/>
            <w:sz w:val="28"/>
            <w:szCs w:val="28"/>
            <w:lang w:val="en-US"/>
          </w:rPr>
          <w:t>www</w:t>
        </w:r>
        <w:r w:rsidRPr="00A05955">
          <w:rPr>
            <w:rStyle w:val="aa"/>
            <w:sz w:val="28"/>
            <w:szCs w:val="28"/>
          </w:rPr>
          <w:t>.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gk</w:t>
        </w:r>
        <w:proofErr w:type="spellEnd"/>
        <w:r w:rsidRPr="00A05955">
          <w:rPr>
            <w:rStyle w:val="aa"/>
            <w:sz w:val="28"/>
            <w:szCs w:val="28"/>
          </w:rPr>
          <w:t>-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vtk</w:t>
        </w:r>
        <w:proofErr w:type="spellEnd"/>
        <w:r w:rsidRPr="00A05955">
          <w:rPr>
            <w:rStyle w:val="aa"/>
            <w:sz w:val="28"/>
            <w:szCs w:val="28"/>
          </w:rPr>
          <w:t>..</w:t>
        </w:r>
        <w:proofErr w:type="spellStart"/>
        <w:r w:rsidRPr="00A0595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A05955">
        <w:rPr>
          <w:sz w:val="28"/>
          <w:szCs w:val="28"/>
          <w:u w:val="single"/>
        </w:rPr>
        <w:t>.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  - библиотека</w:t>
      </w:r>
    </w:p>
    <w:p w:rsidR="001246A8" w:rsidRPr="00A05955" w:rsidRDefault="001246A8" w:rsidP="001246A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  - читальный зал</w:t>
      </w:r>
    </w:p>
    <w:p w:rsidR="002B3864" w:rsidRPr="00323CB3" w:rsidRDefault="001246A8" w:rsidP="00323CB3">
      <w:pPr>
        <w:tabs>
          <w:tab w:val="left" w:pos="567"/>
          <w:tab w:val="left" w:pos="709"/>
        </w:tabs>
        <w:ind w:firstLine="426"/>
        <w:jc w:val="both"/>
        <w:rPr>
          <w:rStyle w:val="FontStyle35"/>
          <w:b w:val="0"/>
          <w:bCs w:val="0"/>
          <w:sz w:val="28"/>
          <w:szCs w:val="28"/>
        </w:rPr>
      </w:pPr>
      <w:r w:rsidRPr="00A05955">
        <w:rPr>
          <w:sz w:val="28"/>
          <w:szCs w:val="28"/>
        </w:rPr>
        <w:t xml:space="preserve">  - компьютерные кабинеты</w:t>
      </w:r>
    </w:p>
    <w:p w:rsidR="002B3864" w:rsidRPr="00A05955" w:rsidRDefault="002B3864" w:rsidP="002B3864">
      <w:pPr>
        <w:pStyle w:val="Style5"/>
        <w:widowControl/>
        <w:tabs>
          <w:tab w:val="left" w:pos="1080"/>
        </w:tabs>
        <w:spacing w:before="5"/>
        <w:ind w:left="662" w:right="-168"/>
        <w:jc w:val="both"/>
        <w:rPr>
          <w:rStyle w:val="FontStyle35"/>
          <w:sz w:val="28"/>
          <w:szCs w:val="28"/>
        </w:rPr>
      </w:pPr>
    </w:p>
    <w:p w:rsidR="002B3864" w:rsidRPr="00A05955" w:rsidRDefault="002B3864" w:rsidP="002B3864">
      <w:pPr>
        <w:pStyle w:val="Style5"/>
        <w:widowControl/>
        <w:tabs>
          <w:tab w:val="left" w:pos="1080"/>
        </w:tabs>
        <w:spacing w:before="5"/>
        <w:ind w:left="662" w:right="-168"/>
        <w:jc w:val="both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7.2</w:t>
      </w:r>
      <w:r w:rsidRPr="00A05955">
        <w:rPr>
          <w:rStyle w:val="FontStyle35"/>
          <w:b w:val="0"/>
          <w:bCs w:val="0"/>
          <w:sz w:val="28"/>
          <w:szCs w:val="28"/>
        </w:rPr>
        <w:tab/>
      </w:r>
      <w:r w:rsidRPr="00A05955">
        <w:rPr>
          <w:rStyle w:val="FontStyle35"/>
          <w:sz w:val="28"/>
          <w:szCs w:val="28"/>
        </w:rPr>
        <w:t xml:space="preserve">Кадровое обеспечение </w:t>
      </w:r>
      <w:proofErr w:type="gramStart"/>
      <w:r w:rsidRPr="00A05955">
        <w:rPr>
          <w:rStyle w:val="FontStyle35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2B3864" w:rsidRPr="00A05955" w:rsidRDefault="002B3864" w:rsidP="009A056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Реализация ППССЗ обеспечивается  научно-педагогическими кадрами ОУ, имеющими высшее профессиональное образование, имеющие образование, соответствующее профилю преподаваемой дисциплины, ПМ.</w:t>
      </w:r>
    </w:p>
    <w:p w:rsidR="002B3864" w:rsidRPr="00A05955" w:rsidRDefault="002B3864" w:rsidP="009A056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В таблице приводятся следующие сведения:</w:t>
      </w:r>
    </w:p>
    <w:p w:rsidR="002B3864" w:rsidRPr="00A05955" w:rsidRDefault="002B3864" w:rsidP="009A056D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общая численность преподавателей, привлекаемых к реализации ППССЗ;</w:t>
      </w:r>
    </w:p>
    <w:p w:rsidR="002B3864" w:rsidRPr="00A05955" w:rsidRDefault="002B3864" w:rsidP="009A056D">
      <w:pPr>
        <w:tabs>
          <w:tab w:val="left" w:pos="567"/>
          <w:tab w:val="left" w:pos="709"/>
        </w:tabs>
        <w:ind w:left="709" w:hanging="283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квалификация преподавателей (образование, ученая степень, ученое звание);</w:t>
      </w:r>
    </w:p>
    <w:p w:rsidR="002B3864" w:rsidRPr="00A05955" w:rsidRDefault="002B3864" w:rsidP="009A056D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опыт профессиональной деятельности, преподавательской деятельности;</w:t>
      </w:r>
    </w:p>
    <w:p w:rsidR="002B3864" w:rsidRPr="00A05955" w:rsidRDefault="002B3864" w:rsidP="009A056D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участие в повышении квалификации;</w:t>
      </w:r>
    </w:p>
    <w:p w:rsidR="002B3864" w:rsidRPr="00A05955" w:rsidRDefault="002B3864" w:rsidP="009A056D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-  квалификация преподавателей, привлекаемых к проведению практик.</w:t>
      </w:r>
    </w:p>
    <w:p w:rsidR="002B3864" w:rsidRPr="00A05955" w:rsidRDefault="002B3864" w:rsidP="009A056D">
      <w:pPr>
        <w:pStyle w:val="Style5"/>
        <w:widowControl/>
        <w:tabs>
          <w:tab w:val="left" w:pos="1080"/>
        </w:tabs>
        <w:spacing w:before="5"/>
        <w:ind w:right="-168"/>
        <w:jc w:val="both"/>
        <w:rPr>
          <w:rStyle w:val="FontStyle35"/>
          <w:sz w:val="28"/>
          <w:szCs w:val="28"/>
        </w:rPr>
      </w:pPr>
    </w:p>
    <w:p w:rsidR="002B3864" w:rsidRPr="00A05955" w:rsidRDefault="002B3864" w:rsidP="00511D7A">
      <w:pPr>
        <w:pStyle w:val="Style5"/>
        <w:widowControl/>
        <w:tabs>
          <w:tab w:val="left" w:pos="1080"/>
        </w:tabs>
        <w:spacing w:before="5"/>
        <w:ind w:left="662" w:right="-168"/>
        <w:jc w:val="both"/>
        <w:rPr>
          <w:rStyle w:val="FontStyle35"/>
          <w:sz w:val="28"/>
          <w:szCs w:val="28"/>
        </w:rPr>
      </w:pP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center"/>
        <w:rPr>
          <w:b/>
          <w:sz w:val="28"/>
          <w:szCs w:val="28"/>
        </w:rPr>
      </w:pPr>
      <w:r w:rsidRPr="00A05955">
        <w:rPr>
          <w:b/>
          <w:sz w:val="28"/>
          <w:szCs w:val="28"/>
        </w:rPr>
        <w:t>Кадровое обеспечение специальности подготовки 35.02.08 Электрификация и автоматизация сельского хозяйства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center"/>
        <w:rPr>
          <w:sz w:val="28"/>
          <w:szCs w:val="28"/>
        </w:rPr>
      </w:pPr>
    </w:p>
    <w:p w:rsidR="0097154C" w:rsidRPr="005C04BE" w:rsidRDefault="0097154C" w:rsidP="0097154C">
      <w:pPr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Реализация программы подготовки специалистов среднего звена по специ</w:t>
      </w:r>
      <w:r w:rsidRPr="005C04BE">
        <w:rPr>
          <w:rStyle w:val="FontStyle34"/>
          <w:sz w:val="28"/>
          <w:szCs w:val="28"/>
        </w:rPr>
        <w:softHyphen/>
        <w:t xml:space="preserve">альности </w:t>
      </w:r>
      <w:r w:rsidRPr="00A05955">
        <w:rPr>
          <w:sz w:val="28"/>
          <w:szCs w:val="28"/>
        </w:rPr>
        <w:t xml:space="preserve">35.02.08 Электрификация и автоматизация сельского хозяйства </w:t>
      </w:r>
      <w:r w:rsidRPr="005C04BE">
        <w:rPr>
          <w:rStyle w:val="FontStyle34"/>
          <w:sz w:val="28"/>
          <w:szCs w:val="28"/>
        </w:rPr>
        <w:t>обеспечива</w:t>
      </w:r>
      <w:r w:rsidRPr="005C04BE">
        <w:rPr>
          <w:rStyle w:val="FontStyle34"/>
          <w:sz w:val="28"/>
          <w:szCs w:val="28"/>
        </w:rPr>
        <w:softHyphen/>
        <w:t xml:space="preserve">ется педагогическими кадрами, имеющими высшее </w:t>
      </w:r>
      <w:r w:rsidRPr="005C04BE">
        <w:rPr>
          <w:rFonts w:eastAsia="Times New Roman"/>
          <w:sz w:val="28"/>
          <w:szCs w:val="28"/>
        </w:rPr>
        <w:t>профессиональное образование, как правило, базовое или образование, соответствующее профилю преподаваемой дисциплины, ПМ и систематически занимающиеся научно-методической деятельностью.</w:t>
      </w:r>
    </w:p>
    <w:p w:rsidR="0097154C" w:rsidRPr="005C04BE" w:rsidRDefault="0097154C" w:rsidP="0097154C">
      <w:pPr>
        <w:pStyle w:val="Style19"/>
        <w:widowControl/>
        <w:spacing w:line="240" w:lineRule="auto"/>
        <w:ind w:right="-168" w:firstLine="533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проходят стажи</w:t>
      </w:r>
      <w:r w:rsidRPr="005C04BE">
        <w:rPr>
          <w:rStyle w:val="FontStyle34"/>
          <w:sz w:val="28"/>
          <w:szCs w:val="28"/>
        </w:rPr>
        <w:softHyphen/>
        <w:t>ровку в профильных организациях не реже 1 раза в 3 года.</w:t>
      </w:r>
      <w:proofErr w:type="gramEnd"/>
    </w:p>
    <w:p w:rsidR="002B3864" w:rsidRPr="00A05955" w:rsidRDefault="002B3864" w:rsidP="00511D7A">
      <w:pPr>
        <w:pStyle w:val="Style5"/>
        <w:widowControl/>
        <w:tabs>
          <w:tab w:val="left" w:pos="1080"/>
        </w:tabs>
        <w:spacing w:before="5"/>
        <w:ind w:left="662" w:right="-168"/>
        <w:jc w:val="both"/>
        <w:rPr>
          <w:rStyle w:val="FontStyle35"/>
          <w:sz w:val="28"/>
          <w:szCs w:val="28"/>
        </w:rPr>
      </w:pPr>
    </w:p>
    <w:p w:rsidR="001246A8" w:rsidRPr="00A05955" w:rsidRDefault="001246A8" w:rsidP="002B3864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</w:p>
    <w:p w:rsidR="00914EAB" w:rsidRPr="00A05955" w:rsidRDefault="00DB5647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7</w:t>
      </w:r>
      <w:r w:rsidR="00907289" w:rsidRPr="00A05955">
        <w:rPr>
          <w:rStyle w:val="FontStyle35"/>
          <w:sz w:val="28"/>
          <w:szCs w:val="28"/>
        </w:rPr>
        <w:t>.3</w:t>
      </w:r>
      <w:r w:rsidR="00907289" w:rsidRPr="00A05955">
        <w:rPr>
          <w:rStyle w:val="FontStyle35"/>
          <w:b w:val="0"/>
          <w:bCs w:val="0"/>
          <w:sz w:val="28"/>
          <w:szCs w:val="28"/>
        </w:rPr>
        <w:tab/>
      </w:r>
      <w:r w:rsidR="00907289" w:rsidRPr="00A05955">
        <w:rPr>
          <w:rStyle w:val="FontStyle35"/>
          <w:sz w:val="28"/>
          <w:szCs w:val="28"/>
        </w:rPr>
        <w:t xml:space="preserve">Материально-техническое обеспечение </w:t>
      </w:r>
      <w:proofErr w:type="gramStart"/>
      <w:r w:rsidR="00907289" w:rsidRPr="00A05955">
        <w:rPr>
          <w:rStyle w:val="FontStyle35"/>
          <w:sz w:val="28"/>
          <w:szCs w:val="28"/>
        </w:rPr>
        <w:t xml:space="preserve">реализации </w:t>
      </w:r>
      <w:r w:rsidR="00511D7A" w:rsidRPr="00A05955">
        <w:rPr>
          <w:rStyle w:val="FontStyle35"/>
          <w:sz w:val="28"/>
          <w:szCs w:val="28"/>
        </w:rPr>
        <w:t>программы подготовки специалистов среднего звена</w:t>
      </w:r>
      <w:proofErr w:type="gramEnd"/>
    </w:p>
    <w:p w:rsidR="004D7708" w:rsidRPr="00A05955" w:rsidRDefault="004D7708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</w:p>
    <w:p w:rsidR="002B3864" w:rsidRPr="00A05955" w:rsidRDefault="002B3864" w:rsidP="00623A6A">
      <w:pPr>
        <w:pStyle w:val="Style31"/>
        <w:widowControl/>
        <w:spacing w:before="67"/>
        <w:ind w:firstLine="851"/>
        <w:jc w:val="both"/>
        <w:rPr>
          <w:rStyle w:val="FontStyle100"/>
          <w:sz w:val="28"/>
          <w:szCs w:val="28"/>
        </w:rPr>
      </w:pPr>
      <w:r w:rsidRPr="00A05955">
        <w:rPr>
          <w:rStyle w:val="FontStyle100"/>
          <w:sz w:val="28"/>
          <w:szCs w:val="28"/>
        </w:rPr>
        <w:t>ОБПОУ «Дмитриевский сельскохозяйственный техникум» реализующий программу подготовки специалистов среднего звена по специальности среднего профессионального образования 35.02.08 Электрификация и автоматизация сельского хозяйства,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2B3864" w:rsidRPr="00A05955" w:rsidRDefault="002B3864" w:rsidP="002B3864">
      <w:pPr>
        <w:pStyle w:val="Style28"/>
        <w:widowControl/>
        <w:spacing w:line="326" w:lineRule="exact"/>
        <w:ind w:firstLine="709"/>
        <w:jc w:val="both"/>
        <w:rPr>
          <w:rStyle w:val="FontStyle100"/>
          <w:sz w:val="28"/>
          <w:szCs w:val="28"/>
        </w:rPr>
      </w:pPr>
      <w:r w:rsidRPr="00A05955">
        <w:rPr>
          <w:rStyle w:val="FontStyle100"/>
          <w:sz w:val="28"/>
          <w:szCs w:val="28"/>
        </w:rPr>
        <w:t>Реализация ППССЗ обеспечивает: выполнение обучающимися лабораторных работ и практических заданий, включая    как    обязательный    компонент    практические    занятия   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2B3864" w:rsidRPr="00A05955" w:rsidRDefault="002B3864" w:rsidP="002B3864">
      <w:pPr>
        <w:pStyle w:val="Style31"/>
        <w:widowControl/>
        <w:jc w:val="both"/>
        <w:rPr>
          <w:rStyle w:val="FontStyle100"/>
          <w:sz w:val="28"/>
          <w:szCs w:val="28"/>
        </w:rPr>
      </w:pPr>
      <w:r w:rsidRPr="00A05955">
        <w:rPr>
          <w:rStyle w:val="FontStyle100"/>
          <w:sz w:val="28"/>
          <w:szCs w:val="28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2B3864" w:rsidRPr="00A05955" w:rsidRDefault="002B3864" w:rsidP="002B3864">
      <w:pPr>
        <w:pStyle w:val="Style58"/>
        <w:widowControl/>
        <w:spacing w:line="240" w:lineRule="exact"/>
        <w:ind w:right="1114" w:firstLine="710"/>
        <w:jc w:val="both"/>
        <w:rPr>
          <w:sz w:val="28"/>
          <w:szCs w:val="28"/>
        </w:rPr>
      </w:pPr>
    </w:p>
    <w:p w:rsidR="004D7708" w:rsidRPr="00A05955" w:rsidRDefault="004D7708" w:rsidP="002B3864">
      <w:pPr>
        <w:widowControl/>
        <w:ind w:right="-168"/>
        <w:jc w:val="both"/>
        <w:rPr>
          <w:rFonts w:eastAsia="Times New Roman"/>
          <w:b/>
          <w:bCs/>
          <w:sz w:val="28"/>
          <w:szCs w:val="28"/>
        </w:rPr>
      </w:pPr>
    </w:p>
    <w:p w:rsidR="002B3864" w:rsidRPr="00A05955" w:rsidRDefault="002B3864" w:rsidP="002B386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Реализация ППССЗ предполагает наличие кабинетов, лабораторий, мастерских: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b/>
          <w:sz w:val="28"/>
          <w:szCs w:val="28"/>
        </w:rPr>
      </w:pPr>
      <w:r w:rsidRPr="00A05955">
        <w:rPr>
          <w:b/>
          <w:sz w:val="28"/>
          <w:szCs w:val="28"/>
        </w:rPr>
        <w:t>1. Кабинеты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Истории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Физики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proofErr w:type="spellStart"/>
      <w:r w:rsidRPr="00A05955">
        <w:rPr>
          <w:sz w:val="28"/>
          <w:szCs w:val="28"/>
        </w:rPr>
        <w:t>Химиии</w:t>
      </w:r>
      <w:proofErr w:type="spellEnd"/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Биологии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Иностранного языка (немецкий) Иностранного языка (английский)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A05955">
        <w:rPr>
          <w:sz w:val="28"/>
          <w:szCs w:val="28"/>
        </w:rPr>
        <w:t>Социально-экономический</w:t>
      </w:r>
      <w:proofErr w:type="gramEnd"/>
      <w:r w:rsidRPr="00A05955">
        <w:rPr>
          <w:sz w:val="28"/>
          <w:szCs w:val="28"/>
        </w:rPr>
        <w:t xml:space="preserve"> дисциплин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Математики</w:t>
      </w:r>
    </w:p>
    <w:p w:rsidR="009A056D" w:rsidRDefault="009A056D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Информационных</w:t>
      </w:r>
      <w:r w:rsidR="002B3864" w:rsidRPr="00A05955">
        <w:rPr>
          <w:sz w:val="28"/>
          <w:szCs w:val="28"/>
        </w:rPr>
        <w:t xml:space="preserve"> технологий в профессиональной деятельности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 xml:space="preserve"> Инженерной графики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Безопасности жизнедеятельности и охраны труда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b/>
          <w:sz w:val="28"/>
          <w:szCs w:val="28"/>
        </w:rPr>
      </w:pPr>
      <w:r w:rsidRPr="00A05955">
        <w:rPr>
          <w:b/>
          <w:sz w:val="28"/>
          <w:szCs w:val="28"/>
        </w:rPr>
        <w:t>2. Лаборатории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Технической механики Электротехники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Электронной техники Электрических машин и аппаратов Электроснабжения сельского хозяйства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Основ автоматики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Электропривода сельскохозяйственных машин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Светотехники и электротехнологии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Механизации сельскохозяйственного производства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Автоматизации технологических процессов и системы автоматического управления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Эксплуатации и ремонта электрооборудования и средств автоматизации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lastRenderedPageBreak/>
        <w:t>Метрологии, стандартизации и подтверждения качества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b/>
          <w:sz w:val="28"/>
          <w:szCs w:val="28"/>
        </w:rPr>
      </w:pPr>
      <w:r w:rsidRPr="00A05955">
        <w:rPr>
          <w:b/>
          <w:sz w:val="28"/>
          <w:szCs w:val="28"/>
        </w:rPr>
        <w:t>3. Мастерские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Слесарная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b/>
          <w:sz w:val="28"/>
          <w:szCs w:val="28"/>
        </w:rPr>
      </w:pPr>
      <w:r w:rsidRPr="00A05955">
        <w:rPr>
          <w:b/>
          <w:sz w:val="28"/>
          <w:szCs w:val="28"/>
        </w:rPr>
        <w:t>4. Полигоны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Электромонтажный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b/>
          <w:sz w:val="28"/>
          <w:szCs w:val="28"/>
        </w:rPr>
        <w:t xml:space="preserve">5. Спортивный комплекс: </w:t>
      </w:r>
      <w:r w:rsidRPr="00A05955">
        <w:rPr>
          <w:sz w:val="28"/>
          <w:szCs w:val="28"/>
        </w:rPr>
        <w:t>Спортивный зал (игровой)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Спортивный зал (гимнастический)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Открытый стадион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Лыжная база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b/>
          <w:sz w:val="28"/>
          <w:szCs w:val="28"/>
        </w:rPr>
      </w:pPr>
      <w:r w:rsidRPr="00A05955">
        <w:rPr>
          <w:b/>
          <w:sz w:val="28"/>
          <w:szCs w:val="28"/>
        </w:rPr>
        <w:t>6. Залы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Библиотека, читальный зал с выходом в сеть Интернет</w:t>
      </w:r>
    </w:p>
    <w:p w:rsidR="002B3864" w:rsidRPr="00A05955" w:rsidRDefault="002B3864" w:rsidP="002B3864">
      <w:pPr>
        <w:tabs>
          <w:tab w:val="left" w:pos="567"/>
          <w:tab w:val="left" w:pos="709"/>
        </w:tabs>
        <w:ind w:left="426"/>
        <w:jc w:val="both"/>
        <w:rPr>
          <w:sz w:val="28"/>
          <w:szCs w:val="28"/>
        </w:rPr>
      </w:pPr>
      <w:r w:rsidRPr="00A05955">
        <w:rPr>
          <w:sz w:val="28"/>
          <w:szCs w:val="28"/>
        </w:rPr>
        <w:t>Актовый зал</w:t>
      </w:r>
    </w:p>
    <w:p w:rsidR="004D7708" w:rsidRPr="00A05955" w:rsidRDefault="004D7708" w:rsidP="002B3864">
      <w:pPr>
        <w:ind w:right="-168"/>
        <w:rPr>
          <w:b/>
          <w:sz w:val="28"/>
          <w:szCs w:val="28"/>
        </w:rPr>
      </w:pPr>
    </w:p>
    <w:p w:rsidR="004D7708" w:rsidRPr="00A05955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 xml:space="preserve"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 специальности. Вопросы о прохождении студентами практики систематически обсуждаются на заседаниях методического и педагогического советов. </w:t>
      </w:r>
    </w:p>
    <w:p w:rsidR="002B3864" w:rsidRPr="00623A6A" w:rsidRDefault="004D7708" w:rsidP="00623A6A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A05955">
        <w:rPr>
          <w:rFonts w:hAnsi="Times New Roman" w:cs="Times New Roman"/>
          <w:sz w:val="28"/>
          <w:szCs w:val="28"/>
        </w:rPr>
        <w:t>Отчетная документация по практике: отчет, характеристика студента</w:t>
      </w:r>
      <w:r w:rsidR="00623A6A">
        <w:rPr>
          <w:rFonts w:hAnsi="Times New Roman" w:cs="Times New Roman"/>
          <w:sz w:val="28"/>
          <w:szCs w:val="28"/>
        </w:rPr>
        <w:t>, аттестационный лист, дневник</w:t>
      </w:r>
    </w:p>
    <w:p w:rsidR="002B3864" w:rsidRPr="00A05955" w:rsidRDefault="002B3864" w:rsidP="005C04BE">
      <w:pPr>
        <w:widowControl/>
        <w:spacing w:after="29"/>
        <w:ind w:right="-168"/>
        <w:rPr>
          <w:sz w:val="28"/>
          <w:szCs w:val="28"/>
        </w:rPr>
      </w:pPr>
    </w:p>
    <w:p w:rsidR="004150DE" w:rsidRPr="00A05955" w:rsidRDefault="00DB5647" w:rsidP="005C04BE">
      <w:pPr>
        <w:pStyle w:val="Style17"/>
        <w:widowControl/>
        <w:spacing w:before="110" w:line="240" w:lineRule="auto"/>
        <w:ind w:right="-168"/>
        <w:rPr>
          <w:rStyle w:val="FontStyle33"/>
          <w:i w:val="0"/>
          <w:sz w:val="28"/>
          <w:szCs w:val="28"/>
        </w:rPr>
      </w:pPr>
      <w:r w:rsidRPr="00A05955">
        <w:rPr>
          <w:rStyle w:val="FontStyle33"/>
          <w:i w:val="0"/>
          <w:sz w:val="28"/>
          <w:szCs w:val="28"/>
        </w:rPr>
        <w:t>8</w:t>
      </w:r>
      <w:r w:rsidR="004150DE" w:rsidRPr="00A05955">
        <w:rPr>
          <w:rStyle w:val="FontStyle33"/>
          <w:i w:val="0"/>
          <w:sz w:val="28"/>
          <w:szCs w:val="28"/>
        </w:rPr>
        <w:t xml:space="preserve">. Требования к </w:t>
      </w:r>
      <w:proofErr w:type="gramStart"/>
      <w:r w:rsidR="004150DE" w:rsidRPr="00A05955">
        <w:rPr>
          <w:rStyle w:val="FontStyle33"/>
          <w:i w:val="0"/>
          <w:sz w:val="28"/>
          <w:szCs w:val="28"/>
        </w:rPr>
        <w:t>внеурочной</w:t>
      </w:r>
      <w:proofErr w:type="gramEnd"/>
      <w:r w:rsidR="004150DE" w:rsidRPr="00A05955">
        <w:rPr>
          <w:rStyle w:val="FontStyle33"/>
          <w:i w:val="0"/>
          <w:sz w:val="28"/>
          <w:szCs w:val="28"/>
        </w:rPr>
        <w:t xml:space="preserve"> общекультурной и воспитательной</w:t>
      </w:r>
    </w:p>
    <w:p w:rsidR="004150DE" w:rsidRPr="00A05955" w:rsidRDefault="00511D7A" w:rsidP="005C04BE">
      <w:pPr>
        <w:pStyle w:val="Style22"/>
        <w:widowControl/>
        <w:ind w:right="-168"/>
        <w:rPr>
          <w:rStyle w:val="FontStyle33"/>
          <w:i w:val="0"/>
          <w:sz w:val="28"/>
          <w:szCs w:val="28"/>
        </w:rPr>
      </w:pPr>
      <w:r w:rsidRPr="00A05955">
        <w:rPr>
          <w:rStyle w:val="FontStyle33"/>
          <w:i w:val="0"/>
          <w:sz w:val="28"/>
          <w:szCs w:val="28"/>
        </w:rPr>
        <w:t>среды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Качественная подготовка специалистов есть взаимосвязанный процесс обучения и воспитания. В техникуме создана целенаправленная система воспи</w:t>
      </w:r>
      <w:r w:rsidRPr="00A05955">
        <w:rPr>
          <w:rStyle w:val="FontStyle34"/>
          <w:sz w:val="28"/>
          <w:szCs w:val="28"/>
        </w:rPr>
        <w:softHyphen/>
        <w:t>тания студентов, представляющая условия, способствующие индивидуальному развитию обучающихся и их коллективному взаимодействию.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Определяющим является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</w:t>
      </w:r>
    </w:p>
    <w:p w:rsidR="004150DE" w:rsidRPr="00A05955" w:rsidRDefault="004150DE" w:rsidP="005C04BE">
      <w:pPr>
        <w:pStyle w:val="Style20"/>
        <w:widowControl/>
        <w:spacing w:before="5" w:line="240" w:lineRule="auto"/>
        <w:ind w:right="-168"/>
        <w:jc w:val="both"/>
        <w:rPr>
          <w:rStyle w:val="FontStyle35"/>
          <w:sz w:val="28"/>
          <w:szCs w:val="28"/>
        </w:rPr>
      </w:pPr>
      <w:r w:rsidRPr="00A05955">
        <w:rPr>
          <w:rStyle w:val="FontStyle35"/>
          <w:sz w:val="28"/>
          <w:szCs w:val="28"/>
        </w:rPr>
        <w:t>Цели, задачи и принципы концепции профессионального воспита</w:t>
      </w:r>
      <w:r w:rsidRPr="00A05955">
        <w:rPr>
          <w:rStyle w:val="FontStyle35"/>
          <w:sz w:val="28"/>
          <w:szCs w:val="28"/>
        </w:rPr>
        <w:softHyphen/>
        <w:t>ния студентов техникума:</w:t>
      </w:r>
    </w:p>
    <w:p w:rsidR="004150DE" w:rsidRPr="00A05955" w:rsidRDefault="004150DE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Основной целью воспитания в техникуме  признается формирование вы</w:t>
      </w:r>
      <w:r w:rsidRPr="00A05955">
        <w:rPr>
          <w:rStyle w:val="FontStyle34"/>
          <w:sz w:val="28"/>
          <w:szCs w:val="28"/>
        </w:rPr>
        <w:softHyphen/>
        <w:t>соконравственной, всесторонне развитой социально-компетентной личности, конкурентоспособного специалиста, гражданина и патриота своей страны.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 xml:space="preserve">Одна из главных задач профессиональной воспитательной деятельности </w:t>
      </w:r>
      <w:proofErr w:type="gramStart"/>
      <w:r w:rsidRPr="00A05955">
        <w:rPr>
          <w:rStyle w:val="FontStyle34"/>
          <w:sz w:val="28"/>
          <w:szCs w:val="28"/>
        </w:rPr>
        <w:t>-э</w:t>
      </w:r>
      <w:proofErr w:type="gramEnd"/>
      <w:r w:rsidRPr="00A05955">
        <w:rPr>
          <w:rStyle w:val="FontStyle34"/>
          <w:sz w:val="28"/>
          <w:szCs w:val="28"/>
        </w:rPr>
        <w:t>то создание полноценной социально-педагогической воспитывающей среды и условий для самореализации личности студента.</w:t>
      </w:r>
    </w:p>
    <w:p w:rsidR="004150DE" w:rsidRPr="00A05955" w:rsidRDefault="004150DE" w:rsidP="005C04BE">
      <w:pPr>
        <w:pStyle w:val="Style7"/>
        <w:widowControl/>
        <w:spacing w:before="34" w:line="240" w:lineRule="auto"/>
        <w:ind w:right="-168" w:firstLine="720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Такая постановка цели воспитания предусматривает реализацию в техникуме  следующих конкретных задач: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Воспитание гуманистического мировоззрения, общечеловеческих норм морали, нравственности, культуры поведения;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lastRenderedPageBreak/>
        <w:t>Воспитание патриотизма, активной гражданской позиции, правовой и экологической культуры;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Выявление и развитие творческого потенциала личности, приобщение к системе культурных ценностей общества;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Формирование и развитие традиций, корпоративной культуры в техникуме;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Совершенствование физического состояния студентов, привитие потреб</w:t>
      </w:r>
      <w:r w:rsidRPr="00A05955">
        <w:rPr>
          <w:rStyle w:val="FontStyle34"/>
          <w:sz w:val="28"/>
          <w:szCs w:val="28"/>
        </w:rPr>
        <w:softHyphen/>
        <w:t>ности в здоровом образе жизни.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Основными направлениями реализации потенциала воспитательной сис</w:t>
      </w:r>
      <w:r w:rsidRPr="00A05955">
        <w:rPr>
          <w:rStyle w:val="FontStyle34"/>
          <w:sz w:val="28"/>
          <w:szCs w:val="28"/>
        </w:rPr>
        <w:softHyphen/>
        <w:t>темы техникума, заданными самой логикой и структурой профессиональной воспитанности будущих специалистов различных сфер общества, стали:</w:t>
      </w:r>
    </w:p>
    <w:p w:rsidR="004150DE" w:rsidRPr="00A05955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формирование гражданского самосознания, социальной и профес</w:t>
      </w:r>
      <w:r w:rsidRPr="00A05955">
        <w:rPr>
          <w:rStyle w:val="FontStyle34"/>
          <w:sz w:val="28"/>
          <w:szCs w:val="28"/>
        </w:rPr>
        <w:softHyphen/>
        <w:t>сиональной позиции будущего специалиста;</w:t>
      </w:r>
    </w:p>
    <w:p w:rsidR="004150DE" w:rsidRPr="00A05955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Обогащение эмоционального опыта личности специалиста, его со</w:t>
      </w:r>
      <w:r w:rsidRPr="00A05955">
        <w:rPr>
          <w:rStyle w:val="FontStyle34"/>
          <w:sz w:val="28"/>
          <w:szCs w:val="28"/>
        </w:rPr>
        <w:softHyphen/>
        <w:t>циально ценных эмоций, навыков восприятия и понимания других людей, их эмоционального состояния;</w:t>
      </w:r>
    </w:p>
    <w:p w:rsidR="004150DE" w:rsidRPr="00A05955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Включение студентов в социально и профессионально значимую деятельность, формирование опыта социально ценного и профессионального поведения.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Для реализации данного направления воспитательной работы в техникуме  систематически проводятся такие мероприятия как: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диагностического психологического тестирования по опреде</w:t>
      </w:r>
      <w:r w:rsidRPr="00A05955">
        <w:rPr>
          <w:rStyle w:val="FontStyle34"/>
          <w:sz w:val="28"/>
          <w:szCs w:val="28"/>
        </w:rPr>
        <w:softHyphen/>
        <w:t>лению профессиональной направленности;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постоянно действующих семинаров по диагностике и самоди</w:t>
      </w:r>
      <w:r w:rsidRPr="00A05955">
        <w:rPr>
          <w:rStyle w:val="FontStyle34"/>
          <w:sz w:val="28"/>
          <w:szCs w:val="28"/>
        </w:rPr>
        <w:softHyphen/>
        <w:t>агностике индивидуальных особенностей, формированию индивидуальных стратегий и стилей профессиональной деятельности;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психологических тренингов со студентами, характеризую</w:t>
      </w:r>
      <w:r w:rsidRPr="00A05955">
        <w:rPr>
          <w:rStyle w:val="FontStyle34"/>
          <w:sz w:val="28"/>
          <w:szCs w:val="28"/>
        </w:rPr>
        <w:softHyphen/>
        <w:t>щимися неадекватной самооценкой по результатам диагностических обследова</w:t>
      </w:r>
      <w:r w:rsidRPr="00A05955">
        <w:rPr>
          <w:rStyle w:val="FontStyle34"/>
          <w:sz w:val="28"/>
          <w:szCs w:val="28"/>
        </w:rPr>
        <w:softHyphen/>
        <w:t>ний;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6"/>
        <w:rPr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со студентами выпускных курсов цикла бесед, лекций по во</w:t>
      </w:r>
      <w:r w:rsidRPr="00A05955">
        <w:rPr>
          <w:rStyle w:val="FontStyle34"/>
          <w:sz w:val="28"/>
          <w:szCs w:val="28"/>
        </w:rPr>
        <w:softHyphen/>
        <w:t>просам трудоустройства, поиска работы, адаптации к рабочему месту.</w:t>
      </w:r>
    </w:p>
    <w:p w:rsidR="004150DE" w:rsidRPr="00A05955" w:rsidRDefault="004150DE" w:rsidP="005C04BE">
      <w:pPr>
        <w:pStyle w:val="Style7"/>
        <w:widowControl/>
        <w:spacing w:before="34"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Создание и постоянное обновление в техникуме  информационного стенда «Профессионально успешные выпускники техникума »;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Изучение с помощью специальной анкеты отзывов работодателей об ус</w:t>
      </w:r>
      <w:r w:rsidRPr="00A05955">
        <w:rPr>
          <w:rStyle w:val="FontStyle34"/>
          <w:sz w:val="28"/>
          <w:szCs w:val="28"/>
        </w:rPr>
        <w:softHyphen/>
        <w:t>пешности профессиональной деятельности выпускников техникума;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Создание и обновление в техникуме банка данных о его выпускниках, ус</w:t>
      </w:r>
      <w:r w:rsidRPr="00A05955">
        <w:rPr>
          <w:rStyle w:val="FontStyle34"/>
          <w:sz w:val="28"/>
          <w:szCs w:val="28"/>
        </w:rPr>
        <w:softHyphen/>
        <w:t>пешности их учебной и профессиональной деятельности;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Определение рейтинга студента и рейтинга выпускника техникума  по спе</w:t>
      </w:r>
      <w:r w:rsidRPr="00A05955">
        <w:rPr>
          <w:rStyle w:val="FontStyle34"/>
          <w:sz w:val="28"/>
          <w:szCs w:val="28"/>
        </w:rPr>
        <w:softHyphen/>
        <w:t>циальной методике;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встреч студентов с выпускниками техникума, добившихся значительных успехов в профессиональной деятельности, получивших широкое признание в профессиональных кругах;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Составление и коррекция моделей профессионально успешных выпускни</w:t>
      </w:r>
      <w:r w:rsidRPr="00A05955">
        <w:rPr>
          <w:rStyle w:val="FontStyle34"/>
          <w:sz w:val="28"/>
          <w:szCs w:val="28"/>
        </w:rPr>
        <w:softHyphen/>
        <w:t>ков техникума;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Составление социометрических матриц учебных групп старших курсов по деловому критерию;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в техникуме  интеллектуальных, творческих конкурсов, викто</w:t>
      </w:r>
      <w:r w:rsidRPr="00A05955">
        <w:rPr>
          <w:rStyle w:val="FontStyle34"/>
          <w:sz w:val="28"/>
          <w:szCs w:val="28"/>
        </w:rPr>
        <w:softHyphen/>
        <w:t>рин, состязаний;</w:t>
      </w:r>
    </w:p>
    <w:p w:rsidR="00A05955" w:rsidRPr="00A05955" w:rsidRDefault="00A05955" w:rsidP="00A05955">
      <w:pPr>
        <w:pStyle w:val="Style31"/>
        <w:widowControl/>
        <w:ind w:right="366" w:firstLine="709"/>
        <w:jc w:val="both"/>
        <w:rPr>
          <w:rStyle w:val="FontStyle100"/>
          <w:sz w:val="28"/>
          <w:szCs w:val="28"/>
        </w:rPr>
      </w:pPr>
      <w:proofErr w:type="gramStart"/>
      <w:r w:rsidRPr="00A05955">
        <w:rPr>
          <w:rStyle w:val="FontStyle100"/>
          <w:sz w:val="28"/>
          <w:szCs w:val="28"/>
        </w:rPr>
        <w:lastRenderedPageBreak/>
        <w:t>В техникуме работают спортивные секции: баскетбол (юноши и девушки), волейбол (юноши и девушки), атлетическая гимнастика, мини-футбол, легкая атлетика, настольный теннис (юноши и девушки).</w:t>
      </w:r>
      <w:proofErr w:type="gramEnd"/>
    </w:p>
    <w:p w:rsidR="00A05955" w:rsidRPr="00A05955" w:rsidRDefault="00A05955" w:rsidP="00A05955">
      <w:pPr>
        <w:pStyle w:val="Style7"/>
        <w:widowControl/>
        <w:spacing w:line="240" w:lineRule="auto"/>
        <w:ind w:right="-168"/>
        <w:rPr>
          <w:rStyle w:val="FontStyle100"/>
          <w:sz w:val="28"/>
          <w:szCs w:val="28"/>
        </w:rPr>
      </w:pPr>
      <w:r w:rsidRPr="00A05955">
        <w:rPr>
          <w:rStyle w:val="FontStyle100"/>
          <w:sz w:val="28"/>
          <w:szCs w:val="28"/>
        </w:rPr>
        <w:t>Стало традицией проведение спортивного праздника «День здоровья», в котором принимают активное участие все группы техникума. В программу входят: гиревой спорт, прыжки в длину, эстафета, перетягивание канатов, волейбол. Завершается этот праздник вручением грамот и кубков, как в командном, так и в личном зачете</w:t>
      </w:r>
    </w:p>
    <w:p w:rsidR="004150DE" w:rsidRPr="00A05955" w:rsidRDefault="004150DE" w:rsidP="00A05955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в техникуме  постоянно действующих тренингов коммуника</w:t>
      </w:r>
      <w:r w:rsidRPr="00A05955">
        <w:rPr>
          <w:rStyle w:val="FontStyle34"/>
          <w:sz w:val="28"/>
          <w:szCs w:val="28"/>
        </w:rPr>
        <w:softHyphen/>
        <w:t>тивного общения;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Ведение в учебных группах  паспорта личностных дости</w:t>
      </w:r>
      <w:r w:rsidRPr="00A05955">
        <w:rPr>
          <w:rStyle w:val="FontStyle34"/>
          <w:sz w:val="28"/>
          <w:szCs w:val="28"/>
        </w:rPr>
        <w:softHyphen/>
        <w:t>жений студентов;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Ведение в учебных группах  паспорта личностных дости</w:t>
      </w:r>
      <w:r w:rsidRPr="00A05955">
        <w:rPr>
          <w:rStyle w:val="FontStyle34"/>
          <w:sz w:val="28"/>
          <w:szCs w:val="28"/>
        </w:rPr>
        <w:softHyphen/>
        <w:t>жений студентов;</w:t>
      </w:r>
    </w:p>
    <w:p w:rsidR="004150DE" w:rsidRPr="00A05955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Выдача учащимся заданий на производственную практику на подготовку аналитического отчета «Я и моя будущая профессия»;</w:t>
      </w:r>
    </w:p>
    <w:p w:rsidR="004150DE" w:rsidRPr="00A05955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конкурсов по учебе  «Студент года»;</w:t>
      </w:r>
    </w:p>
    <w:p w:rsidR="004150DE" w:rsidRPr="00A05955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беседы на темы: «Первый шаг к профессии»;</w:t>
      </w:r>
    </w:p>
    <w:p w:rsidR="004150DE" w:rsidRPr="00A05955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тематических классных часов;</w:t>
      </w:r>
    </w:p>
    <w:p w:rsidR="004150DE" w:rsidRPr="00A05955" w:rsidRDefault="004150DE" w:rsidP="005C04BE">
      <w:pPr>
        <w:pStyle w:val="Style14"/>
        <w:widowControl/>
        <w:spacing w:line="240" w:lineRule="auto"/>
        <w:ind w:left="821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 xml:space="preserve">Проведение анализа трудоустройства выпускников; </w:t>
      </w:r>
    </w:p>
    <w:p w:rsidR="004150DE" w:rsidRPr="00A05955" w:rsidRDefault="004150DE" w:rsidP="005C04BE">
      <w:pPr>
        <w:pStyle w:val="Style14"/>
        <w:widowControl/>
        <w:spacing w:line="240" w:lineRule="auto"/>
        <w:ind w:left="821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дня «Открытых дверей»;</w:t>
      </w:r>
    </w:p>
    <w:p w:rsidR="004150DE" w:rsidRPr="00A05955" w:rsidRDefault="004150DE" w:rsidP="005C04BE">
      <w:pPr>
        <w:pStyle w:val="Style30"/>
        <w:widowControl/>
        <w:spacing w:before="34" w:line="240" w:lineRule="auto"/>
        <w:ind w:left="821" w:right="-168" w:firstLine="0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«Посвящения в студенты»,</w:t>
      </w:r>
    </w:p>
    <w:p w:rsidR="004150DE" w:rsidRPr="00A05955" w:rsidRDefault="004150DE" w:rsidP="005C04BE">
      <w:pPr>
        <w:pStyle w:val="Style30"/>
        <w:widowControl/>
        <w:spacing w:line="240" w:lineRule="auto"/>
        <w:ind w:left="142" w:right="-168" w:firstLine="559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Проведение студенческих научно-практических конференций, профессиональных конкурсов.</w:t>
      </w:r>
    </w:p>
    <w:p w:rsidR="00A05955" w:rsidRPr="00A05955" w:rsidRDefault="00A05955" w:rsidP="00A05955">
      <w:pPr>
        <w:pStyle w:val="Style31"/>
        <w:widowControl/>
        <w:ind w:right="366" w:firstLine="709"/>
        <w:jc w:val="both"/>
        <w:rPr>
          <w:rStyle w:val="FontStyle100"/>
          <w:sz w:val="28"/>
          <w:szCs w:val="28"/>
        </w:rPr>
      </w:pPr>
      <w:proofErr w:type="gramStart"/>
      <w:r w:rsidRPr="00A05955">
        <w:rPr>
          <w:rStyle w:val="FontStyle100"/>
          <w:sz w:val="28"/>
          <w:szCs w:val="28"/>
        </w:rPr>
        <w:t>В техникуме функционируют  12 предметных кружков; 4 спортивные секции; клуб «Поиск»; клуб «Витязь»; студенческий совет  «Монолит», направлен на развитие культурно-массовых способностей студентов: вокальных, инструментальных, сценического мастерства; оперативный молодёжный отряд дружинников (ОМОД); студенческий строительный отряд; студенческий совет самоуправления.</w:t>
      </w:r>
      <w:proofErr w:type="gramEnd"/>
    </w:p>
    <w:p w:rsidR="004150DE" w:rsidRPr="00A05955" w:rsidRDefault="004150DE" w:rsidP="005C04BE">
      <w:pPr>
        <w:pStyle w:val="Style30"/>
        <w:widowControl/>
        <w:spacing w:line="240" w:lineRule="auto"/>
        <w:ind w:right="-168" w:firstLine="696"/>
        <w:jc w:val="both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В целях обеспечения единства научно-образовательного пространства техникума, приобретения студентами опыта научной и творческой работы в техникуме  создано СНО.</w:t>
      </w:r>
    </w:p>
    <w:p w:rsidR="004150DE" w:rsidRPr="00A05955" w:rsidRDefault="004150DE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Основной целью данного общества является работа с одаренными детьми. В рамках СНО проводятся научно-практические конференции, выставки, пре</w:t>
      </w:r>
      <w:r w:rsidRPr="00A05955">
        <w:rPr>
          <w:rStyle w:val="FontStyle34"/>
          <w:sz w:val="28"/>
          <w:szCs w:val="28"/>
        </w:rPr>
        <w:softHyphen/>
        <w:t>зентации, исследовательские работы.</w:t>
      </w:r>
    </w:p>
    <w:p w:rsidR="00511D7A" w:rsidRPr="00A05955" w:rsidRDefault="00511D7A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</w:p>
    <w:p w:rsidR="004150DE" w:rsidRPr="00A05955" w:rsidRDefault="00511D7A" w:rsidP="00511D7A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bookmarkStart w:id="4" w:name="_Toc310435908"/>
      <w:r w:rsidRPr="00A05955">
        <w:rPr>
          <w:rFonts w:eastAsia="Times New Roman"/>
          <w:b/>
          <w:sz w:val="28"/>
          <w:szCs w:val="28"/>
        </w:rPr>
        <w:t>Приложения:</w:t>
      </w:r>
    </w:p>
    <w:p w:rsidR="00511D7A" w:rsidRPr="00A05955" w:rsidRDefault="00511D7A" w:rsidP="00511D7A">
      <w:pPr>
        <w:pStyle w:val="a7"/>
        <w:numPr>
          <w:ilvl w:val="0"/>
          <w:numId w:val="17"/>
        </w:numPr>
        <w:ind w:right="-168"/>
        <w:rPr>
          <w:rFonts w:ascii="Times New Roman" w:eastAsia="Times New Roman" w:hAnsi="Times New Roman"/>
          <w:sz w:val="28"/>
          <w:szCs w:val="28"/>
        </w:rPr>
      </w:pPr>
      <w:r w:rsidRPr="00A05955">
        <w:rPr>
          <w:rFonts w:ascii="Times New Roman" w:eastAsia="Times New Roman" w:hAnsi="Times New Roman"/>
          <w:sz w:val="28"/>
          <w:szCs w:val="28"/>
        </w:rPr>
        <w:t>Учебный план</w:t>
      </w:r>
    </w:p>
    <w:p w:rsidR="00511D7A" w:rsidRPr="00A05955" w:rsidRDefault="00511D7A" w:rsidP="00511D7A">
      <w:pPr>
        <w:pStyle w:val="a7"/>
        <w:numPr>
          <w:ilvl w:val="0"/>
          <w:numId w:val="17"/>
        </w:numPr>
        <w:ind w:right="-168"/>
        <w:rPr>
          <w:rFonts w:ascii="Times New Roman" w:eastAsia="Times New Roman" w:hAnsi="Times New Roman"/>
          <w:sz w:val="28"/>
          <w:szCs w:val="28"/>
        </w:rPr>
      </w:pPr>
      <w:r w:rsidRPr="00A05955">
        <w:rPr>
          <w:rFonts w:ascii="Times New Roman" w:eastAsia="Times New Roman" w:hAnsi="Times New Roman"/>
          <w:sz w:val="28"/>
          <w:szCs w:val="28"/>
        </w:rPr>
        <w:t>Календарный учебный график</w:t>
      </w:r>
    </w:p>
    <w:p w:rsidR="00511D7A" w:rsidRPr="00A05955" w:rsidRDefault="00511D7A" w:rsidP="004B02A7">
      <w:pPr>
        <w:pStyle w:val="a7"/>
        <w:numPr>
          <w:ilvl w:val="0"/>
          <w:numId w:val="17"/>
        </w:numPr>
        <w:spacing w:before="163"/>
        <w:ind w:right="-168"/>
        <w:rPr>
          <w:rFonts w:ascii="Times New Roman" w:eastAsia="Times New Roman" w:hAnsi="Times New Roman"/>
          <w:sz w:val="28"/>
          <w:szCs w:val="28"/>
        </w:rPr>
      </w:pPr>
      <w:r w:rsidRPr="004B02A7">
        <w:rPr>
          <w:rFonts w:ascii="Times New Roman" w:eastAsia="Times New Roman" w:hAnsi="Times New Roman"/>
          <w:sz w:val="28"/>
          <w:szCs w:val="28"/>
        </w:rPr>
        <w:t xml:space="preserve">Рабочие программы </w:t>
      </w:r>
      <w:bookmarkStart w:id="5" w:name="_GoBack"/>
      <w:bookmarkEnd w:id="4"/>
      <w:bookmarkEnd w:id="5"/>
    </w:p>
    <w:sectPr w:rsidR="00511D7A" w:rsidRPr="00A05955" w:rsidSect="00A1570E">
      <w:footerReference w:type="default" r:id="rId18"/>
      <w:type w:val="continuous"/>
      <w:pgSz w:w="11905" w:h="16837"/>
      <w:pgMar w:top="720" w:right="567" w:bottom="964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AD" w:rsidRDefault="00F07DAD">
      <w:r>
        <w:separator/>
      </w:r>
    </w:p>
  </w:endnote>
  <w:endnote w:type="continuationSeparator" w:id="0">
    <w:p w:rsidR="00F07DAD" w:rsidRDefault="00F0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C" w:rsidRDefault="0032292C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4B02A7">
      <w:rPr>
        <w:rStyle w:val="FontStyle37"/>
        <w:noProof/>
      </w:rPr>
      <w:t>5</w:t>
    </w:r>
    <w:r>
      <w:rPr>
        <w:rStyle w:val="FontStyle3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C" w:rsidRDefault="0032292C">
    <w:pPr>
      <w:pStyle w:val="Style1"/>
      <w:widowControl/>
      <w:ind w:left="-1301" w:right="-440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3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C" w:rsidRDefault="0032292C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4B02A7">
      <w:rPr>
        <w:rStyle w:val="FontStyle37"/>
        <w:noProof/>
      </w:rPr>
      <w:t>25</w:t>
    </w:r>
    <w:r>
      <w:rPr>
        <w:rStyle w:val="FontStyle3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AD" w:rsidRDefault="00F07DAD">
      <w:r>
        <w:separator/>
      </w:r>
    </w:p>
  </w:footnote>
  <w:footnote w:type="continuationSeparator" w:id="0">
    <w:p w:rsidR="00F07DAD" w:rsidRDefault="00F0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C5E0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FB36FDD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2A931772"/>
    <w:multiLevelType w:val="singleLevel"/>
    <w:tmpl w:val="1872257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D0F4F97"/>
    <w:multiLevelType w:val="hybridMultilevel"/>
    <w:tmpl w:val="563CA37E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33B8B"/>
    <w:multiLevelType w:val="singleLevel"/>
    <w:tmpl w:val="1F426B4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556F5551"/>
    <w:multiLevelType w:val="multilevel"/>
    <w:tmpl w:val="7CCAB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>
    <w:nsid w:val="5C684488"/>
    <w:multiLevelType w:val="singleLevel"/>
    <w:tmpl w:val="A4FAB728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5DE01DC8"/>
    <w:multiLevelType w:val="singleLevel"/>
    <w:tmpl w:val="65362E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6DDA0230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7BE253D3"/>
    <w:multiLevelType w:val="hybridMultilevel"/>
    <w:tmpl w:val="25D273E0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3D7328"/>
    <w:multiLevelType w:val="hybridMultilevel"/>
    <w:tmpl w:val="7C3EBF8A"/>
    <w:lvl w:ilvl="0" w:tplc="EE0C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2"/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73A4"/>
    <w:rsid w:val="00005F4E"/>
    <w:rsid w:val="000B205C"/>
    <w:rsid w:val="000E49B6"/>
    <w:rsid w:val="001246A8"/>
    <w:rsid w:val="001724E0"/>
    <w:rsid w:val="00187BF8"/>
    <w:rsid w:val="001A085F"/>
    <w:rsid w:val="001D6BD1"/>
    <w:rsid w:val="00233CD9"/>
    <w:rsid w:val="002401B4"/>
    <w:rsid w:val="00240C3B"/>
    <w:rsid w:val="0029747D"/>
    <w:rsid w:val="002A4171"/>
    <w:rsid w:val="002B3864"/>
    <w:rsid w:val="002D5A1B"/>
    <w:rsid w:val="002D7FC1"/>
    <w:rsid w:val="0032292C"/>
    <w:rsid w:val="00323CB3"/>
    <w:rsid w:val="00330818"/>
    <w:rsid w:val="003360E5"/>
    <w:rsid w:val="00340996"/>
    <w:rsid w:val="003836C6"/>
    <w:rsid w:val="003846A8"/>
    <w:rsid w:val="003D1100"/>
    <w:rsid w:val="004150DE"/>
    <w:rsid w:val="00420C03"/>
    <w:rsid w:val="004270D0"/>
    <w:rsid w:val="00461E7D"/>
    <w:rsid w:val="004747AC"/>
    <w:rsid w:val="004B02A7"/>
    <w:rsid w:val="004B6B98"/>
    <w:rsid w:val="004D7708"/>
    <w:rsid w:val="00511D7A"/>
    <w:rsid w:val="005130E6"/>
    <w:rsid w:val="00555C30"/>
    <w:rsid w:val="00565456"/>
    <w:rsid w:val="00585C1B"/>
    <w:rsid w:val="005C04BE"/>
    <w:rsid w:val="00623A6A"/>
    <w:rsid w:val="00637A56"/>
    <w:rsid w:val="00650A73"/>
    <w:rsid w:val="00657B12"/>
    <w:rsid w:val="00687EF0"/>
    <w:rsid w:val="006C6D4F"/>
    <w:rsid w:val="006C7BC9"/>
    <w:rsid w:val="006E626B"/>
    <w:rsid w:val="00717206"/>
    <w:rsid w:val="00776BEA"/>
    <w:rsid w:val="00792FDE"/>
    <w:rsid w:val="00794E0F"/>
    <w:rsid w:val="008230F3"/>
    <w:rsid w:val="008B39D3"/>
    <w:rsid w:val="00900273"/>
    <w:rsid w:val="00907289"/>
    <w:rsid w:val="00914EAB"/>
    <w:rsid w:val="009208F2"/>
    <w:rsid w:val="009632FF"/>
    <w:rsid w:val="0097154C"/>
    <w:rsid w:val="00983583"/>
    <w:rsid w:val="009912CF"/>
    <w:rsid w:val="009A056D"/>
    <w:rsid w:val="009A183A"/>
    <w:rsid w:val="009B5A4B"/>
    <w:rsid w:val="00A00CEF"/>
    <w:rsid w:val="00A05955"/>
    <w:rsid w:val="00A1570E"/>
    <w:rsid w:val="00A27706"/>
    <w:rsid w:val="00AA14B2"/>
    <w:rsid w:val="00AA74AA"/>
    <w:rsid w:val="00AC2992"/>
    <w:rsid w:val="00B56F55"/>
    <w:rsid w:val="00B81EFE"/>
    <w:rsid w:val="00B867C7"/>
    <w:rsid w:val="00B86A7B"/>
    <w:rsid w:val="00B973A4"/>
    <w:rsid w:val="00BD20F3"/>
    <w:rsid w:val="00BD6369"/>
    <w:rsid w:val="00C50A40"/>
    <w:rsid w:val="00C64304"/>
    <w:rsid w:val="00C95DE9"/>
    <w:rsid w:val="00CB7C6D"/>
    <w:rsid w:val="00CE050D"/>
    <w:rsid w:val="00D51770"/>
    <w:rsid w:val="00D723C1"/>
    <w:rsid w:val="00D73A05"/>
    <w:rsid w:val="00D91A2C"/>
    <w:rsid w:val="00DB5647"/>
    <w:rsid w:val="00DF7AA0"/>
    <w:rsid w:val="00E03042"/>
    <w:rsid w:val="00E13C4F"/>
    <w:rsid w:val="00E60B92"/>
    <w:rsid w:val="00E771D8"/>
    <w:rsid w:val="00E97F11"/>
    <w:rsid w:val="00F07DAD"/>
    <w:rsid w:val="00F65DFA"/>
    <w:rsid w:val="00F85645"/>
    <w:rsid w:val="00FA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818"/>
  </w:style>
  <w:style w:type="paragraph" w:customStyle="1" w:styleId="Style2">
    <w:name w:val="Style2"/>
    <w:basedOn w:val="a"/>
    <w:uiPriority w:val="99"/>
    <w:rsid w:val="00330818"/>
  </w:style>
  <w:style w:type="paragraph" w:customStyle="1" w:styleId="Style3">
    <w:name w:val="Style3"/>
    <w:basedOn w:val="a"/>
    <w:uiPriority w:val="99"/>
    <w:rsid w:val="00330818"/>
    <w:pPr>
      <w:spacing w:line="231" w:lineRule="exact"/>
    </w:pPr>
  </w:style>
  <w:style w:type="paragraph" w:customStyle="1" w:styleId="Style4">
    <w:name w:val="Style4"/>
    <w:basedOn w:val="a"/>
    <w:uiPriority w:val="99"/>
    <w:rsid w:val="00330818"/>
    <w:pPr>
      <w:spacing w:line="322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330818"/>
  </w:style>
  <w:style w:type="paragraph" w:customStyle="1" w:styleId="Style6">
    <w:name w:val="Style6"/>
    <w:basedOn w:val="a"/>
    <w:uiPriority w:val="99"/>
    <w:rsid w:val="00330818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330818"/>
    <w:pPr>
      <w:spacing w:line="32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30818"/>
    <w:pPr>
      <w:spacing w:line="322" w:lineRule="exact"/>
      <w:ind w:firstLine="715"/>
    </w:pPr>
  </w:style>
  <w:style w:type="paragraph" w:customStyle="1" w:styleId="Style9">
    <w:name w:val="Style9"/>
    <w:basedOn w:val="a"/>
    <w:uiPriority w:val="99"/>
    <w:rsid w:val="00330818"/>
    <w:pPr>
      <w:jc w:val="both"/>
    </w:pPr>
  </w:style>
  <w:style w:type="paragraph" w:customStyle="1" w:styleId="Style10">
    <w:name w:val="Style10"/>
    <w:basedOn w:val="a"/>
    <w:uiPriority w:val="99"/>
    <w:rsid w:val="00330818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330818"/>
    <w:pPr>
      <w:spacing w:line="326" w:lineRule="exact"/>
    </w:pPr>
  </w:style>
  <w:style w:type="paragraph" w:customStyle="1" w:styleId="Style12">
    <w:name w:val="Style12"/>
    <w:basedOn w:val="a"/>
    <w:uiPriority w:val="99"/>
    <w:rsid w:val="00330818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330818"/>
    <w:pPr>
      <w:spacing w:line="341" w:lineRule="exact"/>
      <w:ind w:firstLine="422"/>
    </w:pPr>
  </w:style>
  <w:style w:type="paragraph" w:customStyle="1" w:styleId="Style14">
    <w:name w:val="Style14"/>
    <w:basedOn w:val="a"/>
    <w:uiPriority w:val="99"/>
    <w:rsid w:val="00330818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330818"/>
    <w:pPr>
      <w:spacing w:line="298" w:lineRule="exact"/>
      <w:ind w:firstLine="739"/>
    </w:pPr>
  </w:style>
  <w:style w:type="paragraph" w:customStyle="1" w:styleId="Style16">
    <w:name w:val="Style16"/>
    <w:basedOn w:val="a"/>
    <w:uiPriority w:val="99"/>
    <w:rsid w:val="00330818"/>
    <w:pPr>
      <w:spacing w:line="326" w:lineRule="exact"/>
      <w:ind w:firstLine="624"/>
      <w:jc w:val="both"/>
    </w:pPr>
  </w:style>
  <w:style w:type="paragraph" w:customStyle="1" w:styleId="Style17">
    <w:name w:val="Style17"/>
    <w:basedOn w:val="a"/>
    <w:uiPriority w:val="99"/>
    <w:rsid w:val="0033081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330818"/>
    <w:pPr>
      <w:spacing w:line="326" w:lineRule="exact"/>
      <w:ind w:hanging="672"/>
    </w:pPr>
  </w:style>
  <w:style w:type="paragraph" w:customStyle="1" w:styleId="Style19">
    <w:name w:val="Style19"/>
    <w:basedOn w:val="a"/>
    <w:uiPriority w:val="99"/>
    <w:rsid w:val="00330818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  <w:rsid w:val="00330818"/>
    <w:pPr>
      <w:spacing w:line="322" w:lineRule="exact"/>
      <w:ind w:firstLine="850"/>
    </w:pPr>
  </w:style>
  <w:style w:type="paragraph" w:customStyle="1" w:styleId="Style21">
    <w:name w:val="Style21"/>
    <w:basedOn w:val="a"/>
    <w:uiPriority w:val="99"/>
    <w:rsid w:val="00330818"/>
  </w:style>
  <w:style w:type="paragraph" w:customStyle="1" w:styleId="Style22">
    <w:name w:val="Style22"/>
    <w:basedOn w:val="a"/>
    <w:uiPriority w:val="99"/>
    <w:rsid w:val="00330818"/>
  </w:style>
  <w:style w:type="paragraph" w:customStyle="1" w:styleId="Style23">
    <w:name w:val="Style23"/>
    <w:basedOn w:val="a"/>
    <w:uiPriority w:val="99"/>
    <w:rsid w:val="00330818"/>
    <w:pPr>
      <w:spacing w:line="324" w:lineRule="exact"/>
      <w:ind w:hanging="341"/>
      <w:jc w:val="both"/>
    </w:pPr>
  </w:style>
  <w:style w:type="paragraph" w:customStyle="1" w:styleId="Style24">
    <w:name w:val="Style24"/>
    <w:basedOn w:val="a"/>
    <w:uiPriority w:val="99"/>
    <w:rsid w:val="00330818"/>
    <w:pPr>
      <w:spacing w:line="317" w:lineRule="exact"/>
    </w:pPr>
  </w:style>
  <w:style w:type="paragraph" w:customStyle="1" w:styleId="Style25">
    <w:name w:val="Style25"/>
    <w:basedOn w:val="a"/>
    <w:uiPriority w:val="99"/>
    <w:rsid w:val="00330818"/>
    <w:pPr>
      <w:spacing w:line="324" w:lineRule="exact"/>
      <w:ind w:firstLine="854"/>
      <w:jc w:val="both"/>
    </w:pPr>
  </w:style>
  <w:style w:type="paragraph" w:customStyle="1" w:styleId="Style26">
    <w:name w:val="Style26"/>
    <w:basedOn w:val="a"/>
    <w:uiPriority w:val="99"/>
    <w:rsid w:val="00330818"/>
    <w:pPr>
      <w:spacing w:line="324" w:lineRule="exact"/>
      <w:ind w:firstLine="720"/>
    </w:pPr>
  </w:style>
  <w:style w:type="paragraph" w:customStyle="1" w:styleId="Style27">
    <w:name w:val="Style27"/>
    <w:basedOn w:val="a"/>
    <w:uiPriority w:val="99"/>
    <w:rsid w:val="00330818"/>
    <w:pPr>
      <w:spacing w:line="322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330818"/>
    <w:pPr>
      <w:spacing w:line="322" w:lineRule="exact"/>
      <w:ind w:hanging="1075"/>
    </w:pPr>
  </w:style>
  <w:style w:type="paragraph" w:customStyle="1" w:styleId="Style29">
    <w:name w:val="Style29"/>
    <w:basedOn w:val="a"/>
    <w:uiPriority w:val="99"/>
    <w:rsid w:val="00330818"/>
    <w:pPr>
      <w:spacing w:line="322" w:lineRule="exact"/>
    </w:pPr>
  </w:style>
  <w:style w:type="paragraph" w:customStyle="1" w:styleId="Style30">
    <w:name w:val="Style30"/>
    <w:basedOn w:val="a"/>
    <w:uiPriority w:val="99"/>
    <w:rsid w:val="00330818"/>
    <w:pPr>
      <w:spacing w:line="322" w:lineRule="exact"/>
      <w:ind w:firstLine="701"/>
    </w:pPr>
  </w:style>
  <w:style w:type="paragraph" w:customStyle="1" w:styleId="Style31">
    <w:name w:val="Style31"/>
    <w:basedOn w:val="a"/>
    <w:uiPriority w:val="99"/>
    <w:rsid w:val="00330818"/>
    <w:pPr>
      <w:jc w:val="right"/>
    </w:pPr>
  </w:style>
  <w:style w:type="character" w:customStyle="1" w:styleId="FontStyle33">
    <w:name w:val="Font Style33"/>
    <w:basedOn w:val="a0"/>
    <w:uiPriority w:val="99"/>
    <w:rsid w:val="003308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33081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3308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30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3081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link w:val="a6"/>
    <w:locked/>
    <w:rsid w:val="00E97F11"/>
    <w:rPr>
      <w:sz w:val="24"/>
      <w:szCs w:val="24"/>
    </w:rPr>
  </w:style>
  <w:style w:type="paragraph" w:styleId="a6">
    <w:name w:val="Body Text"/>
    <w:aliases w:val="Знак"/>
    <w:basedOn w:val="a"/>
    <w:link w:val="a5"/>
    <w:unhideWhenUsed/>
    <w:rsid w:val="00E97F11"/>
    <w:pPr>
      <w:widowControl/>
      <w:autoSpaceDE/>
      <w:autoSpaceDN/>
      <w:adjustRightInd/>
      <w:spacing w:after="120"/>
    </w:pPr>
    <w:rPr>
      <w:rFonts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E97F11"/>
    <w:rPr>
      <w:rFonts w:hAnsi="Times New Roman" w:cs="Times New Roman"/>
      <w:sz w:val="24"/>
      <w:szCs w:val="24"/>
    </w:rPr>
  </w:style>
  <w:style w:type="paragraph" w:styleId="a7">
    <w:name w:val="List Paragraph"/>
    <w:basedOn w:val="a"/>
    <w:qFormat/>
    <w:rsid w:val="00E97F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E97F1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7F11"/>
    <w:pPr>
      <w:widowControl/>
      <w:shd w:val="clear" w:color="auto" w:fill="FFFFFF"/>
      <w:autoSpaceDE/>
      <w:autoSpaceDN/>
      <w:adjustRightInd/>
      <w:spacing w:before="300" w:line="322" w:lineRule="exact"/>
      <w:ind w:hanging="360"/>
      <w:jc w:val="both"/>
      <w:outlineLvl w:val="0"/>
    </w:pPr>
    <w:rPr>
      <w:rFonts w:hAnsiTheme="minorHAnsi" w:cstheme="minorBidi"/>
      <w:b/>
      <w:bCs/>
      <w:sz w:val="26"/>
      <w:szCs w:val="26"/>
    </w:rPr>
  </w:style>
  <w:style w:type="character" w:customStyle="1" w:styleId="9">
    <w:name w:val="Колонтитул + 9"/>
    <w:aliases w:val="5 pt,Интервал 1 pt,Основной текст (2) + 11,Основной текст (2) + Trebuchet MS,12,Не полужирный"/>
    <w:rsid w:val="00340996"/>
    <w:rPr>
      <w:rFonts w:ascii="Times New Roman" w:hAnsi="Times New Roman" w:cs="Times New Roman" w:hint="default"/>
      <w:noProof/>
      <w:spacing w:val="20"/>
      <w:sz w:val="19"/>
      <w:szCs w:val="19"/>
    </w:rPr>
  </w:style>
  <w:style w:type="table" w:styleId="a8">
    <w:name w:val="Table Grid"/>
    <w:basedOn w:val="a1"/>
    <w:uiPriority w:val="5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67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246A8"/>
    <w:rPr>
      <w:color w:val="0000FF" w:themeColor="hyperlink"/>
      <w:u w:val="single"/>
    </w:rPr>
  </w:style>
  <w:style w:type="paragraph" w:customStyle="1" w:styleId="Style44">
    <w:name w:val="Style44"/>
    <w:basedOn w:val="a"/>
    <w:uiPriority w:val="99"/>
    <w:rsid w:val="002B3864"/>
    <w:pPr>
      <w:spacing w:line="226" w:lineRule="exact"/>
    </w:pPr>
    <w:rPr>
      <w:rFonts w:eastAsia="Times New Roman"/>
    </w:rPr>
  </w:style>
  <w:style w:type="paragraph" w:customStyle="1" w:styleId="Style45">
    <w:name w:val="Style45"/>
    <w:basedOn w:val="a"/>
    <w:uiPriority w:val="99"/>
    <w:rsid w:val="002B3864"/>
    <w:rPr>
      <w:rFonts w:eastAsia="Times New Roman"/>
    </w:rPr>
  </w:style>
  <w:style w:type="paragraph" w:customStyle="1" w:styleId="Style62">
    <w:name w:val="Style62"/>
    <w:basedOn w:val="a"/>
    <w:uiPriority w:val="99"/>
    <w:rsid w:val="002B3864"/>
    <w:pPr>
      <w:spacing w:line="235" w:lineRule="exact"/>
      <w:jc w:val="center"/>
    </w:pPr>
    <w:rPr>
      <w:rFonts w:eastAsia="Times New Roman"/>
    </w:rPr>
  </w:style>
  <w:style w:type="character" w:customStyle="1" w:styleId="FontStyle97">
    <w:name w:val="Font Style97"/>
    <w:basedOn w:val="a0"/>
    <w:uiPriority w:val="99"/>
    <w:rsid w:val="002B3864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2B3864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2B3864"/>
    <w:pPr>
      <w:spacing w:line="322" w:lineRule="exact"/>
      <w:ind w:firstLine="70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.gov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gk-vtk.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ctromonter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onomika.info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ttp:/%20www.op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6015-EA3D-4146-AD56-C6DF207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25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программе, реализуемой по ФГОС ВПО</vt:lpstr>
    </vt:vector>
  </TitlesOfParts>
  <Company/>
  <LinksUpToDate>false</LinksUpToDate>
  <CharactersWithSpaces>53256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программе, реализуемой по ФГОС ВПО</dc:title>
  <dc:subject/>
  <dc:creator>каб17-преподаватель</dc:creator>
  <cp:keywords/>
  <dc:description/>
  <cp:lastModifiedBy>Пользователь Windows</cp:lastModifiedBy>
  <cp:revision>38</cp:revision>
  <cp:lastPrinted>2016-09-16T06:29:00Z</cp:lastPrinted>
  <dcterms:created xsi:type="dcterms:W3CDTF">2015-08-02T15:02:00Z</dcterms:created>
  <dcterms:modified xsi:type="dcterms:W3CDTF">2019-12-17T12:09:00Z</dcterms:modified>
</cp:coreProperties>
</file>