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8A" w:rsidRDefault="00BE1DED" w:rsidP="00BE7C3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51242" cy="9404477"/>
            <wp:effectExtent l="0" t="0" r="0" b="0"/>
            <wp:docPr id="2" name="Рисунок 2" descr="C:\Users\Ильвутченкова Н В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вутченкова Н В\Desktop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78" cy="94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8A" w:rsidRDefault="00BE1DED" w:rsidP="00737A8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67450" cy="8096250"/>
            <wp:effectExtent l="0" t="0" r="0" b="0"/>
            <wp:docPr id="3" name="Рисунок 3" descr="C:\Users\Ильвутченкова Н В\Desktop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вутченкова Н В\Desktop\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1DED" w:rsidRDefault="00BE1DED" w:rsidP="00737A8A">
      <w:pPr>
        <w:rPr>
          <w:rFonts w:ascii="Times New Roman" w:hAnsi="Times New Roman" w:cs="Times New Roman"/>
          <w:b/>
          <w:sz w:val="26"/>
          <w:szCs w:val="26"/>
        </w:rPr>
      </w:pPr>
    </w:p>
    <w:p w:rsidR="00BE1DED" w:rsidRDefault="00BE1DED" w:rsidP="00737A8A">
      <w:pPr>
        <w:rPr>
          <w:rFonts w:ascii="Times New Roman" w:hAnsi="Times New Roman" w:cs="Times New Roman"/>
          <w:b/>
          <w:sz w:val="26"/>
          <w:szCs w:val="26"/>
        </w:rPr>
      </w:pPr>
    </w:p>
    <w:p w:rsidR="00BE1DED" w:rsidRDefault="00BE1DED" w:rsidP="00737A8A">
      <w:pPr>
        <w:rPr>
          <w:rFonts w:ascii="Times New Roman" w:hAnsi="Times New Roman" w:cs="Times New Roman"/>
          <w:b/>
          <w:sz w:val="26"/>
          <w:szCs w:val="26"/>
        </w:rPr>
      </w:pPr>
    </w:p>
    <w:p w:rsidR="00737A8A" w:rsidRDefault="00737A8A" w:rsidP="00737A8A">
      <w:pPr>
        <w:rPr>
          <w:rFonts w:ascii="Times New Roman" w:hAnsi="Times New Roman" w:cs="Times New Roman"/>
          <w:b/>
          <w:sz w:val="26"/>
          <w:szCs w:val="26"/>
        </w:rPr>
      </w:pPr>
    </w:p>
    <w:p w:rsidR="00F603D0" w:rsidRDefault="00BE7C36" w:rsidP="00BE7C3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7C36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BE7C36" w:rsidRDefault="00BE7C36" w:rsidP="00BE7C36">
      <w:pPr>
        <w:rPr>
          <w:rFonts w:ascii="Times New Roman" w:hAnsi="Times New Roman" w:cs="Times New Roman"/>
          <w:b/>
          <w:sz w:val="26"/>
          <w:szCs w:val="26"/>
        </w:rPr>
      </w:pPr>
      <w:r w:rsidRPr="00BE7C36">
        <w:rPr>
          <w:rFonts w:ascii="Times New Roman" w:hAnsi="Times New Roman" w:cs="Times New Roman"/>
          <w:sz w:val="26"/>
          <w:szCs w:val="26"/>
        </w:rPr>
        <w:t>1.</w:t>
      </w:r>
      <w:r w:rsidRPr="00BE7C36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BE7C36" w:rsidRDefault="00BE7C36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   Программа подготовки специалистов среднего звена</w:t>
      </w:r>
    </w:p>
    <w:p w:rsidR="00BE7C36" w:rsidRDefault="00BE7C36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   Нормативные документы для разработки ППССЗ</w:t>
      </w:r>
    </w:p>
    <w:p w:rsidR="00BE7C36" w:rsidRDefault="00BE7C36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   Общая характеристика ППССЗ</w:t>
      </w:r>
    </w:p>
    <w:p w:rsidR="00BE7C36" w:rsidRDefault="00BE7C3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1.3.1.  Цель (миссия) ППССЗ</w:t>
      </w:r>
    </w:p>
    <w:p w:rsidR="00BE7C36" w:rsidRDefault="00BE7C3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1.3.2.  Срок освоения ППССЗ</w:t>
      </w:r>
    </w:p>
    <w:p w:rsidR="00BE7C36" w:rsidRDefault="00BE7C3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1.3.3.  Трудоемкость ППССЗ</w:t>
      </w:r>
    </w:p>
    <w:p w:rsidR="00BE7C36" w:rsidRDefault="00BE7C3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1.3.4.  Особенности ППССЗ</w:t>
      </w:r>
    </w:p>
    <w:p w:rsidR="00BE7C36" w:rsidRDefault="00BE7C3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1.3.5.  Требования к абитуриентам</w:t>
      </w:r>
    </w:p>
    <w:p w:rsidR="00BE7C36" w:rsidRDefault="00BE7C3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1.3.6.  Востребованность выпускников</w:t>
      </w:r>
    </w:p>
    <w:p w:rsidR="00774C26" w:rsidRDefault="00774C2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1.3.7.  Возможности продолжения образования выпускника</w:t>
      </w:r>
    </w:p>
    <w:p w:rsidR="00774C26" w:rsidRDefault="00774C26" w:rsidP="00644B6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1.3.8.  Основные пользователи ППССЗ</w:t>
      </w:r>
    </w:p>
    <w:p w:rsidR="00774C26" w:rsidRDefault="004B44CF" w:rsidP="002466C4">
      <w:pPr>
        <w:spacing w:after="0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  </w:t>
      </w:r>
      <w:r w:rsidRPr="004B44CF">
        <w:rPr>
          <w:rFonts w:ascii="Times New Roman" w:hAnsi="Times New Roman" w:cs="Times New Roman"/>
          <w:b/>
          <w:sz w:val="26"/>
          <w:szCs w:val="26"/>
        </w:rPr>
        <w:t>ХАРАКТЕРИСТИКА ПРОФЕССИОНАЛЬНОЙ ДЕЯТЕЛЬНОСТИ ВЫПУСКНИКА</w:t>
      </w:r>
    </w:p>
    <w:p w:rsidR="004B44CF" w:rsidRDefault="004B44CF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4B44CF">
        <w:rPr>
          <w:rFonts w:ascii="Times New Roman" w:hAnsi="Times New Roman" w:cs="Times New Roman"/>
          <w:sz w:val="26"/>
          <w:szCs w:val="26"/>
        </w:rPr>
        <w:t>2.1.</w:t>
      </w:r>
      <w:r>
        <w:rPr>
          <w:rFonts w:ascii="Times New Roman" w:hAnsi="Times New Roman" w:cs="Times New Roman"/>
          <w:sz w:val="26"/>
          <w:szCs w:val="26"/>
        </w:rPr>
        <w:t xml:space="preserve">   Область профессиональной деятельности</w:t>
      </w:r>
    </w:p>
    <w:p w:rsidR="004B44CF" w:rsidRDefault="004B44CF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  Объекты профессиональной деятельности</w:t>
      </w:r>
    </w:p>
    <w:p w:rsidR="004B44CF" w:rsidRDefault="004B44CF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   Виды профессиональной деятельности</w:t>
      </w:r>
    </w:p>
    <w:p w:rsidR="004B44CF" w:rsidRDefault="004B44CF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  Задачи профессиональной деятельности</w:t>
      </w:r>
    </w:p>
    <w:p w:rsidR="002466C4" w:rsidRDefault="002466C4" w:rsidP="002466C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  </w:t>
      </w:r>
      <w:r w:rsidRPr="002466C4">
        <w:rPr>
          <w:rFonts w:ascii="Times New Roman" w:hAnsi="Times New Roman" w:cs="Times New Roman"/>
          <w:b/>
          <w:sz w:val="26"/>
          <w:szCs w:val="26"/>
        </w:rPr>
        <w:t>ТРЕБОВАНИЯ К РЕЗУЛЬТАТАМ ОСВОЕНИЯ ППССЗ</w:t>
      </w:r>
    </w:p>
    <w:p w:rsidR="002466C4" w:rsidRDefault="002466C4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компетенции</w:t>
      </w:r>
    </w:p>
    <w:p w:rsidR="002466C4" w:rsidRDefault="002466C4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  Виды профессиональной деятельности и профессиональные компетенции</w:t>
      </w:r>
    </w:p>
    <w:p w:rsidR="002466C4" w:rsidRDefault="002466C4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  Результаты освоения ППССЗ</w:t>
      </w:r>
    </w:p>
    <w:p w:rsidR="002466C4" w:rsidRDefault="002466C4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  Матрица соответствия компетенций учебным дисциплинам</w:t>
      </w:r>
    </w:p>
    <w:p w:rsidR="002466C4" w:rsidRDefault="002466C4" w:rsidP="002466C4">
      <w:pPr>
        <w:spacing w:after="0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  </w:t>
      </w:r>
      <w:r w:rsidRPr="002466C4">
        <w:rPr>
          <w:rFonts w:ascii="Times New Roman" w:hAnsi="Times New Roman" w:cs="Times New Roman"/>
          <w:b/>
          <w:sz w:val="26"/>
          <w:szCs w:val="26"/>
        </w:rPr>
        <w:t>ДОКУМЕНТЫ, РЕГЛАМЕНТИРУЮЩИЕ СОДЕРЖАНИЕ И ОРГАНИЗАЦИЮ ОБРАЗОВАТЕЛЬНОГО ПРОЦЕССА</w:t>
      </w:r>
    </w:p>
    <w:p w:rsidR="002466C4" w:rsidRDefault="002466C4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  Базисный учебный план</w:t>
      </w:r>
    </w:p>
    <w:p w:rsidR="002466C4" w:rsidRDefault="002466C4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   Календарный учебный график</w:t>
      </w:r>
    </w:p>
    <w:p w:rsidR="002466C4" w:rsidRDefault="002466C4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4.3.   Рабочий учебный план</w:t>
      </w:r>
    </w:p>
    <w:p w:rsidR="002466C4" w:rsidRDefault="002466C4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   Рабочие программы дисциплин</w:t>
      </w:r>
    </w:p>
    <w:p w:rsidR="002466C4" w:rsidRDefault="002466C4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   Рабочие программы профессиональных модулей</w:t>
      </w:r>
    </w:p>
    <w:p w:rsidR="002466C4" w:rsidRDefault="002466C4" w:rsidP="00644B68">
      <w:pPr>
        <w:spacing w:after="0" w:line="240" w:lineRule="auto"/>
        <w:ind w:left="993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4.6.   Программы учебной и производственной (по профилю специальности) практики.</w:t>
      </w:r>
    </w:p>
    <w:p w:rsidR="002466C4" w:rsidRDefault="002466C4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4.7.   Программа производственной (преддипломной) практики.</w:t>
      </w:r>
    </w:p>
    <w:p w:rsidR="002466C4" w:rsidRDefault="002466C4" w:rsidP="002466C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  </w:t>
      </w:r>
      <w:r w:rsidRPr="002466C4">
        <w:rPr>
          <w:rFonts w:ascii="Times New Roman" w:hAnsi="Times New Roman" w:cs="Times New Roman"/>
          <w:b/>
          <w:sz w:val="26"/>
          <w:szCs w:val="26"/>
        </w:rPr>
        <w:t>КОНТРОЛЬ И ОЦЕНКА РЕЗУЛЬТАТОВ ОСВОЕНИЯ ППССЗ</w:t>
      </w:r>
    </w:p>
    <w:p w:rsidR="002466C4" w:rsidRDefault="002466C4" w:rsidP="00644B68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  Контроль и оценка освоения основных видов профессиональной деятельности, профессиональных и общих компетенций</w:t>
      </w:r>
    </w:p>
    <w:p w:rsidR="002466C4" w:rsidRDefault="002466C4" w:rsidP="00644B68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   Требования к выпускным квалификационным работам</w:t>
      </w:r>
    </w:p>
    <w:p w:rsidR="002466C4" w:rsidRDefault="002466C4" w:rsidP="00644B68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5.3.   Организация государственной итоговой аттестации выпускников</w:t>
      </w:r>
    </w:p>
    <w:p w:rsidR="002466C4" w:rsidRDefault="002466C4" w:rsidP="002466C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  </w:t>
      </w:r>
      <w:r w:rsidRPr="002466C4">
        <w:rPr>
          <w:rFonts w:ascii="Times New Roman" w:hAnsi="Times New Roman" w:cs="Times New Roman"/>
          <w:b/>
          <w:sz w:val="26"/>
          <w:szCs w:val="26"/>
        </w:rPr>
        <w:t>РЕСУРСНОЕ ОБЕСПЕЧЕНИЕ ППССЗ</w:t>
      </w:r>
    </w:p>
    <w:p w:rsidR="002466C4" w:rsidRDefault="002466C4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6.1.   Кадровое обеспечение</w:t>
      </w:r>
    </w:p>
    <w:p w:rsidR="00664E34" w:rsidRDefault="00664E34" w:rsidP="00644B68">
      <w:pPr>
        <w:spacing w:after="0" w:line="240" w:lineRule="auto"/>
        <w:ind w:left="993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6.2.   Учебно-методическое и информационное обеспечение образовательного процесса</w:t>
      </w:r>
    </w:p>
    <w:p w:rsidR="00664E34" w:rsidRDefault="00664E34" w:rsidP="00644B68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6.3.   Материально – техническое обеспечение образовательного процесса</w:t>
      </w:r>
    </w:p>
    <w:p w:rsidR="00664E34" w:rsidRDefault="00664E34" w:rsidP="00644B68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6.4.  Условия реализации профессионального модуля ПМ.05. Выполнение работ по рабочей профессии «Электромонтер по обслуживанию электроустановок»</w:t>
      </w:r>
    </w:p>
    <w:p w:rsidR="00664E34" w:rsidRDefault="00664E34" w:rsidP="00644B68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6.5.   Базы практики</w:t>
      </w:r>
    </w:p>
    <w:p w:rsidR="00664E34" w:rsidRDefault="00664E34" w:rsidP="00664E34">
      <w:pPr>
        <w:spacing w:after="0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7.   </w:t>
      </w:r>
      <w:r w:rsidRPr="00664E34">
        <w:rPr>
          <w:rFonts w:ascii="Times New Roman" w:hAnsi="Times New Roman" w:cs="Times New Roman"/>
          <w:b/>
          <w:sz w:val="26"/>
          <w:szCs w:val="26"/>
        </w:rPr>
        <w:t>НОРМАТИВНО-МЕТОДИЧЕСКОЕ ОБЕСПЕЧЕНИЕ СИСТЕМЫ</w:t>
      </w:r>
      <w:r>
        <w:rPr>
          <w:rFonts w:ascii="Times New Roman" w:hAnsi="Times New Roman" w:cs="Times New Roman"/>
          <w:b/>
          <w:sz w:val="26"/>
          <w:szCs w:val="26"/>
        </w:rPr>
        <w:t xml:space="preserve"> ОЦЕНКИ КАЧЕСТВА ОСВОЕНИЯ ППССЗ</w:t>
      </w:r>
    </w:p>
    <w:p w:rsidR="00664E34" w:rsidRDefault="00664E34" w:rsidP="00644B68">
      <w:pPr>
        <w:spacing w:after="0" w:line="240" w:lineRule="auto"/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7.1.   Нормативно-методическое обеспечение и материалы, обеспечивающие качество подготовки выпускника</w:t>
      </w:r>
    </w:p>
    <w:p w:rsidR="00664E34" w:rsidRDefault="00664E34" w:rsidP="00644B68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7.2.   Фонды оценочных средств текущего контроля успеваемости, промежуточной и государственной итоговой аттестации</w:t>
      </w:r>
    </w:p>
    <w:p w:rsidR="00664E34" w:rsidRDefault="00664E34" w:rsidP="00664E34">
      <w:pPr>
        <w:spacing w:after="0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  </w:t>
      </w:r>
      <w:r w:rsidRPr="00664E34">
        <w:rPr>
          <w:rFonts w:ascii="Times New Roman" w:hAnsi="Times New Roman" w:cs="Times New Roman"/>
          <w:b/>
          <w:sz w:val="26"/>
          <w:szCs w:val="26"/>
        </w:rPr>
        <w:t>ХАРАКТЕРИСТИКА СРЕДЫ ТЕХНИКУМА, ОБЕСПЕЧИВАЮЩАЯ РАЗВИТИЕ ОБЩИХ КОМПЕТЕНЦИЙ ВЫПУСКНИКОВ</w:t>
      </w:r>
    </w:p>
    <w:p w:rsidR="00D779AC" w:rsidRDefault="00D779AC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8.1.   Сведения о наличии студенческих общественных объединений</w:t>
      </w:r>
    </w:p>
    <w:p w:rsidR="00D779AC" w:rsidRDefault="00D779AC" w:rsidP="00644B68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8.2.   Сведения об организации и проведении внеурочной общекультурной работы</w:t>
      </w:r>
    </w:p>
    <w:p w:rsidR="00D779AC" w:rsidRDefault="00D779AC" w:rsidP="00D779AC">
      <w:pPr>
        <w:spacing w:after="0"/>
        <w:ind w:left="993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5F86" w:rsidRDefault="00BC5F86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779AC" w:rsidRDefault="00D779AC" w:rsidP="00D779AC">
      <w:pPr>
        <w:spacing w:after="0"/>
        <w:ind w:left="993" w:hanging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79AC">
        <w:rPr>
          <w:rFonts w:ascii="Times New Roman" w:hAnsi="Times New Roman" w:cs="Times New Roman"/>
          <w:b/>
          <w:sz w:val="26"/>
          <w:szCs w:val="26"/>
        </w:rPr>
        <w:lastRenderedPageBreak/>
        <w:t>1.  ОБЩИЕ ПОЛОЖЕНИЯ</w:t>
      </w:r>
    </w:p>
    <w:p w:rsidR="00D779AC" w:rsidRDefault="00D779AC" w:rsidP="00D779AC">
      <w:pPr>
        <w:spacing w:after="0"/>
        <w:ind w:left="993" w:hanging="567"/>
        <w:rPr>
          <w:rFonts w:ascii="Times New Roman" w:hAnsi="Times New Roman" w:cs="Times New Roman"/>
          <w:b/>
          <w:sz w:val="26"/>
          <w:szCs w:val="26"/>
        </w:rPr>
      </w:pPr>
    </w:p>
    <w:p w:rsidR="00D779AC" w:rsidRDefault="00D779AC" w:rsidP="00D779AC">
      <w:pPr>
        <w:spacing w:after="0"/>
        <w:ind w:left="993" w:hanging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79AC">
        <w:rPr>
          <w:rFonts w:ascii="Times New Roman" w:hAnsi="Times New Roman" w:cs="Times New Roman"/>
          <w:b/>
          <w:sz w:val="26"/>
          <w:szCs w:val="26"/>
        </w:rPr>
        <w:t>1.1.</w:t>
      </w:r>
      <w:r>
        <w:rPr>
          <w:rFonts w:ascii="Times New Roman" w:hAnsi="Times New Roman" w:cs="Times New Roman"/>
          <w:b/>
          <w:sz w:val="26"/>
          <w:szCs w:val="26"/>
        </w:rPr>
        <w:t xml:space="preserve">  Программа подготовки специалистов среднего звена.</w:t>
      </w:r>
    </w:p>
    <w:p w:rsidR="00D779AC" w:rsidRDefault="00027542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подготовки специалистов среднего звена </w:t>
      </w:r>
      <w:r w:rsidR="008C06B2">
        <w:rPr>
          <w:rFonts w:ascii="Times New Roman" w:hAnsi="Times New Roman" w:cs="Times New Roman"/>
          <w:sz w:val="26"/>
          <w:szCs w:val="26"/>
        </w:rPr>
        <w:t xml:space="preserve">(ППССЗ) специальности 35.02.08 </w:t>
      </w:r>
      <w:r>
        <w:rPr>
          <w:rFonts w:ascii="Times New Roman" w:hAnsi="Times New Roman" w:cs="Times New Roman"/>
          <w:sz w:val="26"/>
          <w:szCs w:val="26"/>
        </w:rPr>
        <w:t>Электрификация и авт</w:t>
      </w:r>
      <w:r w:rsidR="008C06B2">
        <w:rPr>
          <w:rFonts w:ascii="Times New Roman" w:hAnsi="Times New Roman" w:cs="Times New Roman"/>
          <w:sz w:val="26"/>
          <w:szCs w:val="26"/>
        </w:rPr>
        <w:t>оматизация сельского хозяйства реализуется ОБПОУ «Дмитриевский сельскохозяйственный техникум</w:t>
      </w:r>
      <w:r>
        <w:rPr>
          <w:rFonts w:ascii="Times New Roman" w:hAnsi="Times New Roman" w:cs="Times New Roman"/>
          <w:sz w:val="26"/>
          <w:szCs w:val="26"/>
        </w:rPr>
        <w:t>» по программе базовой подготовки на базе основного общего образования.</w:t>
      </w:r>
    </w:p>
    <w:p w:rsidR="00027542" w:rsidRDefault="00027542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ППССЗ представляет собой систему документов, разработанную и утвержденную ОУ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(ФГОС СПО), утвержденного приказом Министерства образования и науки Российской Федерации № 457 от «7» мая 2014 года.</w:t>
      </w:r>
    </w:p>
    <w:p w:rsidR="00027542" w:rsidRDefault="00027542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ППССЗ регламентирует цель, ожидаемые результаты, содерж</w:t>
      </w:r>
      <w:r w:rsidR="008C06B2">
        <w:rPr>
          <w:rFonts w:ascii="Times New Roman" w:hAnsi="Times New Roman" w:cs="Times New Roman"/>
          <w:sz w:val="26"/>
          <w:szCs w:val="26"/>
        </w:rPr>
        <w:t>ание, условия и технологии организации образовательного процесс</w:t>
      </w:r>
      <w:r>
        <w:rPr>
          <w:rFonts w:ascii="Times New Roman" w:hAnsi="Times New Roman" w:cs="Times New Roman"/>
          <w:sz w:val="26"/>
          <w:szCs w:val="26"/>
        </w:rPr>
        <w:t>а, оценку качества подготовки выпускника по данной специальности и включает в себя учебный план, рабочие программы дисциплин, профессиональных модулей, производственной (преддипломной) практики и другие методические материалы, обеспечивающие качественную подготовку обучающихся.</w:t>
      </w:r>
    </w:p>
    <w:p w:rsidR="00027542" w:rsidRDefault="00027542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ППССЗ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</w:t>
      </w:r>
      <w:r w:rsidR="00F30D9F">
        <w:rPr>
          <w:rFonts w:ascii="Times New Roman" w:hAnsi="Times New Roman" w:cs="Times New Roman"/>
          <w:sz w:val="26"/>
          <w:szCs w:val="26"/>
        </w:rPr>
        <w:t xml:space="preserve">(преддипломной) </w:t>
      </w:r>
      <w:r>
        <w:rPr>
          <w:rFonts w:ascii="Times New Roman" w:hAnsi="Times New Roman" w:cs="Times New Roman"/>
          <w:sz w:val="26"/>
          <w:szCs w:val="26"/>
        </w:rPr>
        <w:t>практики</w:t>
      </w:r>
      <w:r w:rsidR="00F30D9F">
        <w:rPr>
          <w:rFonts w:ascii="Times New Roman" w:hAnsi="Times New Roman" w:cs="Times New Roman"/>
          <w:sz w:val="26"/>
          <w:szCs w:val="26"/>
        </w:rPr>
        <w:t>, методических материалов, обеспечивающих качество подготовки обучающихся.</w:t>
      </w:r>
    </w:p>
    <w:p w:rsidR="00F30D9F" w:rsidRDefault="00F30D9F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ППССЗ реализуется в совместной образовательной, научной, производственной, общественной и иной деятельности обучающихся и работников ОО.</w:t>
      </w:r>
    </w:p>
    <w:p w:rsidR="00F30D9F" w:rsidRDefault="00F30D9F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Реализация ППССЗ осуществляется на государственном языке Российской Федерации.</w:t>
      </w:r>
    </w:p>
    <w:p w:rsidR="00F30D9F" w:rsidRDefault="00BE408A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реализации ППССЗ</w:t>
      </w:r>
      <w:r w:rsidR="00F30D9F">
        <w:rPr>
          <w:rFonts w:ascii="Times New Roman" w:hAnsi="Times New Roman" w:cs="Times New Roman"/>
          <w:sz w:val="26"/>
          <w:szCs w:val="26"/>
        </w:rPr>
        <w:t xml:space="preserve"> обучающиеся имеют академические права и обязанности в соответствии с Федеральным законом от 29 декабря 2012 г. № 273-ФЗ «Об образовании в Российской Федерации».</w:t>
      </w:r>
    </w:p>
    <w:p w:rsidR="00F30D9F" w:rsidRDefault="00F30D9F" w:rsidP="00027542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0D9F" w:rsidRDefault="00F30D9F" w:rsidP="00027542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30D9F">
        <w:rPr>
          <w:rFonts w:ascii="Times New Roman" w:hAnsi="Times New Roman" w:cs="Times New Roman"/>
          <w:b/>
          <w:sz w:val="26"/>
          <w:szCs w:val="26"/>
        </w:rPr>
        <w:t>1.2. Нормативные документы для разработки ППССЗ</w:t>
      </w:r>
    </w:p>
    <w:p w:rsidR="00F30D9F" w:rsidRDefault="00F30D9F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Нормативную основу разработки ППССЗ по специальн</w:t>
      </w:r>
      <w:r w:rsidR="00BE408A">
        <w:rPr>
          <w:rFonts w:ascii="Times New Roman" w:hAnsi="Times New Roman" w:cs="Times New Roman"/>
          <w:sz w:val="26"/>
          <w:szCs w:val="26"/>
        </w:rPr>
        <w:t xml:space="preserve">ости 35.02.08 </w:t>
      </w:r>
      <w:r>
        <w:rPr>
          <w:rFonts w:ascii="Times New Roman" w:hAnsi="Times New Roman" w:cs="Times New Roman"/>
          <w:sz w:val="26"/>
          <w:szCs w:val="26"/>
        </w:rPr>
        <w:t>Электрификация и ав</w:t>
      </w:r>
      <w:r w:rsidR="00BE408A">
        <w:rPr>
          <w:rFonts w:ascii="Times New Roman" w:hAnsi="Times New Roman" w:cs="Times New Roman"/>
          <w:sz w:val="26"/>
          <w:szCs w:val="26"/>
        </w:rPr>
        <w:t>томатизация сельского хозяйства</w:t>
      </w:r>
      <w:r>
        <w:rPr>
          <w:rFonts w:ascii="Times New Roman" w:hAnsi="Times New Roman" w:cs="Times New Roman"/>
          <w:sz w:val="26"/>
          <w:szCs w:val="26"/>
        </w:rPr>
        <w:t xml:space="preserve"> составляют:</w:t>
      </w:r>
    </w:p>
    <w:p w:rsidR="00F30D9F" w:rsidRDefault="00F30D9F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Федеральный Закон РФ «Об образовании в Российской Федерации» от 29.12.2012 года № 273;</w:t>
      </w:r>
    </w:p>
    <w:p w:rsidR="00F30D9F" w:rsidRDefault="00F30D9F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Федеральный государственный образовательный стандарт среднего профессионального образовани</w:t>
      </w:r>
      <w:r w:rsidR="00BE408A">
        <w:rPr>
          <w:rFonts w:ascii="Times New Roman" w:hAnsi="Times New Roman" w:cs="Times New Roman"/>
          <w:sz w:val="26"/>
          <w:szCs w:val="26"/>
        </w:rPr>
        <w:t xml:space="preserve">я по специальности 35.02.08 </w:t>
      </w:r>
      <w:r>
        <w:rPr>
          <w:rFonts w:ascii="Times New Roman" w:hAnsi="Times New Roman" w:cs="Times New Roman"/>
          <w:sz w:val="26"/>
          <w:szCs w:val="26"/>
        </w:rPr>
        <w:t xml:space="preserve">Электрификация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</w:t>
      </w:r>
      <w:r w:rsidR="00BE408A">
        <w:rPr>
          <w:rFonts w:ascii="Times New Roman" w:hAnsi="Times New Roman" w:cs="Times New Roman"/>
          <w:sz w:val="26"/>
          <w:szCs w:val="26"/>
        </w:rPr>
        <w:t>томатизацтя</w:t>
      </w:r>
      <w:proofErr w:type="spellEnd"/>
      <w:r w:rsidR="00BE408A">
        <w:rPr>
          <w:rFonts w:ascii="Times New Roman" w:hAnsi="Times New Roman" w:cs="Times New Roman"/>
          <w:sz w:val="26"/>
          <w:szCs w:val="26"/>
        </w:rPr>
        <w:t xml:space="preserve"> сельского хозяйства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30D9F" w:rsidRDefault="00F30D9F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Приказ Министерства образования и науки Российско</w:t>
      </w:r>
      <w:r w:rsidR="00BE408A">
        <w:rPr>
          <w:rFonts w:ascii="Times New Roman" w:hAnsi="Times New Roman" w:cs="Times New Roman"/>
          <w:sz w:val="26"/>
          <w:szCs w:val="26"/>
        </w:rPr>
        <w:t xml:space="preserve">й Федерации от 14 июня 2013 г. </w:t>
      </w:r>
      <w:r>
        <w:rPr>
          <w:rFonts w:ascii="Times New Roman" w:hAnsi="Times New Roman" w:cs="Times New Roman"/>
          <w:sz w:val="26"/>
          <w:szCs w:val="26"/>
        </w:rPr>
        <w:t xml:space="preserve">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4E77D7">
        <w:rPr>
          <w:rFonts w:ascii="Times New Roman" w:hAnsi="Times New Roman" w:cs="Times New Roman"/>
          <w:sz w:val="26"/>
          <w:szCs w:val="26"/>
        </w:rPr>
        <w:t>;</w:t>
      </w:r>
    </w:p>
    <w:p w:rsidR="004E77D7" w:rsidRDefault="004E77D7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Разъяснения по реал</w:t>
      </w:r>
      <w:r w:rsidR="00BE408A">
        <w:rPr>
          <w:rFonts w:ascii="Times New Roman" w:hAnsi="Times New Roman" w:cs="Times New Roman"/>
          <w:sz w:val="26"/>
          <w:szCs w:val="26"/>
        </w:rPr>
        <w:t>изации образовательной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 (ФГАУ «ФИРО» от 10 апреля 2014 г.);</w:t>
      </w:r>
    </w:p>
    <w:p w:rsidR="004E77D7" w:rsidRDefault="004E77D7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•   «Рекомендации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</w:t>
      </w:r>
      <w:r>
        <w:rPr>
          <w:rFonts w:ascii="Times New Roman" w:hAnsi="Times New Roman" w:cs="Times New Roman"/>
          <w:sz w:val="26"/>
          <w:szCs w:val="26"/>
        </w:rPr>
        <w:lastRenderedPageBreak/>
        <w:t>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(письмо Миноб</w:t>
      </w:r>
      <w:r w:rsidR="00BE408A">
        <w:rPr>
          <w:rFonts w:ascii="Times New Roman" w:hAnsi="Times New Roman" w:cs="Times New Roman"/>
          <w:sz w:val="26"/>
          <w:szCs w:val="26"/>
        </w:rPr>
        <w:t>рнауки России от 29.05.2007 г.  03-1180</w:t>
      </w:r>
      <w:r>
        <w:rPr>
          <w:rFonts w:ascii="Times New Roman" w:hAnsi="Times New Roman" w:cs="Times New Roman"/>
          <w:sz w:val="26"/>
          <w:szCs w:val="26"/>
        </w:rPr>
        <w:t xml:space="preserve"> Приказ Минобразовани</w:t>
      </w:r>
      <w:r w:rsidR="00BE408A">
        <w:rPr>
          <w:rFonts w:ascii="Times New Roman" w:hAnsi="Times New Roman" w:cs="Times New Roman"/>
          <w:sz w:val="26"/>
          <w:szCs w:val="26"/>
        </w:rPr>
        <w:t>я России от 20.08.2008 г. № 241</w:t>
      </w:r>
      <w:r>
        <w:rPr>
          <w:rFonts w:ascii="Times New Roman" w:hAnsi="Times New Roman" w:cs="Times New Roman"/>
          <w:sz w:val="26"/>
          <w:szCs w:val="26"/>
        </w:rPr>
        <w:t xml:space="preserve"> от 30.08.2010 г. № 889)</w:t>
      </w:r>
      <w:proofErr w:type="gramEnd"/>
    </w:p>
    <w:p w:rsidR="004E77D7" w:rsidRDefault="004E77D7" w:rsidP="009A1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29 сентября 2013 года № 1199 «Об утверждении перечней профессий и специальностей среднего профессионального образования (с изменениями на 14 мая 2014 года)»;</w:t>
      </w:r>
    </w:p>
    <w:p w:rsidR="004E77D7" w:rsidRDefault="004E77D7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 Устав ФГБОУ ВПО «Саратовский ГАУ»;</w:t>
      </w:r>
    </w:p>
    <w:p w:rsidR="004E77D7" w:rsidRDefault="004E77D7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 Правила внутреннего трудового распорядка;</w:t>
      </w:r>
    </w:p>
    <w:p w:rsidR="004E77D7" w:rsidRDefault="004E77D7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•   Правила внутреннего распорядка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4E77D7" w:rsidRDefault="00647DC5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Порядок </w:t>
      </w:r>
      <w:proofErr w:type="gramStart"/>
      <w:r>
        <w:rPr>
          <w:rFonts w:ascii="Times New Roman" w:hAnsi="Times New Roman" w:cs="Times New Roman"/>
          <w:sz w:val="26"/>
          <w:szCs w:val="26"/>
        </w:rPr>
        <w:t>формирования программы подготовки специалистов среднего звена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647DC5" w:rsidRDefault="00647DC5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Порядок организации и осуществления образовательной деятельности по программам подготовки специалистов среднего звена;</w:t>
      </w:r>
    </w:p>
    <w:p w:rsidR="00647DC5" w:rsidRDefault="00647DC5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Положение о содержании учебно-методического комплекса дисциплины и профессионального модуля;</w:t>
      </w:r>
    </w:p>
    <w:p w:rsidR="00647DC5" w:rsidRPr="00F30D9F" w:rsidRDefault="00647DC5" w:rsidP="00644B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Положение о проведении практики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sz w:val="26"/>
          <w:szCs w:val="26"/>
        </w:rPr>
        <w:t>, осваивающих образовательные программы среднего профессионального образования;</w:t>
      </w:r>
    </w:p>
    <w:p w:rsidR="00D779AC" w:rsidRDefault="00647DC5" w:rsidP="00644B6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7DC5">
        <w:rPr>
          <w:rFonts w:ascii="Times New Roman" w:hAnsi="Times New Roman" w:cs="Times New Roman"/>
          <w:sz w:val="26"/>
          <w:szCs w:val="26"/>
        </w:rPr>
        <w:t>Положение о текущем контроле успеваем</w:t>
      </w:r>
      <w:r>
        <w:rPr>
          <w:rFonts w:ascii="Times New Roman" w:hAnsi="Times New Roman" w:cs="Times New Roman"/>
          <w:sz w:val="26"/>
          <w:szCs w:val="26"/>
        </w:rPr>
        <w:t>ости и промежуточной аттестации</w:t>
      </w:r>
      <w:r w:rsidRPr="00647DC5">
        <w:rPr>
          <w:rFonts w:ascii="Times New Roman" w:hAnsi="Times New Roman" w:cs="Times New Roman"/>
          <w:sz w:val="26"/>
          <w:szCs w:val="26"/>
        </w:rPr>
        <w:t>обуча</w:t>
      </w:r>
      <w:r>
        <w:rPr>
          <w:rFonts w:ascii="Times New Roman" w:hAnsi="Times New Roman" w:cs="Times New Roman"/>
          <w:sz w:val="26"/>
          <w:szCs w:val="26"/>
        </w:rPr>
        <w:t>ющихся по образовательным програ</w:t>
      </w:r>
      <w:r w:rsidRPr="00647DC5">
        <w:rPr>
          <w:rFonts w:ascii="Times New Roman" w:hAnsi="Times New Roman" w:cs="Times New Roman"/>
          <w:sz w:val="26"/>
          <w:szCs w:val="26"/>
        </w:rPr>
        <w:t>ммам</w:t>
      </w:r>
      <w:r>
        <w:rPr>
          <w:rFonts w:ascii="Times New Roman" w:hAnsi="Times New Roman" w:cs="Times New Roman"/>
          <w:sz w:val="26"/>
          <w:szCs w:val="26"/>
        </w:rPr>
        <w:t xml:space="preserve"> среднего профессионального образования;</w:t>
      </w:r>
    </w:p>
    <w:p w:rsidR="00647DC5" w:rsidRDefault="00647DC5" w:rsidP="00644B6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Порядок проведения государственной итоговой аттестации выпускников университета, обучающихся по образовательным программам среднего профессионального образования.</w:t>
      </w:r>
    </w:p>
    <w:p w:rsidR="00E86E72" w:rsidRDefault="00E86E72" w:rsidP="00E86E72">
      <w:pPr>
        <w:tabs>
          <w:tab w:val="left" w:pos="567"/>
          <w:tab w:val="left" w:pos="709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86E72" w:rsidRDefault="00E86E72" w:rsidP="00E86E72">
      <w:pPr>
        <w:tabs>
          <w:tab w:val="left" w:pos="567"/>
          <w:tab w:val="left" w:pos="709"/>
        </w:tabs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E86E72">
        <w:rPr>
          <w:rFonts w:ascii="Times New Roman" w:hAnsi="Times New Roman" w:cs="Times New Roman"/>
          <w:b/>
          <w:sz w:val="26"/>
          <w:szCs w:val="26"/>
        </w:rPr>
        <w:t>1.3.  Общая характеристика ППССЗ</w:t>
      </w:r>
    </w:p>
    <w:p w:rsidR="00E86E72" w:rsidRDefault="00E86E72" w:rsidP="009A1072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ППССЗ имеет целью развитие у обучающихся личностных качеств, а также формирование общих и профессиональных компетенций в соответствии с требованиями ФГОС СПО по данной специальности.</w:t>
      </w:r>
    </w:p>
    <w:p w:rsidR="007978CF" w:rsidRDefault="007978CF" w:rsidP="009A1072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Выпускник в результате освоения ППССЗ специальности 35.02.08 Электрификация и автоматизация сельского хозяйства будет профессионально готов к деятельно</w:t>
      </w:r>
      <w:r w:rsidR="00DE68D5">
        <w:rPr>
          <w:rFonts w:ascii="Times New Roman" w:hAnsi="Times New Roman" w:cs="Times New Roman"/>
          <w:sz w:val="26"/>
          <w:szCs w:val="26"/>
        </w:rPr>
        <w:t>сти по организации  и выполнению</w:t>
      </w:r>
      <w:r>
        <w:rPr>
          <w:rFonts w:ascii="Times New Roman" w:hAnsi="Times New Roman" w:cs="Times New Roman"/>
          <w:sz w:val="26"/>
          <w:szCs w:val="26"/>
        </w:rPr>
        <w:t xml:space="preserve"> работ по обеспечению работоспособности электрического хозяйства сельскохозяйственных потребителей (электроустановок, приемников электрической энергии, электрических сетей) и автоматизированных систем сельскохозяйственной техники, выполнению работ по одной или нескольким профессиям рабочих, должностям служащих (приложение к ФГОС).</w:t>
      </w:r>
      <w:proofErr w:type="gramEnd"/>
    </w:p>
    <w:p w:rsidR="007978CF" w:rsidRDefault="007978CF" w:rsidP="009A1072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подготовки специалистов среднего звена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ориентирвана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реализацию следующих принципов:</w:t>
      </w:r>
    </w:p>
    <w:p w:rsidR="007978CF" w:rsidRDefault="007978CF" w:rsidP="00644B68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приоритет практико-ориентированных знаний выпускника;</w:t>
      </w:r>
    </w:p>
    <w:p w:rsidR="007978CF" w:rsidRDefault="007978CF" w:rsidP="00644B68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ориентация на развитие местного и регионального сообщества;</w:t>
      </w:r>
    </w:p>
    <w:p w:rsidR="007978CF" w:rsidRDefault="00BE408A" w:rsidP="00644B68">
      <w:pPr>
        <w:tabs>
          <w:tab w:val="left" w:pos="567"/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978CF">
        <w:rPr>
          <w:rFonts w:ascii="Times New Roman" w:hAnsi="Times New Roman" w:cs="Times New Roman"/>
          <w:sz w:val="26"/>
          <w:szCs w:val="26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7978CF" w:rsidRDefault="00EC272F" w:rsidP="00644B68">
      <w:pPr>
        <w:tabs>
          <w:tab w:val="left" w:pos="567"/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978CF">
        <w:rPr>
          <w:rFonts w:ascii="Times New Roman" w:hAnsi="Times New Roman" w:cs="Times New Roman"/>
          <w:sz w:val="26"/>
          <w:szCs w:val="26"/>
        </w:rPr>
        <w:t>формирование готовности прин</w:t>
      </w:r>
      <w:r>
        <w:rPr>
          <w:rFonts w:ascii="Times New Roman" w:hAnsi="Times New Roman" w:cs="Times New Roman"/>
          <w:sz w:val="26"/>
          <w:szCs w:val="26"/>
        </w:rPr>
        <w:t>имать решения и профессионально действовать в нестандартных ситуациях.</w:t>
      </w:r>
    </w:p>
    <w:p w:rsidR="00EC272F" w:rsidRDefault="00EC272F" w:rsidP="007978CF">
      <w:pPr>
        <w:tabs>
          <w:tab w:val="left" w:pos="567"/>
          <w:tab w:val="left" w:pos="709"/>
        </w:tabs>
        <w:spacing w:after="0"/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</w:p>
    <w:p w:rsidR="00EC272F" w:rsidRDefault="00EC272F" w:rsidP="007978CF">
      <w:pPr>
        <w:tabs>
          <w:tab w:val="left" w:pos="567"/>
          <w:tab w:val="left" w:pos="709"/>
        </w:tabs>
        <w:spacing w:after="0"/>
        <w:ind w:left="709" w:hanging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272F">
        <w:rPr>
          <w:rFonts w:ascii="Times New Roman" w:hAnsi="Times New Roman" w:cs="Times New Roman"/>
          <w:b/>
          <w:sz w:val="26"/>
          <w:szCs w:val="26"/>
        </w:rPr>
        <w:t>1.3.2.  Срок освоения ППССЗ</w:t>
      </w:r>
    </w:p>
    <w:p w:rsidR="00EC272F" w:rsidRDefault="00EC272F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Нормативные сроки </w:t>
      </w:r>
      <w:proofErr w:type="gramStart"/>
      <w:r>
        <w:rPr>
          <w:rFonts w:ascii="Times New Roman" w:hAnsi="Times New Roman" w:cs="Times New Roman"/>
          <w:sz w:val="26"/>
          <w:szCs w:val="26"/>
        </w:rPr>
        <w:t>освоения программы подготовки специалиста среднего звена базового уровня специальности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35.02.08 Электрификация и автоматизация сельского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хозяйства при очной форме получения образования и </w:t>
      </w:r>
      <w:r w:rsidRPr="00EC272F">
        <w:rPr>
          <w:rFonts w:ascii="Times New Roman" w:hAnsi="Times New Roman" w:cs="Times New Roman"/>
          <w:sz w:val="26"/>
          <w:szCs w:val="26"/>
          <w:u w:val="single"/>
        </w:rPr>
        <w:t>присваиваемая квалификация приводятся в таблице.</w:t>
      </w:r>
    </w:p>
    <w:p w:rsidR="00EC272F" w:rsidRDefault="00EC272F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686"/>
        <w:gridCol w:w="2633"/>
        <w:gridCol w:w="3143"/>
      </w:tblGrid>
      <w:tr w:rsidR="00EC272F" w:rsidTr="00536B9B">
        <w:tc>
          <w:tcPr>
            <w:tcW w:w="3686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2633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квалификации базовой</w:t>
            </w:r>
          </w:p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подготовки</w:t>
            </w:r>
          </w:p>
        </w:tc>
        <w:tc>
          <w:tcPr>
            <w:tcW w:w="3143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Нормативный срок</w:t>
            </w:r>
          </w:p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 ППССЗ базового</w:t>
            </w:r>
          </w:p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уровня при очной форме</w:t>
            </w:r>
          </w:p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получения образования</w:t>
            </w:r>
          </w:p>
        </w:tc>
      </w:tr>
      <w:tr w:rsidR="00EC272F" w:rsidTr="00536B9B">
        <w:tc>
          <w:tcPr>
            <w:tcW w:w="3686" w:type="dxa"/>
          </w:tcPr>
          <w:p w:rsidR="00EC272F" w:rsidRPr="00644B68" w:rsidRDefault="00EC272F" w:rsidP="00EC272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на базе среднего общего образования</w:t>
            </w:r>
          </w:p>
        </w:tc>
        <w:tc>
          <w:tcPr>
            <w:tcW w:w="2633" w:type="dxa"/>
            <w:vMerge w:val="restart"/>
          </w:tcPr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Техник - электрик</w:t>
            </w:r>
          </w:p>
        </w:tc>
        <w:tc>
          <w:tcPr>
            <w:tcW w:w="3143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2 года 10 месяцев</w:t>
            </w:r>
          </w:p>
        </w:tc>
      </w:tr>
      <w:tr w:rsidR="00EC272F" w:rsidTr="00536B9B">
        <w:tc>
          <w:tcPr>
            <w:tcW w:w="3686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2633" w:type="dxa"/>
            <w:vMerge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3 года 10 месяцев</w:t>
            </w:r>
          </w:p>
        </w:tc>
      </w:tr>
    </w:tbl>
    <w:p w:rsidR="00EC272F" w:rsidRDefault="00EC272F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644B68" w:rsidRDefault="00644B68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44B68" w:rsidRDefault="00644B68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44B68" w:rsidRDefault="00644B68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44B68" w:rsidRDefault="00644B68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44B68" w:rsidRDefault="00644B68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44B68" w:rsidRDefault="00644B68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C272F" w:rsidRDefault="00EC272F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272F">
        <w:rPr>
          <w:rFonts w:ascii="Times New Roman" w:hAnsi="Times New Roman" w:cs="Times New Roman"/>
          <w:b/>
          <w:sz w:val="26"/>
          <w:szCs w:val="26"/>
        </w:rPr>
        <w:t>1.3.3.  Трудоемкость ППССЗ</w:t>
      </w:r>
    </w:p>
    <w:p w:rsidR="00EC272F" w:rsidRDefault="00EC272F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1559"/>
        <w:gridCol w:w="815"/>
      </w:tblGrid>
      <w:tr w:rsidR="00EC272F" w:rsidTr="00536B9B">
        <w:trPr>
          <w:cantSplit/>
          <w:trHeight w:val="1371"/>
        </w:trPr>
        <w:tc>
          <w:tcPr>
            <w:tcW w:w="7054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циклы</w:t>
            </w:r>
          </w:p>
        </w:tc>
        <w:tc>
          <w:tcPr>
            <w:tcW w:w="1559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Число недель</w:t>
            </w:r>
          </w:p>
        </w:tc>
        <w:tc>
          <w:tcPr>
            <w:tcW w:w="815" w:type="dxa"/>
            <w:textDirection w:val="btLr"/>
          </w:tcPr>
          <w:p w:rsidR="00EC272F" w:rsidRPr="00644B68" w:rsidRDefault="00536B9B" w:rsidP="00536B9B">
            <w:pPr>
              <w:tabs>
                <w:tab w:val="left" w:pos="567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36B9B" w:rsidRPr="00536B9B" w:rsidTr="00536B9B">
        <w:tc>
          <w:tcPr>
            <w:tcW w:w="7054" w:type="dxa"/>
          </w:tcPr>
          <w:p w:rsidR="00536B9B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Аудиторная нагрузка</w:t>
            </w:r>
          </w:p>
        </w:tc>
        <w:tc>
          <w:tcPr>
            <w:tcW w:w="1559" w:type="dxa"/>
            <w:vMerge w:val="restart"/>
          </w:tcPr>
          <w:p w:rsidR="00536B9B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36B9B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5040</w:t>
            </w:r>
          </w:p>
        </w:tc>
      </w:tr>
      <w:tr w:rsidR="00536B9B" w:rsidRPr="00536B9B" w:rsidTr="00536B9B">
        <w:tc>
          <w:tcPr>
            <w:tcW w:w="7054" w:type="dxa"/>
          </w:tcPr>
          <w:p w:rsidR="00536B9B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vMerge/>
          </w:tcPr>
          <w:p w:rsidR="00536B9B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36B9B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2180</w:t>
            </w: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5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15" w:type="dxa"/>
          </w:tcPr>
          <w:p w:rsidR="00EC272F" w:rsidRPr="00644B68" w:rsidRDefault="00EC272F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2F" w:rsidRPr="00536B9B" w:rsidTr="00536B9B">
        <w:tc>
          <w:tcPr>
            <w:tcW w:w="7054" w:type="dxa"/>
          </w:tcPr>
          <w:p w:rsidR="00EC272F" w:rsidRPr="00644B68" w:rsidRDefault="00536B9B" w:rsidP="00EC272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5" w:type="dxa"/>
          </w:tcPr>
          <w:p w:rsidR="00EC272F" w:rsidRPr="00644B68" w:rsidRDefault="00536B9B" w:rsidP="00536B9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hAnsi="Times New Roman" w:cs="Times New Roman"/>
                <w:sz w:val="24"/>
                <w:szCs w:val="24"/>
              </w:rPr>
              <w:t>7218</w:t>
            </w:r>
          </w:p>
        </w:tc>
      </w:tr>
    </w:tbl>
    <w:p w:rsidR="00EC272F" w:rsidRDefault="00EC272F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536B9B" w:rsidRDefault="00536B9B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36B9B">
        <w:rPr>
          <w:rFonts w:ascii="Times New Roman" w:hAnsi="Times New Roman" w:cs="Times New Roman"/>
          <w:b/>
          <w:sz w:val="26"/>
          <w:szCs w:val="26"/>
        </w:rPr>
        <w:t>1.3.4.  Особенности ППССЗ</w:t>
      </w:r>
    </w:p>
    <w:p w:rsidR="00536B9B" w:rsidRDefault="00536B9B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Подготовка специалистов ведется на фундаментальной математической и естественнонаучной основе, сочетании профессиональной подготовки с изучением ее социальных аспектов. Реализация модульно-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подхода осуществляется во взаимосвязи с социальными партн</w:t>
      </w:r>
      <w:r w:rsidR="00DE68D5">
        <w:rPr>
          <w:rFonts w:ascii="Times New Roman" w:hAnsi="Times New Roman" w:cs="Times New Roman"/>
          <w:sz w:val="26"/>
          <w:szCs w:val="26"/>
        </w:rPr>
        <w:t>ерами,  работодателями по вопро</w:t>
      </w:r>
      <w:r>
        <w:rPr>
          <w:rFonts w:ascii="Times New Roman" w:hAnsi="Times New Roman" w:cs="Times New Roman"/>
          <w:sz w:val="26"/>
          <w:szCs w:val="26"/>
        </w:rPr>
        <w:t>сам совместной разработки ОПОП по специальности (вариативная часть). Особенностью профессиональной образовательной программы является то, что при разработке ОПОП учтены требования регионального рынка труда, запросы потенциальных работодателей и потребителей в области обеспечения работоспособности электрического хозяйства предприятий.</w:t>
      </w:r>
      <w:r w:rsidR="00164AD7">
        <w:rPr>
          <w:rFonts w:ascii="Times New Roman" w:hAnsi="Times New Roman" w:cs="Times New Roman"/>
          <w:sz w:val="26"/>
          <w:szCs w:val="26"/>
        </w:rPr>
        <w:t xml:space="preserve"> Особое внимание уделено выявлению интересов и совершенствованию </w:t>
      </w:r>
      <w:proofErr w:type="gramStart"/>
      <w:r w:rsidR="00164AD7">
        <w:rPr>
          <w:rFonts w:ascii="Times New Roman" w:hAnsi="Times New Roman" w:cs="Times New Roman"/>
          <w:sz w:val="26"/>
          <w:szCs w:val="26"/>
        </w:rPr>
        <w:t>механизмов удовлетворения запросов потребителей образовательных услуг</w:t>
      </w:r>
      <w:proofErr w:type="gramEnd"/>
      <w:r w:rsidR="00164AD7">
        <w:rPr>
          <w:rFonts w:ascii="Times New Roman" w:hAnsi="Times New Roman" w:cs="Times New Roman"/>
          <w:sz w:val="26"/>
          <w:szCs w:val="26"/>
        </w:rPr>
        <w:t>.</w:t>
      </w:r>
    </w:p>
    <w:p w:rsidR="00164AD7" w:rsidRDefault="00164AD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Учебная практика проводится преподавателями общепрофессиональных дисциплин и междисциплинарных курсов профессионального цикла, в учебных, учебно-производственных мастерских, специализированных и информационных лабораториях, </w:t>
      </w:r>
      <w:r>
        <w:rPr>
          <w:rFonts w:ascii="Times New Roman" w:hAnsi="Times New Roman" w:cs="Times New Roman"/>
          <w:sz w:val="26"/>
          <w:szCs w:val="26"/>
        </w:rPr>
        <w:lastRenderedPageBreak/>
        <w:t>учебных хозяйствах, учебно-опытных участках, полигонах, ресурсных центрах и других вспомогательных объектах техникума.</w:t>
      </w:r>
    </w:p>
    <w:p w:rsidR="00164AD7" w:rsidRDefault="00164AD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Производственная практика проводится в организациях на основе договоров, заключаемых между техникумом с этими организациями.</w:t>
      </w:r>
    </w:p>
    <w:p w:rsidR="00164AD7" w:rsidRDefault="00164AD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практик осуществляется на базе предприятий, организаций и учреждений г. Дмитриева и Дмитриевского района.</w:t>
      </w:r>
    </w:p>
    <w:p w:rsidR="00164AD7" w:rsidRDefault="00164AD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учебном процессе используются интерактивные технологии обучения студентов, такие как тренинги, кейс-технология, деловые и имитационные игры и др. Традиционные учебные занятия максимально активизируют познавательную деятельность студентов. Для этого проводятся лекции, проблемные лекции и семинары и др.  В учебном процессе используются компьютерные презентации учебного материала, проводится контроль знаний студентов с использованием электронных вариантов тестов. Тематика курсовых и выпускных квалификационных работ определяется совместно с потенциальными работодателями и направлена на удовлетворение запросов заказчиков.</w:t>
      </w:r>
    </w:p>
    <w:p w:rsidR="00164AD7" w:rsidRDefault="00164AD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учебном процессе</w:t>
      </w:r>
      <w:r w:rsidR="00DE68D5">
        <w:rPr>
          <w:rFonts w:ascii="Times New Roman" w:hAnsi="Times New Roman" w:cs="Times New Roman"/>
          <w:sz w:val="26"/>
          <w:szCs w:val="26"/>
        </w:rPr>
        <w:t xml:space="preserve"> организ</w:t>
      </w:r>
      <w:r>
        <w:rPr>
          <w:rFonts w:ascii="Times New Roman" w:hAnsi="Times New Roman" w:cs="Times New Roman"/>
          <w:sz w:val="26"/>
          <w:szCs w:val="26"/>
        </w:rPr>
        <w:t>уются различные виды контроля обученности студентов: входной, текущий, промежуточный, тематический, итоговый. Конкретные формы и процедуры текущего и промежуточного контроля знаний по каждой дисциплине разрабатываются преподавателями самостоятельно и доводятся до сведения обучающихся в течение первого месяца обучения. Для аттестации обучающихся на соответствие их персональных достижений поэтапным требованиям ППССЗ (текущий контроль успеваемости и промежуточная аттестация) созданы фонды оценочных средств, включающие 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</w:t>
      </w:r>
      <w:r w:rsidR="00E2100E">
        <w:rPr>
          <w:rFonts w:ascii="Times New Roman" w:hAnsi="Times New Roman" w:cs="Times New Roman"/>
          <w:sz w:val="26"/>
          <w:szCs w:val="26"/>
        </w:rPr>
        <w:t xml:space="preserve"> ежегодно корректируются и утверждаются методическим советом учебного заведения. </w:t>
      </w:r>
      <w:proofErr w:type="gramStart"/>
      <w:r w:rsidR="00E2100E">
        <w:rPr>
          <w:rFonts w:ascii="Times New Roman" w:hAnsi="Times New Roman" w:cs="Times New Roman"/>
          <w:sz w:val="26"/>
          <w:szCs w:val="26"/>
        </w:rPr>
        <w:t xml:space="preserve">В техникуме создаются условия для максимального приближения программ текущего контроля успеваемости и промежуточной </w:t>
      </w:r>
      <w:r w:rsidR="00780C35">
        <w:rPr>
          <w:rFonts w:ascii="Times New Roman" w:hAnsi="Times New Roman" w:cs="Times New Roman"/>
          <w:sz w:val="26"/>
          <w:szCs w:val="26"/>
        </w:rPr>
        <w:t>аттестации,</w:t>
      </w:r>
      <w:r w:rsidR="00E2100E">
        <w:rPr>
          <w:rFonts w:ascii="Times New Roman" w:hAnsi="Times New Roman" w:cs="Times New Roman"/>
          <w:sz w:val="26"/>
          <w:szCs w:val="26"/>
        </w:rPr>
        <w:t xml:space="preserve"> обучающихся к условиям их будущей профессиональной деятельности – для чего, кроме преподавателей конкретной дисциплины, в качестве внешних эк</w:t>
      </w:r>
      <w:r w:rsidR="00780C35">
        <w:rPr>
          <w:rFonts w:ascii="Times New Roman" w:hAnsi="Times New Roman" w:cs="Times New Roman"/>
          <w:sz w:val="26"/>
          <w:szCs w:val="26"/>
        </w:rPr>
        <w:t>спертов активно привлекаются ра</w:t>
      </w:r>
      <w:r w:rsidR="00E2100E">
        <w:rPr>
          <w:rFonts w:ascii="Times New Roman" w:hAnsi="Times New Roman" w:cs="Times New Roman"/>
          <w:sz w:val="26"/>
          <w:szCs w:val="26"/>
        </w:rPr>
        <w:t>ботодатели, преподаватели, читающие смежные дисциплины.</w:t>
      </w:r>
      <w:proofErr w:type="gramEnd"/>
      <w:r w:rsidR="00E2100E">
        <w:rPr>
          <w:rFonts w:ascii="Times New Roman" w:hAnsi="Times New Roman" w:cs="Times New Roman"/>
          <w:sz w:val="26"/>
          <w:szCs w:val="26"/>
        </w:rPr>
        <w:t xml:space="preserve"> Государственная итоговая аттестация выпускников вклю</w:t>
      </w:r>
      <w:r w:rsidR="00DE68D5">
        <w:rPr>
          <w:rFonts w:ascii="Times New Roman" w:hAnsi="Times New Roman" w:cs="Times New Roman"/>
          <w:sz w:val="26"/>
          <w:szCs w:val="26"/>
        </w:rPr>
        <w:t>чает в себя защиту выпускной кв</w:t>
      </w:r>
      <w:r w:rsidR="00E2100E">
        <w:rPr>
          <w:rFonts w:ascii="Times New Roman" w:hAnsi="Times New Roman" w:cs="Times New Roman"/>
          <w:sz w:val="26"/>
          <w:szCs w:val="26"/>
        </w:rPr>
        <w:t>алификационной работы.</w:t>
      </w:r>
    </w:p>
    <w:p w:rsidR="00E2100E" w:rsidRDefault="00E2100E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Образовательная программа реализуется с использованием передовых образовательных технологий таких, как выполнение курсовых проектов по реальной тематике, применение информационных технологий в учебном процессе</w:t>
      </w:r>
      <w:r w:rsidR="00780C35">
        <w:rPr>
          <w:rFonts w:ascii="Times New Roman" w:hAnsi="Times New Roman" w:cs="Times New Roman"/>
          <w:sz w:val="26"/>
          <w:szCs w:val="26"/>
        </w:rPr>
        <w:t>, свободный доступ в сеть Интернет, предоставление учебных материалов в электронном виде, использование мультимедийных средств. Внеучебная деятельность студентов направлена на самореализацию студентов в различных сферах общественной и профессиональной жизни, в творчестве, спорте, на</w:t>
      </w:r>
      <w:r w:rsidR="00DE68D5">
        <w:rPr>
          <w:rFonts w:ascii="Times New Roman" w:hAnsi="Times New Roman" w:cs="Times New Roman"/>
          <w:sz w:val="26"/>
          <w:szCs w:val="26"/>
        </w:rPr>
        <w:t>уке и т.д. У студентов формирую</w:t>
      </w:r>
      <w:r w:rsidR="00780C35">
        <w:rPr>
          <w:rFonts w:ascii="Times New Roman" w:hAnsi="Times New Roman" w:cs="Times New Roman"/>
          <w:sz w:val="26"/>
          <w:szCs w:val="26"/>
        </w:rPr>
        <w:t>тся профессионально значимые личностные качества, такие как толерантность, ответственность, жизненная активность</w:t>
      </w:r>
      <w:r w:rsidR="003147C0">
        <w:rPr>
          <w:rFonts w:ascii="Times New Roman" w:hAnsi="Times New Roman" w:cs="Times New Roman"/>
          <w:sz w:val="26"/>
          <w:szCs w:val="26"/>
        </w:rPr>
        <w:t>, профессиональный оптимизм и др. Решению этих задач способствуют благотворительные акции, научно-практические конференции, Дни здоровья, конкурсы непрофессионального студенческого творчества и др.</w:t>
      </w:r>
    </w:p>
    <w:p w:rsidR="003147C0" w:rsidRDefault="003147C0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завершению образовательной программы выпускникам выдается диплом государственного образца.</w:t>
      </w:r>
    </w:p>
    <w:p w:rsidR="003147C0" w:rsidRDefault="003147C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3147C0" w:rsidRDefault="003147C0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47C0">
        <w:rPr>
          <w:rFonts w:ascii="Times New Roman" w:hAnsi="Times New Roman" w:cs="Times New Roman"/>
          <w:b/>
          <w:sz w:val="26"/>
          <w:szCs w:val="26"/>
        </w:rPr>
        <w:t>1.3.5.  Требования к абитуриентам</w:t>
      </w:r>
    </w:p>
    <w:p w:rsidR="003147C0" w:rsidRDefault="003147C0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 на обучение по ППССЗ за счет бюджетных ассигнований федерального бюджета является общедоступным.</w:t>
      </w:r>
    </w:p>
    <w:p w:rsidR="003147C0" w:rsidRDefault="003147C0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Абитуриент должен представить один из документов государственного образца:</w:t>
      </w:r>
    </w:p>
    <w:p w:rsidR="003147C0" w:rsidRDefault="003147C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аттестат об основном общем образовании;</w:t>
      </w:r>
    </w:p>
    <w:p w:rsidR="003147C0" w:rsidRDefault="003147C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диплом о начальном профессиональном образовании;</w:t>
      </w:r>
    </w:p>
    <w:p w:rsidR="003147C0" w:rsidRDefault="003147C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диплом о среднем профессиональном образовании.</w:t>
      </w:r>
    </w:p>
    <w:p w:rsidR="003147C0" w:rsidRDefault="003147C0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3147C0" w:rsidRDefault="003147C0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47C0">
        <w:rPr>
          <w:rFonts w:ascii="Times New Roman" w:hAnsi="Times New Roman" w:cs="Times New Roman"/>
          <w:b/>
          <w:sz w:val="26"/>
          <w:szCs w:val="26"/>
        </w:rPr>
        <w:t>1.3.6.  Востребованность выпускников</w:t>
      </w:r>
    </w:p>
    <w:p w:rsidR="003147C0" w:rsidRDefault="003147C0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Выпускники специальности 35.02.08 Электрификация и автоматизация сельского хозяйства востребованы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энергоснабжающих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предприятиях г. Дмитриева и Дмитриевского района, а также предприятиях г. Курска</w:t>
      </w:r>
    </w:p>
    <w:p w:rsidR="009B05C7" w:rsidRPr="009B05C7" w:rsidRDefault="009B05C7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5C7" w:rsidRDefault="009B05C7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B05C7">
        <w:rPr>
          <w:rFonts w:ascii="Times New Roman" w:hAnsi="Times New Roman" w:cs="Times New Roman"/>
          <w:b/>
          <w:sz w:val="26"/>
          <w:szCs w:val="26"/>
        </w:rPr>
        <w:t>1.3.7.  Возможности продолжения образования выпускника</w:t>
      </w:r>
    </w:p>
    <w:p w:rsidR="009B05C7" w:rsidRDefault="009B05C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Выпускник, освоивший ППССЗ по специальности 35.02.08 Электрификация и автоматизация сельского хозяйства подготовлен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9B05C7" w:rsidRDefault="009B05C7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к освоению ООП </w:t>
      </w:r>
      <w:proofErr w:type="gramStart"/>
      <w:r>
        <w:rPr>
          <w:rFonts w:ascii="Times New Roman" w:hAnsi="Times New Roman" w:cs="Times New Roman"/>
          <w:sz w:val="26"/>
          <w:szCs w:val="26"/>
        </w:rPr>
        <w:t>ВО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9B05C7" w:rsidRDefault="009B05C7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к освоению ОПП ВОв сокращенные сроки по специальностям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агроинженерного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факультета Курской сельскохозяйственной академии им. Проф. И.И. Иванова.</w:t>
      </w:r>
    </w:p>
    <w:p w:rsidR="009B05C7" w:rsidRDefault="009B05C7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B566C" w:rsidRDefault="004B566C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5C7" w:rsidRDefault="009B05C7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B05C7">
        <w:rPr>
          <w:rFonts w:ascii="Times New Roman" w:hAnsi="Times New Roman" w:cs="Times New Roman"/>
          <w:b/>
          <w:sz w:val="26"/>
          <w:szCs w:val="26"/>
        </w:rPr>
        <w:t>1.3.8.  Основные показатели ППССЗ</w:t>
      </w:r>
    </w:p>
    <w:p w:rsidR="009B05C7" w:rsidRDefault="009B05C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Основными пользователями ППССЗ являются: преподаватели, сотрудники Дмитриевского сельскохозяйственного техникума;</w:t>
      </w:r>
    </w:p>
    <w:p w:rsidR="009B05C7" w:rsidRDefault="009B05C7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студенты, обучающиеся по специальности 35.02.08 Электрификация и автоматизация сельского хозяйства;</w:t>
      </w:r>
    </w:p>
    <w:p w:rsidR="009B05C7" w:rsidRDefault="009B05C7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абитуриенты и их родители, работодатели, социальные партнеры по реализации ППССЗ.</w:t>
      </w:r>
    </w:p>
    <w:p w:rsidR="009B05C7" w:rsidRDefault="009B05C7" w:rsidP="00EC272F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9B05C7" w:rsidRDefault="009B05C7" w:rsidP="009B05C7">
      <w:pPr>
        <w:tabs>
          <w:tab w:val="left" w:pos="567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05C7">
        <w:rPr>
          <w:rFonts w:ascii="Times New Roman" w:hAnsi="Times New Roman" w:cs="Times New Roman"/>
          <w:b/>
          <w:sz w:val="26"/>
          <w:szCs w:val="26"/>
        </w:rPr>
        <w:t>2.ХАРАКТЕРИСТИКА ПРОФЕССИОНАЛЬНОЙ ДЕЯТЕЛЬНОСТИ ВЫПУСКНИКА</w:t>
      </w:r>
    </w:p>
    <w:p w:rsidR="009B05C7" w:rsidRDefault="009B05C7" w:rsidP="009B05C7">
      <w:pPr>
        <w:tabs>
          <w:tab w:val="left" w:pos="567"/>
        </w:tabs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2.1. Область профессиональной деятельности</w:t>
      </w:r>
    </w:p>
    <w:p w:rsidR="009B05C7" w:rsidRDefault="009B05C7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05C7">
        <w:rPr>
          <w:rFonts w:ascii="Times New Roman" w:hAnsi="Times New Roman" w:cs="Times New Roman"/>
          <w:sz w:val="26"/>
          <w:szCs w:val="26"/>
        </w:rPr>
        <w:t>Область профессиональной деятельности выпускников: организация и выполнение работ по обеспечению работоспособности электрического</w:t>
      </w:r>
      <w:r>
        <w:rPr>
          <w:rFonts w:ascii="Times New Roman" w:hAnsi="Times New Roman" w:cs="Times New Roman"/>
          <w:sz w:val="26"/>
          <w:szCs w:val="26"/>
        </w:rPr>
        <w:t xml:space="preserve"> хозяйства сельскохозяйственных потребителей</w:t>
      </w:r>
      <w:r w:rsidR="000029F0">
        <w:rPr>
          <w:rFonts w:ascii="Times New Roman" w:hAnsi="Times New Roman" w:cs="Times New Roman"/>
          <w:sz w:val="26"/>
          <w:szCs w:val="26"/>
        </w:rPr>
        <w:t xml:space="preserve"> (электроустановок, приемников электрической энергии, электрических сетей) и автоматизированных систем сельскохозяйственной техники.</w:t>
      </w:r>
    </w:p>
    <w:p w:rsidR="000029F0" w:rsidRDefault="000029F0" w:rsidP="009B05C7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029F0" w:rsidRDefault="000029F0" w:rsidP="009B05C7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29F0">
        <w:rPr>
          <w:rFonts w:ascii="Times New Roman" w:hAnsi="Times New Roman" w:cs="Times New Roman"/>
          <w:b/>
          <w:sz w:val="26"/>
          <w:szCs w:val="26"/>
        </w:rPr>
        <w:t>2.2.  Объекты профессиональной деятельности</w:t>
      </w:r>
    </w:p>
    <w:p w:rsidR="000029F0" w:rsidRDefault="000029F0" w:rsidP="009A107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Объектами профессиональной деятельности выпускников являются:</w:t>
      </w:r>
    </w:p>
    <w:p w:rsidR="000029F0" w:rsidRDefault="000029F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электроустановки и приемники электрической энергии;</w:t>
      </w:r>
    </w:p>
    <w:p w:rsidR="000029F0" w:rsidRDefault="000029F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электрические сети;</w:t>
      </w:r>
    </w:p>
    <w:p w:rsidR="000029F0" w:rsidRDefault="000029F0" w:rsidP="004B566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автоматизированные системы сельскохозяйственной техники;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технологические процессы монтажа, наладки, эксплуатации, технического обслуживания и диагностирования неисправностей электроустановок и приемников электрической энергии, электрических сетей, автоматизированных систем сельскохозяйственной техники;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технологические процессы передачи электрической энергии;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организация и управление работой специализированных подразделений сельскохозяйственных организаций;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первичные трудовые коллективы.</w:t>
      </w:r>
    </w:p>
    <w:p w:rsidR="000029F0" w:rsidRDefault="000029F0" w:rsidP="000029F0">
      <w:pPr>
        <w:tabs>
          <w:tab w:val="left" w:pos="567"/>
        </w:tabs>
        <w:spacing w:after="0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</w:p>
    <w:p w:rsidR="000029F0" w:rsidRDefault="000029F0" w:rsidP="000029F0">
      <w:pPr>
        <w:tabs>
          <w:tab w:val="left" w:pos="567"/>
        </w:tabs>
        <w:spacing w:after="0"/>
        <w:ind w:left="567" w:hanging="14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29F0">
        <w:rPr>
          <w:rFonts w:ascii="Times New Roman" w:hAnsi="Times New Roman" w:cs="Times New Roman"/>
          <w:b/>
          <w:sz w:val="26"/>
          <w:szCs w:val="26"/>
        </w:rPr>
        <w:lastRenderedPageBreak/>
        <w:t>2.3.  Виды профессиональной деятельности</w:t>
      </w:r>
    </w:p>
    <w:p w:rsidR="000029F0" w:rsidRDefault="000029F0" w:rsidP="009A1072">
      <w:pPr>
        <w:tabs>
          <w:tab w:val="left" w:pos="567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Техник – электрик готовится к следующим видам деятельности: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Монтаж, наладка и эксплуатация электрооборудования (в т.ч. электроосвещения), автоматизация сельскохозяйственных предприятий.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Обеспечение электроснабжения сельскохозяйственных предприятий.</w:t>
      </w:r>
    </w:p>
    <w:p w:rsidR="000029F0" w:rsidRDefault="000029F0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Техническое обслуживание, диагностирование неисправностей и ремонт электрооборудования и автоматизированных систем сельскохозяйственной техники.</w:t>
      </w:r>
    </w:p>
    <w:p w:rsidR="00F63E1D" w:rsidRDefault="00F63E1D" w:rsidP="004B566C">
      <w:p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Управление работой структурного подразделения организации отрасли.</w:t>
      </w:r>
    </w:p>
    <w:p w:rsidR="00F63E1D" w:rsidRDefault="00F63E1D" w:rsidP="000029F0">
      <w:pPr>
        <w:tabs>
          <w:tab w:val="left" w:pos="567"/>
        </w:tabs>
        <w:spacing w:after="0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</w:p>
    <w:p w:rsidR="00F63E1D" w:rsidRDefault="00F63E1D" w:rsidP="000029F0">
      <w:pPr>
        <w:tabs>
          <w:tab w:val="left" w:pos="567"/>
        </w:tabs>
        <w:spacing w:after="0"/>
        <w:ind w:left="567" w:hanging="14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E1D">
        <w:rPr>
          <w:rFonts w:ascii="Times New Roman" w:hAnsi="Times New Roman" w:cs="Times New Roman"/>
          <w:b/>
          <w:sz w:val="26"/>
          <w:szCs w:val="26"/>
        </w:rPr>
        <w:t>2.4.  Задачи профессиональной деятельности</w:t>
      </w:r>
    </w:p>
    <w:p w:rsidR="00F63E1D" w:rsidRDefault="00F63E1D" w:rsidP="009A107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E1D">
        <w:rPr>
          <w:rFonts w:ascii="Times New Roman" w:hAnsi="Times New Roman" w:cs="Times New Roman"/>
          <w:sz w:val="26"/>
          <w:szCs w:val="26"/>
        </w:rPr>
        <w:t>Выпускник может осуществлять следующие виды деятельности:</w:t>
      </w:r>
      <w:r>
        <w:rPr>
          <w:rFonts w:ascii="Times New Roman" w:hAnsi="Times New Roman" w:cs="Times New Roman"/>
          <w:sz w:val="26"/>
          <w:szCs w:val="26"/>
        </w:rPr>
        <w:t xml:space="preserve"> организация и выполнение работ по обеспечению работоспособности электрического хозяйства сельскохозяйственных потребителей (электроустановок, приемников электрической энергии, электрических сетей) и автоматизированных систем.</w:t>
      </w:r>
    </w:p>
    <w:p w:rsidR="00F63E1D" w:rsidRDefault="00F63E1D" w:rsidP="004B566C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B566C" w:rsidRDefault="004B566C" w:rsidP="00F63E1D">
      <w:pPr>
        <w:tabs>
          <w:tab w:val="left" w:pos="0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3E1D" w:rsidRDefault="00F63E1D" w:rsidP="00F63E1D">
      <w:pPr>
        <w:tabs>
          <w:tab w:val="left" w:pos="0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3E1D">
        <w:rPr>
          <w:rFonts w:ascii="Times New Roman" w:hAnsi="Times New Roman" w:cs="Times New Roman"/>
          <w:b/>
          <w:sz w:val="26"/>
          <w:szCs w:val="26"/>
        </w:rPr>
        <w:t>3. ТРЕБОВАНИЯ К РЕЗУЛЬТАТАМ ОСВОЕНИЯ ОПОП</w:t>
      </w:r>
    </w:p>
    <w:p w:rsidR="00F63E1D" w:rsidRPr="00F63E1D" w:rsidRDefault="00F63E1D" w:rsidP="00F63E1D">
      <w:pPr>
        <w:tabs>
          <w:tab w:val="left" w:pos="0"/>
        </w:tabs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</w:p>
    <w:p w:rsidR="007978CF" w:rsidRDefault="00F63E1D" w:rsidP="00F63E1D">
      <w:pPr>
        <w:tabs>
          <w:tab w:val="left" w:pos="567"/>
          <w:tab w:val="left" w:pos="709"/>
        </w:tabs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F63E1D">
        <w:rPr>
          <w:rFonts w:ascii="Times New Roman" w:hAnsi="Times New Roman" w:cs="Times New Roman"/>
          <w:b/>
          <w:sz w:val="26"/>
          <w:szCs w:val="26"/>
        </w:rPr>
        <w:t>3.1.  Общие компетенции</w:t>
      </w:r>
    </w:p>
    <w:p w:rsidR="00F63E1D" w:rsidRDefault="00F63E1D" w:rsidP="009A1072">
      <w:pPr>
        <w:tabs>
          <w:tab w:val="left" w:pos="567"/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Техник – электрик должен обладать общими компетенциями, включающими в себя способность: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7760"/>
      </w:tblGrid>
      <w:tr w:rsidR="00F63E1D" w:rsidRPr="00F63E1D" w:rsidTr="00F63E1D">
        <w:tc>
          <w:tcPr>
            <w:tcW w:w="1668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7760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7760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7760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7760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ных ситуациях и нести за них ответственность.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7760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F63E1D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7760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7760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ОК 7. </w:t>
            </w:r>
          </w:p>
        </w:tc>
        <w:tc>
          <w:tcPr>
            <w:tcW w:w="7760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7760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63E1D" w:rsidRPr="00F63E1D" w:rsidTr="00F63E1D">
        <w:tc>
          <w:tcPr>
            <w:tcW w:w="1668" w:type="dxa"/>
          </w:tcPr>
          <w:p w:rsidR="00F63E1D" w:rsidRPr="004B566C" w:rsidRDefault="008D0BB2" w:rsidP="00F63E1D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9.</w:t>
            </w:r>
          </w:p>
        </w:tc>
        <w:tc>
          <w:tcPr>
            <w:tcW w:w="7760" w:type="dxa"/>
          </w:tcPr>
          <w:p w:rsidR="00F63E1D" w:rsidRPr="004B566C" w:rsidRDefault="008D0BB2" w:rsidP="0065465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 xml:space="preserve"> частой смены техноло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гий в профессиональной деятельности.</w:t>
            </w:r>
          </w:p>
        </w:tc>
      </w:tr>
    </w:tbl>
    <w:p w:rsidR="00F63E1D" w:rsidRDefault="00F63E1D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D0BB2" w:rsidRDefault="008D0BB2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D0BB2" w:rsidRDefault="008D0BB2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0BB2">
        <w:rPr>
          <w:rFonts w:ascii="Times New Roman" w:hAnsi="Times New Roman" w:cs="Times New Roman"/>
          <w:b/>
          <w:sz w:val="26"/>
          <w:szCs w:val="26"/>
        </w:rPr>
        <w:t>3.2. Виды деятельности и профессиональные компетенции</w:t>
      </w:r>
    </w:p>
    <w:p w:rsidR="008D0BB2" w:rsidRDefault="008D0BB2" w:rsidP="009A1072">
      <w:pPr>
        <w:tabs>
          <w:tab w:val="left" w:pos="567"/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Техник – электрик должен обладать профессиональными компетенциями, соответствующими основным видам деятельности:</w:t>
      </w:r>
    </w:p>
    <w:p w:rsidR="008D0BB2" w:rsidRDefault="008D0BB2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1180"/>
        <w:gridCol w:w="4784"/>
      </w:tblGrid>
      <w:tr w:rsidR="008D0BB2" w:rsidRPr="004B566C" w:rsidTr="008D0BB2">
        <w:tc>
          <w:tcPr>
            <w:tcW w:w="3510" w:type="dxa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134" w:type="dxa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компетен</w:t>
            </w:r>
            <w:proofErr w:type="spellEnd"/>
          </w:p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4784" w:type="dxa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 w:rsidR="008D0BB2" w:rsidRPr="004B566C" w:rsidTr="008D0BB2">
        <w:tc>
          <w:tcPr>
            <w:tcW w:w="3510" w:type="dxa"/>
            <w:vMerge w:val="restart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Монтаж, накладка и эксплуатация электрооборудования</w:t>
            </w:r>
          </w:p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(в т.ч. электроосвещения),</w:t>
            </w:r>
          </w:p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сельскохозяйственных </w:t>
            </w:r>
          </w:p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</w:p>
        </w:tc>
        <w:tc>
          <w:tcPr>
            <w:tcW w:w="1134" w:type="dxa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4784" w:type="dxa"/>
          </w:tcPr>
          <w:p w:rsidR="008D0BB2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монтаж электрооборудования и автоматических систем управления</w:t>
            </w:r>
          </w:p>
        </w:tc>
      </w:tr>
      <w:tr w:rsidR="008D0BB2" w:rsidRPr="004B566C" w:rsidTr="008D0BB2">
        <w:tc>
          <w:tcPr>
            <w:tcW w:w="3510" w:type="dxa"/>
            <w:vMerge/>
          </w:tcPr>
          <w:p w:rsidR="008D0BB2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4784" w:type="dxa"/>
          </w:tcPr>
          <w:p w:rsidR="008D0BB2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монтаж и эксплуатацию осветительных и электронагревательных установо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8D0BB2" w:rsidRPr="004B566C" w:rsidTr="008D0BB2">
        <w:tc>
          <w:tcPr>
            <w:tcW w:w="3510" w:type="dxa"/>
            <w:vMerge/>
          </w:tcPr>
          <w:p w:rsidR="008D0BB2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D0BB2" w:rsidRPr="004B566C" w:rsidRDefault="008D0BB2" w:rsidP="008D0B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4784" w:type="dxa"/>
          </w:tcPr>
          <w:p w:rsidR="008D0BB2" w:rsidRPr="004B566C" w:rsidRDefault="008D0BB2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Поддерживать режим работы и заданные параметры электрифицированных и автоматических систем управления технологическими процессами.</w:t>
            </w:r>
          </w:p>
        </w:tc>
      </w:tr>
      <w:tr w:rsidR="00E17A51" w:rsidRPr="004B566C" w:rsidTr="008D0BB2">
        <w:tc>
          <w:tcPr>
            <w:tcW w:w="3510" w:type="dxa"/>
            <w:vMerge w:val="restart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Обеспечение электроснабжения сельскохозяйственных предприятий</w:t>
            </w: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мероприятия по бесперебойному электроснабжению сельскохозяйственных организаций</w:t>
            </w:r>
          </w:p>
        </w:tc>
      </w:tr>
      <w:tr w:rsidR="00E17A51" w:rsidRPr="004B566C" w:rsidTr="008D0BB2">
        <w:tc>
          <w:tcPr>
            <w:tcW w:w="3510" w:type="dxa"/>
            <w:vMerge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монтаж воздушных линий электропередач и трансформаторных подстанций</w:t>
            </w:r>
          </w:p>
        </w:tc>
      </w:tr>
      <w:tr w:rsidR="00E17A51" w:rsidRPr="004B566C" w:rsidTr="008D0BB2">
        <w:tc>
          <w:tcPr>
            <w:tcW w:w="3510" w:type="dxa"/>
            <w:vMerge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Обеспечивать электробезопасность</w:t>
            </w:r>
          </w:p>
        </w:tc>
      </w:tr>
      <w:tr w:rsidR="00E17A51" w:rsidRPr="004B566C" w:rsidTr="008D0BB2">
        <w:tc>
          <w:tcPr>
            <w:tcW w:w="3510" w:type="dxa"/>
            <w:vMerge w:val="restart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обслуживание, диагностирование неисправностей и ремонт электрооборудования и автоматизированных систем сельскохозяйственной техники</w:t>
            </w: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Осуществлять техническое обслуживание электрооборудования и автоматизированных систем сельскохозяйственной техники</w:t>
            </w:r>
          </w:p>
        </w:tc>
      </w:tr>
      <w:tr w:rsidR="00E17A51" w:rsidRPr="004B566C" w:rsidTr="008D0BB2">
        <w:tc>
          <w:tcPr>
            <w:tcW w:w="3510" w:type="dxa"/>
            <w:vMerge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</w:tc>
      </w:tr>
      <w:tr w:rsidR="00E17A51" w:rsidRPr="004B566C" w:rsidTr="008D0BB2">
        <w:tc>
          <w:tcPr>
            <w:tcW w:w="3510" w:type="dxa"/>
            <w:vMerge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надзор и контроль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заа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и эксплуатацией электрооборудования и автоматизированных систем сельскохозяйственной техники</w:t>
            </w:r>
          </w:p>
        </w:tc>
      </w:tr>
      <w:tr w:rsidR="00E17A51" w:rsidRPr="004B566C" w:rsidTr="008D0BB2">
        <w:tc>
          <w:tcPr>
            <w:tcW w:w="3510" w:type="dxa"/>
            <w:vMerge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A51" w:rsidRPr="004B566C" w:rsidRDefault="00E17A51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4784" w:type="dxa"/>
          </w:tcPr>
          <w:p w:rsidR="00E17A51" w:rsidRPr="004B566C" w:rsidRDefault="00E17A51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Участвовать в проведении испытаний электрооборудования сельхозпроизводства</w:t>
            </w:r>
          </w:p>
        </w:tc>
      </w:tr>
      <w:tr w:rsidR="00C7358B" w:rsidRPr="004B566C" w:rsidTr="008D0BB2">
        <w:tc>
          <w:tcPr>
            <w:tcW w:w="3510" w:type="dxa"/>
            <w:vMerge w:val="restart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  <w:tc>
          <w:tcPr>
            <w:tcW w:w="1134" w:type="dxa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4784" w:type="dxa"/>
          </w:tcPr>
          <w:p w:rsidR="00C7358B" w:rsidRPr="004B566C" w:rsidRDefault="00C7358B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</w:tr>
      <w:tr w:rsidR="00C7358B" w:rsidRPr="004B566C" w:rsidTr="008D0BB2">
        <w:tc>
          <w:tcPr>
            <w:tcW w:w="3510" w:type="dxa"/>
            <w:vMerge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4784" w:type="dxa"/>
          </w:tcPr>
          <w:p w:rsidR="00C7358B" w:rsidRPr="004B566C" w:rsidRDefault="00C7358B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</w:p>
        </w:tc>
      </w:tr>
      <w:tr w:rsidR="00C7358B" w:rsidRPr="004B566C" w:rsidTr="008D0BB2">
        <w:tc>
          <w:tcPr>
            <w:tcW w:w="3510" w:type="dxa"/>
            <w:vMerge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4784" w:type="dxa"/>
          </w:tcPr>
          <w:p w:rsidR="00C7358B" w:rsidRPr="004B566C" w:rsidRDefault="00C7358B" w:rsidP="0065465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трудового коллектива</w:t>
            </w:r>
          </w:p>
        </w:tc>
      </w:tr>
      <w:tr w:rsidR="00C7358B" w:rsidRPr="004B566C" w:rsidTr="008D0BB2">
        <w:tc>
          <w:tcPr>
            <w:tcW w:w="3510" w:type="dxa"/>
            <w:vMerge w:val="restart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4.4.</w:t>
            </w:r>
          </w:p>
        </w:tc>
        <w:tc>
          <w:tcPr>
            <w:tcW w:w="4784" w:type="dxa"/>
          </w:tcPr>
          <w:p w:rsidR="00C7358B" w:rsidRPr="004B566C" w:rsidRDefault="00C7358B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</w:t>
            </w:r>
          </w:p>
        </w:tc>
      </w:tr>
      <w:tr w:rsidR="00C7358B" w:rsidRPr="004B566C" w:rsidTr="008D0BB2">
        <w:tc>
          <w:tcPr>
            <w:tcW w:w="3510" w:type="dxa"/>
            <w:vMerge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358B" w:rsidRPr="004B566C" w:rsidRDefault="00C7358B" w:rsidP="00E17A51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4.5.</w:t>
            </w:r>
          </w:p>
        </w:tc>
        <w:tc>
          <w:tcPr>
            <w:tcW w:w="4784" w:type="dxa"/>
          </w:tcPr>
          <w:p w:rsidR="00C7358B" w:rsidRPr="004B566C" w:rsidRDefault="00C7358B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Вести утвержденную учетно-отчетную документацию</w:t>
            </w:r>
          </w:p>
        </w:tc>
      </w:tr>
    </w:tbl>
    <w:p w:rsidR="008D0BB2" w:rsidRPr="004B566C" w:rsidRDefault="008D0BB2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B566C" w:rsidRDefault="004B566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7358B" w:rsidRDefault="00C7358B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7358B">
        <w:rPr>
          <w:rFonts w:ascii="Times New Roman" w:hAnsi="Times New Roman" w:cs="Times New Roman"/>
          <w:b/>
          <w:sz w:val="26"/>
          <w:szCs w:val="26"/>
        </w:rPr>
        <w:lastRenderedPageBreak/>
        <w:t>3.3.  Результаты освоения ППССЗ</w:t>
      </w:r>
    </w:p>
    <w:p w:rsidR="00C7358B" w:rsidRDefault="00C7358B" w:rsidP="009A1072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Результаты освоения ППССЗ в соответствии с целью образовательной программы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</w:t>
      </w:r>
    </w:p>
    <w:p w:rsidR="00C7358B" w:rsidRDefault="00C7358B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184"/>
        <w:gridCol w:w="3183"/>
      </w:tblGrid>
      <w:tr w:rsidR="00C7358B" w:rsidRPr="004B566C" w:rsidTr="00C7358B">
        <w:tc>
          <w:tcPr>
            <w:tcW w:w="1101" w:type="dxa"/>
          </w:tcPr>
          <w:p w:rsidR="00C7358B" w:rsidRPr="004B566C" w:rsidRDefault="00C7358B" w:rsidP="00C7358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5184" w:type="dxa"/>
          </w:tcPr>
          <w:p w:rsidR="00C7358B" w:rsidRPr="004B566C" w:rsidRDefault="00C7358B" w:rsidP="00C7358B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143" w:type="dxa"/>
          </w:tcPr>
          <w:p w:rsidR="00C7358B" w:rsidRPr="004B566C" w:rsidRDefault="00C7358B" w:rsidP="00C7358B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освоения</w:t>
            </w:r>
          </w:p>
        </w:tc>
      </w:tr>
      <w:tr w:rsidR="00C7358B" w:rsidRPr="004B566C" w:rsidTr="00F603D0">
        <w:tc>
          <w:tcPr>
            <w:tcW w:w="9428" w:type="dxa"/>
            <w:gridSpan w:val="3"/>
          </w:tcPr>
          <w:p w:rsidR="00C7358B" w:rsidRPr="004B566C" w:rsidRDefault="00C7358B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Общие компетенции</w:t>
            </w:r>
          </w:p>
          <w:p w:rsidR="001B6F57" w:rsidRPr="004B566C" w:rsidRDefault="001B6F57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58B" w:rsidRPr="004B566C" w:rsidTr="00C7358B">
        <w:tc>
          <w:tcPr>
            <w:tcW w:w="1101" w:type="dxa"/>
          </w:tcPr>
          <w:p w:rsidR="00C7358B" w:rsidRPr="004B566C" w:rsidRDefault="00C7358B" w:rsidP="00C7358B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5184" w:type="dxa"/>
          </w:tcPr>
          <w:p w:rsidR="00C7358B" w:rsidRPr="004B566C" w:rsidRDefault="00C7358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143" w:type="dxa"/>
          </w:tcPr>
          <w:p w:rsidR="00C7358B" w:rsidRPr="004B566C" w:rsidRDefault="00C7358B" w:rsidP="00C7358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Уметь ориентироваться в наиболее общих проблемах познания, ценностей, свободы и смысла жизни как основе формирования культуры гражданина и будущего специалиста; знать об условиях формирования личности, свободе и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ответственносчтиза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жизни, культуры, окружающей среды; о социальных и этических проблемах, связанных с развитием и использованием</w:t>
            </w:r>
            <w:r w:rsidR="00312C6C"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достижений науки, техники и технологий.</w:t>
            </w:r>
          </w:p>
          <w:p w:rsidR="001B6F57" w:rsidRPr="004B566C" w:rsidRDefault="001B6F57" w:rsidP="00C7358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143" w:type="dxa"/>
          </w:tcPr>
          <w:p w:rsidR="00312C6C" w:rsidRPr="004B566C" w:rsidRDefault="00312C6C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социально-экономические и политические проблемы и процессы. Знать методы гуманитарно-социологических наук в различных видах профессиональной и социальной деятельности</w:t>
            </w:r>
            <w:r w:rsidR="001B6F57" w:rsidRPr="004B56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6F57" w:rsidRPr="004B566C" w:rsidRDefault="001B6F57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решения в стандартных и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нестандарных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ситуациях и нести за них ответственность.</w:t>
            </w:r>
          </w:p>
        </w:tc>
        <w:tc>
          <w:tcPr>
            <w:tcW w:w="3143" w:type="dxa"/>
          </w:tcPr>
          <w:p w:rsidR="00312C6C" w:rsidRPr="004B566C" w:rsidRDefault="00312C6C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организовывать собственную деятельность. Знать типовые методы и способы выполнения профессиональных задач.</w:t>
            </w:r>
          </w:p>
          <w:p w:rsidR="001B6F57" w:rsidRPr="004B566C" w:rsidRDefault="001B6F57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43" w:type="dxa"/>
          </w:tcPr>
          <w:p w:rsidR="00312C6C" w:rsidRPr="004B566C" w:rsidRDefault="00312C6C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решать проблемы, оценивать риски и принимать решения в стандартных и нестандартных ситуациях. Знать законодательную базу.</w:t>
            </w:r>
          </w:p>
          <w:p w:rsidR="001B6F57" w:rsidRPr="004B566C" w:rsidRDefault="001B6F57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5.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143" w:type="dxa"/>
          </w:tcPr>
          <w:p w:rsidR="00312C6C" w:rsidRPr="004B566C" w:rsidRDefault="00312C6C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осуществлять поиск, анализ и оценку информации, необходимой для выполнения профессиональной деятельности. Знать различные способы решения профессиональных задач.</w:t>
            </w:r>
          </w:p>
          <w:p w:rsidR="001B6F57" w:rsidRPr="004B566C" w:rsidRDefault="001B6F57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143" w:type="dxa"/>
          </w:tcPr>
          <w:p w:rsidR="00312C6C" w:rsidRPr="004B566C" w:rsidRDefault="00312C6C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работать в коллективе и команде, обеспечивать ее сплочение, эффективно общаться с коллегами, руководством, потребителями. Знать основы формирования коллектива, производственную этику.</w:t>
            </w:r>
          </w:p>
          <w:p w:rsidR="001B6F57" w:rsidRPr="004B566C" w:rsidRDefault="001B6F57" w:rsidP="00F63E1D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143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работать в коллективе и команде, обеспечивать ее сплочение, эффективно общаться с коллегами, руководством, потребителями. Знать основы формирования коллектива, производственную этику.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5184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43" w:type="dxa"/>
          </w:tcPr>
          <w:p w:rsidR="00312C6C" w:rsidRPr="004B566C" w:rsidRDefault="00312C6C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определять задачи профессионального и личностного развития. Знать пути повышения самообразования и квалификации.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C6C" w:rsidRPr="004B566C" w:rsidTr="00C7358B">
        <w:tc>
          <w:tcPr>
            <w:tcW w:w="1101" w:type="dxa"/>
          </w:tcPr>
          <w:p w:rsidR="00312C6C" w:rsidRPr="004B566C" w:rsidRDefault="00312C6C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ОК 9.</w:t>
            </w:r>
          </w:p>
        </w:tc>
        <w:tc>
          <w:tcPr>
            <w:tcW w:w="5184" w:type="dxa"/>
          </w:tcPr>
          <w:p w:rsidR="00312C6C" w:rsidRPr="004B566C" w:rsidRDefault="00312C6C" w:rsidP="0065465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условияхчастой смены технологий в профессиональной деятельности.</w:t>
            </w:r>
          </w:p>
        </w:tc>
        <w:tc>
          <w:tcPr>
            <w:tcW w:w="3143" w:type="dxa"/>
          </w:tcPr>
          <w:p w:rsidR="00312C6C" w:rsidRPr="004B566C" w:rsidRDefault="00155DF1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Уметь своевременно перестроиться при смене технологий. Знать основы профессиональной деятельности.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DF1" w:rsidRPr="004B566C" w:rsidTr="00155DF1">
        <w:tc>
          <w:tcPr>
            <w:tcW w:w="9428" w:type="dxa"/>
            <w:gridSpan w:val="3"/>
            <w:tcBorders>
              <w:left w:val="nil"/>
              <w:right w:val="nil"/>
            </w:tcBorders>
          </w:tcPr>
          <w:p w:rsidR="00155DF1" w:rsidRPr="004B566C" w:rsidRDefault="00057F7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Профессиональные компетенции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7B" w:rsidRPr="004B566C" w:rsidTr="00C7358B">
        <w:tc>
          <w:tcPr>
            <w:tcW w:w="1101" w:type="dxa"/>
          </w:tcPr>
          <w:p w:rsidR="00057F7B" w:rsidRPr="004B566C" w:rsidRDefault="00057F7B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5184" w:type="dxa"/>
          </w:tcPr>
          <w:p w:rsidR="00057F7B" w:rsidRPr="004B566C" w:rsidRDefault="00057F7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монтаж электрооборудования и автоматических систем управления</w:t>
            </w:r>
          </w:p>
        </w:tc>
        <w:tc>
          <w:tcPr>
            <w:tcW w:w="3143" w:type="dxa"/>
          </w:tcPr>
          <w:p w:rsidR="00057F7B" w:rsidRPr="004B566C" w:rsidRDefault="00057F7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 монтажа и накладки электрооборудования сельскохозяйственных организаций; Уметь производить монтаж и наладку приборов освещения, сигнализации, контрольно-измерительных 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приборов, звуковой сигнализации и предохранителей в тракторах, автомобилях и сельскохозяйственной технике. Знать технологические основы автоматизации и систему централизованного контроля и автоматизированного управления технологическими процессами сельскохозяйственного производства.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7B" w:rsidRPr="004B566C" w:rsidTr="00C7358B">
        <w:tc>
          <w:tcPr>
            <w:tcW w:w="1101" w:type="dxa"/>
          </w:tcPr>
          <w:p w:rsidR="00057F7B" w:rsidRPr="004B566C" w:rsidRDefault="00057F7B" w:rsidP="00312C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1.2.</w:t>
            </w:r>
          </w:p>
        </w:tc>
        <w:tc>
          <w:tcPr>
            <w:tcW w:w="5184" w:type="dxa"/>
          </w:tcPr>
          <w:p w:rsidR="00057F7B" w:rsidRPr="004B566C" w:rsidRDefault="00057F7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монтаж и эксплуатацию осветительных и электронагревательных установо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143" w:type="dxa"/>
          </w:tcPr>
          <w:p w:rsidR="00057F7B" w:rsidRPr="004B566C" w:rsidRDefault="00057F7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 опыт монтажа, накладки и эксплуатации систем централизованного контроля и автоматизированного управления технологическими процессами. Знать принцип действия и особенности работы электропривода в условиях сельскохозяйственного производства. Уметь производить монтаж и накладку элементов систем</w:t>
            </w:r>
            <w:r w:rsidR="00AF566F"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централизованного контроля и автоматизированного управления технологическими процессами сельскохозяйственного производства.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66F" w:rsidRPr="004B566C" w:rsidTr="00C7358B">
        <w:tc>
          <w:tcPr>
            <w:tcW w:w="1101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5184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Поддерживать режим работы и заданные параметры электрифицированных и автоматических систем управления технологическими процессами.</w:t>
            </w:r>
          </w:p>
        </w:tc>
        <w:tc>
          <w:tcPr>
            <w:tcW w:w="3143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 эксплуатации электрооборудования сельскохозяйственных организаций. Уметь подбирать электропровод для основных сельскохозяйственных машин и установок. Знать подбирать электропровод для основных сельскохозяйственных 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машин и установок.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66F" w:rsidRPr="004B566C" w:rsidTr="00C7358B">
        <w:tc>
          <w:tcPr>
            <w:tcW w:w="1101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2.1.</w:t>
            </w:r>
          </w:p>
        </w:tc>
        <w:tc>
          <w:tcPr>
            <w:tcW w:w="5184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мероприятия по бесперебойному электроснабжению сельскохозяйственных организаций</w:t>
            </w:r>
          </w:p>
        </w:tc>
        <w:tc>
          <w:tcPr>
            <w:tcW w:w="3143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 участия в монтаже воздушных линий электропередач и трансформаторных подстанций. Уметь рассчитывать нагрузки и потери энергии в электрических сетях. Знать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техническиек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проводов, кабелей и методику их выбора для внутренних проводок и кабельных линий.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66F" w:rsidRPr="004B566C" w:rsidTr="00C7358B">
        <w:tc>
          <w:tcPr>
            <w:tcW w:w="1101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5184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Выполнять монтаж воздушных линий электропередач и трансформаторных подстанций</w:t>
            </w:r>
          </w:p>
        </w:tc>
        <w:tc>
          <w:tcPr>
            <w:tcW w:w="3143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технического обслуж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вания систем электроснабжения сельскохозяйственных организаций. Уметь безопасно выполнять монтажные работы. Знать методику выбора схем типовых районных и потребительских трансформаторных подстанций, схем защиты высоковольтных и низковольтных линий.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66F" w:rsidRPr="004B566C" w:rsidTr="00C7358B">
        <w:tc>
          <w:tcPr>
            <w:tcW w:w="1101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5184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Обеспечивать электробезопасность</w:t>
            </w:r>
          </w:p>
        </w:tc>
        <w:tc>
          <w:tcPr>
            <w:tcW w:w="3143" w:type="dxa"/>
          </w:tcPr>
          <w:p w:rsidR="00AF566F" w:rsidRPr="004B566C" w:rsidRDefault="00AF566F" w:rsidP="00AF566F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участия в монтаже воздушных линий электропередач и трансформаторных подстанций. Уметь  безопасно выполнять монтажные работы, в том числе на высоте. Знать технические характеристики проводов, кабелей и методику их выбора для внутренних проводок и кабельных линий.</w:t>
            </w:r>
          </w:p>
          <w:p w:rsidR="001B6F57" w:rsidRPr="004B566C" w:rsidRDefault="001B6F57" w:rsidP="00AF566F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66F" w:rsidRPr="004B566C" w:rsidTr="00C7358B">
        <w:tc>
          <w:tcPr>
            <w:tcW w:w="1101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5184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Осуществлять техническое обслуживание электрооборудования и автоматизированных систем сельскохозяйственной техники</w:t>
            </w:r>
          </w:p>
        </w:tc>
        <w:tc>
          <w:tcPr>
            <w:tcW w:w="3143" w:type="dxa"/>
          </w:tcPr>
          <w:p w:rsidR="00AF566F" w:rsidRPr="004B566C" w:rsidRDefault="00F87B2A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 технического обслуживания и ремонта автоматизированных систем сельскохозяйственной техники. Уметь проводить 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техническое обслуживание и ремонт типовых районных и потребительски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трансформаторных подстанций, схем защиты высоковольтных и низковольтных линий. Знать назначение, устройство, принцип работы машин постоянного тока, трансформаторов, асинхронных машин и машин специального назначения.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66F" w:rsidRPr="004B566C" w:rsidTr="00C7358B">
        <w:tc>
          <w:tcPr>
            <w:tcW w:w="1101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3.2.</w:t>
            </w:r>
          </w:p>
        </w:tc>
        <w:tc>
          <w:tcPr>
            <w:tcW w:w="5184" w:type="dxa"/>
          </w:tcPr>
          <w:p w:rsidR="00AF566F" w:rsidRPr="004B566C" w:rsidRDefault="00AF566F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</w:tc>
        <w:tc>
          <w:tcPr>
            <w:tcW w:w="3143" w:type="dxa"/>
          </w:tcPr>
          <w:p w:rsidR="00AF566F" w:rsidRPr="004B566C" w:rsidRDefault="00F87B2A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эксплуатации и р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монта элек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ротехнически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изделий, используемых в сельскохозяйственном производстве. Уметь использовать электрические машины и аппараты; использовать средства автоматики. Знать элементы и системы автоматики и телемеханики, методы анализа и оценки их надежности и технико-экономической эффективности.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B2A" w:rsidRPr="004B566C" w:rsidTr="00C7358B">
        <w:tc>
          <w:tcPr>
            <w:tcW w:w="1101" w:type="dxa"/>
          </w:tcPr>
          <w:p w:rsidR="00F87B2A" w:rsidRPr="004B566C" w:rsidRDefault="00F87B2A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5184" w:type="dxa"/>
          </w:tcPr>
          <w:p w:rsidR="00F87B2A" w:rsidRPr="004B566C" w:rsidRDefault="00F87B2A" w:rsidP="0065465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надзор и </w:t>
            </w:r>
            <w:proofErr w:type="gram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и эксплуатацией электрооборудования и автоматизированных систем сельскохозяйственной техники</w:t>
            </w:r>
          </w:p>
        </w:tc>
        <w:tc>
          <w:tcPr>
            <w:tcW w:w="3143" w:type="dxa"/>
          </w:tcPr>
          <w:p w:rsidR="00F87B2A" w:rsidRPr="004B566C" w:rsidRDefault="00F87B2A" w:rsidP="00E71BA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эксплуатации и р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монта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элекротехнически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изделий, используемых в сельскохозяйственном производстве. Уметь осуществлять надзор и </w:t>
            </w:r>
            <w:proofErr w:type="gram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и эксплуатацией светотехнических и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электротехнологических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установок. Знать </w:t>
            </w:r>
            <w:r w:rsidR="00E71BAB"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систему эксплуатации, методы и технологию накладки, ремонта и повышения надежности электрооборудования и </w:t>
            </w:r>
            <w:r w:rsidR="00E71BAB" w:rsidRPr="004B56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средств автоматизации сельскохозяйственного производства.</w:t>
            </w:r>
          </w:p>
          <w:p w:rsidR="00E71BAB" w:rsidRPr="004B566C" w:rsidRDefault="00E71BAB" w:rsidP="00E71BA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AB" w:rsidRPr="004B566C" w:rsidTr="00C7358B">
        <w:tc>
          <w:tcPr>
            <w:tcW w:w="1101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5184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проведении испытаний 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электрооборудования сельхозпроизводства</w:t>
            </w:r>
          </w:p>
        </w:tc>
        <w:tc>
          <w:tcPr>
            <w:tcW w:w="3143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Иметь практический опыт 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эксплуатации и ремонта </w:t>
            </w:r>
            <w:proofErr w:type="spell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элекротехнически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изделий, используемых в сельскохозяйственном производстве. У</w:t>
            </w:r>
            <w:r w:rsidR="002A01E4" w:rsidRPr="004B566C">
              <w:rPr>
                <w:rFonts w:ascii="Times New Roman" w:hAnsi="Times New Roman" w:cs="Times New Roman"/>
                <w:sz w:val="24"/>
                <w:szCs w:val="24"/>
              </w:rPr>
              <w:t>меть осущ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ествлять  техническое обслуживание и ремонт автоматизированной системы технологических процессов, систем автоматического управления, электрооборудования средств автоматизации сельского хозяйства. Знать элементы и   системы автоматики и телемеханики, методы анализа и оценки их надежности и технико-</w:t>
            </w:r>
            <w:r w:rsidRPr="004B56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экономической эффективности.  </w:t>
            </w:r>
          </w:p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AB" w:rsidRPr="004B566C" w:rsidTr="00C7358B">
        <w:tc>
          <w:tcPr>
            <w:tcW w:w="1101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4.1.</w:t>
            </w:r>
          </w:p>
        </w:tc>
        <w:tc>
          <w:tcPr>
            <w:tcW w:w="5184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  <w:tc>
          <w:tcPr>
            <w:tcW w:w="3143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AB" w:rsidRPr="004B566C" w:rsidTr="00C7358B">
        <w:tc>
          <w:tcPr>
            <w:tcW w:w="1101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5184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</w:p>
        </w:tc>
        <w:tc>
          <w:tcPr>
            <w:tcW w:w="3143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участия в планировании и анализе производственных показателей организации отрасли и структурного подразделения. Уметь планировать работу исполнителей. Знать основы организации электрического хозяйства</w:t>
            </w:r>
            <w:r w:rsidR="00F21C38"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сельскохозяйственных потребителей.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AB" w:rsidRPr="004B566C" w:rsidTr="00C7358B">
        <w:tc>
          <w:tcPr>
            <w:tcW w:w="1101" w:type="dxa"/>
          </w:tcPr>
          <w:p w:rsidR="00E71BAB" w:rsidRPr="004B566C" w:rsidRDefault="00E71BAB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5184" w:type="dxa"/>
          </w:tcPr>
          <w:p w:rsidR="00E71BAB" w:rsidRPr="004B566C" w:rsidRDefault="00E71BAB" w:rsidP="0065465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трудового коллектива</w:t>
            </w:r>
          </w:p>
        </w:tc>
        <w:tc>
          <w:tcPr>
            <w:tcW w:w="3143" w:type="dxa"/>
          </w:tcPr>
          <w:p w:rsidR="00E71BAB" w:rsidRPr="004B566C" w:rsidRDefault="00F21C38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 участия в управлении первичным трудовым коллективом. Уметь подбирать и осуществлять мероприятия по мотивации и стимулированию персонала. </w:t>
            </w:r>
            <w:r w:rsidRPr="004B56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Знать характер </w:t>
            </w:r>
            <w:r w:rsidRPr="004B56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взаимодействия с другими подразделениями.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38" w:rsidRPr="004B566C" w:rsidTr="00C7358B">
        <w:tc>
          <w:tcPr>
            <w:tcW w:w="1101" w:type="dxa"/>
          </w:tcPr>
          <w:p w:rsidR="00F21C38" w:rsidRPr="004B566C" w:rsidRDefault="00F21C38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4.4.</w:t>
            </w:r>
          </w:p>
        </w:tc>
        <w:tc>
          <w:tcPr>
            <w:tcW w:w="5184" w:type="dxa"/>
          </w:tcPr>
          <w:p w:rsidR="00F21C38" w:rsidRPr="004B566C" w:rsidRDefault="00F21C38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</w:t>
            </w:r>
          </w:p>
        </w:tc>
        <w:tc>
          <w:tcPr>
            <w:tcW w:w="3143" w:type="dxa"/>
          </w:tcPr>
          <w:p w:rsidR="00F21C38" w:rsidRPr="004B566C" w:rsidRDefault="00F21C38" w:rsidP="00F21C38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участия в  планировании и анализе производственных показателей организации отрасли и структурного подразделения. Уметь оценивать качество выполняемых работ. Знать методы планирования, контроля и оценки работ исполнителей.</w:t>
            </w:r>
          </w:p>
        </w:tc>
      </w:tr>
      <w:tr w:rsidR="00F21C38" w:rsidRPr="004B566C" w:rsidTr="00C7358B">
        <w:tc>
          <w:tcPr>
            <w:tcW w:w="1101" w:type="dxa"/>
          </w:tcPr>
          <w:p w:rsidR="00F21C38" w:rsidRPr="004B566C" w:rsidRDefault="00F21C38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ПК 4.5.</w:t>
            </w:r>
          </w:p>
        </w:tc>
        <w:tc>
          <w:tcPr>
            <w:tcW w:w="5184" w:type="dxa"/>
          </w:tcPr>
          <w:p w:rsidR="00F21C38" w:rsidRPr="004B566C" w:rsidRDefault="00F21C38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Вести утвержденную учетно-отчетную документацию</w:t>
            </w:r>
          </w:p>
        </w:tc>
        <w:tc>
          <w:tcPr>
            <w:tcW w:w="3143" w:type="dxa"/>
          </w:tcPr>
          <w:p w:rsidR="00F21C38" w:rsidRPr="004B566C" w:rsidRDefault="00F21C38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 ведения документации установленного образца. Уметь рассчитывать по принятой методике производственные показатели электрического потребления сельскохозяйственных потребителей. Знать</w:t>
            </w:r>
            <w:r w:rsidR="001B6F57"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методы оценивания качества выполняемых работ; </w:t>
            </w:r>
            <w:r w:rsidR="001B6F57" w:rsidRPr="004B56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правила первичного документооборота, учета и отчетности.</w:t>
            </w:r>
          </w:p>
          <w:p w:rsidR="001B6F57" w:rsidRPr="004B566C" w:rsidRDefault="001B6F57" w:rsidP="00F603D0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5DF1" w:rsidRPr="004B566C" w:rsidRDefault="00155DF1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B6F57" w:rsidRDefault="001B6F57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B6F57" w:rsidRDefault="001B6F57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6F57">
        <w:rPr>
          <w:rFonts w:ascii="Times New Roman" w:hAnsi="Times New Roman" w:cs="Times New Roman"/>
          <w:b/>
          <w:sz w:val="26"/>
          <w:szCs w:val="26"/>
        </w:rPr>
        <w:t>3.4.  Матрица соответствия компетенций учебным дисциплинам.</w:t>
      </w:r>
    </w:p>
    <w:p w:rsidR="001B6F57" w:rsidRDefault="001B6F57" w:rsidP="009A1072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Матрица соответствия компетенций и формирующих их  составных частей ППССЗ представлена в Приложении 4.</w:t>
      </w:r>
    </w:p>
    <w:p w:rsidR="004B566C" w:rsidRDefault="004B566C" w:rsidP="001B6F57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566C" w:rsidRDefault="004B566C" w:rsidP="001B6F57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566C" w:rsidRDefault="004B566C" w:rsidP="001B6F57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6F57" w:rsidRDefault="001B6F57" w:rsidP="001B6F57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F57">
        <w:rPr>
          <w:rFonts w:ascii="Times New Roman" w:hAnsi="Times New Roman" w:cs="Times New Roman"/>
          <w:b/>
          <w:sz w:val="26"/>
          <w:szCs w:val="26"/>
        </w:rPr>
        <w:t>4.   ДОКУМЕНТЫ, РЕГЛАМЕНТИРУЮЩИЕ СОДЕРЖАНИЕ И ОРГАНИЗАЦИЮ ОБРАЗОВАТЕЛЬНОГО ПРОЦЕССА ПРИ РЕАЛИЗАЦИИ ППССЗ</w:t>
      </w:r>
    </w:p>
    <w:p w:rsidR="001B6F57" w:rsidRDefault="0042329C" w:rsidP="001B6F57">
      <w:pPr>
        <w:tabs>
          <w:tab w:val="left" w:pos="567"/>
          <w:tab w:val="left" w:pos="709"/>
        </w:tabs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4.1.  Базисный учебный план</w:t>
      </w:r>
    </w:p>
    <w:p w:rsidR="001B6F57" w:rsidRDefault="001B6F57" w:rsidP="009A1072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 (Приложение 1).</w:t>
      </w:r>
    </w:p>
    <w:p w:rsidR="001B6F57" w:rsidRDefault="001B6F57" w:rsidP="001B6F5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B6F57" w:rsidRDefault="001B6F57" w:rsidP="001B6F5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2329C">
        <w:rPr>
          <w:rFonts w:ascii="Times New Roman" w:hAnsi="Times New Roman" w:cs="Times New Roman"/>
          <w:b/>
          <w:sz w:val="26"/>
          <w:szCs w:val="26"/>
        </w:rPr>
        <w:t xml:space="preserve">4.2. </w:t>
      </w:r>
      <w:r w:rsidR="0042329C" w:rsidRPr="0042329C">
        <w:rPr>
          <w:rFonts w:ascii="Times New Roman" w:hAnsi="Times New Roman" w:cs="Times New Roman"/>
          <w:b/>
          <w:sz w:val="26"/>
          <w:szCs w:val="26"/>
        </w:rPr>
        <w:t>К</w:t>
      </w:r>
      <w:r w:rsidR="0042329C">
        <w:rPr>
          <w:rFonts w:ascii="Times New Roman" w:hAnsi="Times New Roman" w:cs="Times New Roman"/>
          <w:b/>
          <w:sz w:val="26"/>
          <w:szCs w:val="26"/>
        </w:rPr>
        <w:t>алендарный учебный график</w:t>
      </w:r>
    </w:p>
    <w:p w:rsidR="0042329C" w:rsidRDefault="0042329C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календарном учебном графике указывается последовательность реализации ППССЗ специальности 35.02.08 Электрификация и автоматизация сельскохозяйственного производства, включая теоретическое обучение, практики, </w:t>
      </w:r>
      <w:r>
        <w:rPr>
          <w:rFonts w:ascii="Times New Roman" w:hAnsi="Times New Roman" w:cs="Times New Roman"/>
          <w:sz w:val="26"/>
          <w:szCs w:val="26"/>
        </w:rPr>
        <w:lastRenderedPageBreak/>
        <w:t>промежуточные и итоговую аттестации, каникулы. Календарный учебный график приведен в Приложении 2.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2329C" w:rsidRDefault="0042329C" w:rsidP="001B6F5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2329C">
        <w:rPr>
          <w:rFonts w:ascii="Times New Roman" w:hAnsi="Times New Roman" w:cs="Times New Roman"/>
          <w:b/>
          <w:sz w:val="26"/>
          <w:szCs w:val="26"/>
        </w:rPr>
        <w:t>4.3.  Рабочий учебный план</w:t>
      </w:r>
    </w:p>
    <w:p w:rsidR="0042329C" w:rsidRDefault="0042329C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рабочем учебном плане указываются элементы учебного процесса, время в неделях, максимальная и обязательная учебная нагрузка, курс обучения, распределение часов по дисциплинам, профессиональным модулям Приложение 3</w:t>
      </w:r>
    </w:p>
    <w:p w:rsidR="0042329C" w:rsidRDefault="0042329C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Учебный план определяет следующие характеристики ППССЗ по специальности: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объемные параметры учебной нагрузки в целом, по годам обучения и по семестрам;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последовательность изучения учебных дисциплин и профессиональных модулей;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объемы учебной нагрузки по видам учебных занятий, п</w:t>
      </w:r>
      <w:r w:rsidR="002F0897">
        <w:rPr>
          <w:rFonts w:ascii="Times New Roman" w:hAnsi="Times New Roman" w:cs="Times New Roman"/>
          <w:sz w:val="26"/>
          <w:szCs w:val="26"/>
        </w:rPr>
        <w:t>о учебным дисциплинам, професси</w:t>
      </w:r>
      <w:r>
        <w:rPr>
          <w:rFonts w:ascii="Times New Roman" w:hAnsi="Times New Roman" w:cs="Times New Roman"/>
          <w:sz w:val="26"/>
          <w:szCs w:val="26"/>
        </w:rPr>
        <w:t>ональным модулям и их составляющим;</w:t>
      </w:r>
    </w:p>
    <w:p w:rsidR="0042329C" w:rsidRDefault="0042329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</w:t>
      </w:r>
      <w:r w:rsidR="009E5983">
        <w:rPr>
          <w:rFonts w:ascii="Times New Roman" w:hAnsi="Times New Roman" w:cs="Times New Roman"/>
          <w:sz w:val="26"/>
          <w:szCs w:val="26"/>
        </w:rPr>
        <w:t xml:space="preserve">  сроки прохождения и продолжительность преддипломной практики; формы государственной итоговой аттестации, объемы времени, отведенные на подготовку и защиту выпускной квалификационной работы в рамках ГИА;</w:t>
      </w:r>
    </w:p>
    <w:p w:rsidR="009E5983" w:rsidRDefault="009E5983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объем каникул по годам обучения.</w:t>
      </w:r>
    </w:p>
    <w:p w:rsidR="009E5983" w:rsidRDefault="009E5983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Максимальный объем учебной нагрузки составляет 54 </w:t>
      </w:r>
      <w:proofErr w:type="gramStart"/>
      <w:r>
        <w:rPr>
          <w:rFonts w:ascii="Times New Roman" w:hAnsi="Times New Roman" w:cs="Times New Roman"/>
          <w:sz w:val="26"/>
          <w:szCs w:val="26"/>
        </w:rPr>
        <w:t>академических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часа в неделю, включая все виды аудиторной и внеаудиторной работы.</w:t>
      </w:r>
    </w:p>
    <w:p w:rsidR="009E5983" w:rsidRDefault="009E5983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9E5983" w:rsidRDefault="009E5983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Обязательная аудиторная нагрузка предполагает лекции,  практические занятия, включая семинары и выполнение курсовых работ</w:t>
      </w:r>
      <w:r w:rsidR="00B341A8">
        <w:rPr>
          <w:rFonts w:ascii="Times New Roman" w:hAnsi="Times New Roman" w:cs="Times New Roman"/>
          <w:sz w:val="26"/>
          <w:szCs w:val="26"/>
        </w:rPr>
        <w:t>. Соотношение часов аудиторной и внеаудиторной (самостоятельной) работой студентов по образовательной программе составляет в целом 70</w:t>
      </w:r>
      <w:proofErr w:type="gramStart"/>
      <w:r w:rsidR="00B341A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341A8">
        <w:rPr>
          <w:rFonts w:ascii="Times New Roman" w:hAnsi="Times New Roman" w:cs="Times New Roman"/>
          <w:sz w:val="26"/>
          <w:szCs w:val="26"/>
        </w:rPr>
        <w:t xml:space="preserve"> 30. Самостоятельная работа организуется в форме выполнения докладов, письменных работ, практических работ, курсовых работ, проектов, подготовк</w:t>
      </w:r>
      <w:r w:rsidR="000710DB">
        <w:rPr>
          <w:rFonts w:ascii="Times New Roman" w:hAnsi="Times New Roman" w:cs="Times New Roman"/>
          <w:sz w:val="26"/>
          <w:szCs w:val="26"/>
        </w:rPr>
        <w:t>и рефератов, самостоятельного  и</w:t>
      </w:r>
      <w:r w:rsidR="00B341A8">
        <w:rPr>
          <w:rFonts w:ascii="Times New Roman" w:hAnsi="Times New Roman" w:cs="Times New Roman"/>
          <w:sz w:val="26"/>
          <w:szCs w:val="26"/>
        </w:rPr>
        <w:t>зучения отдельных дидактических единиц, работы с автоматизированными рабочими местами по специальностям подготовки, интерактивными обучающими программами, экспертными системами по техническим специальностям, справочно-правовыми системами и т.д.</w:t>
      </w:r>
    </w:p>
    <w:p w:rsidR="00B341A8" w:rsidRDefault="00B341A8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ППССЗ специальности 35.02.08 Электрификация и автоматизация сельского хозяйства предполагает изучение следующих учебных циклов и разделов: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общеобразовательный – О;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общий гуманитарный и социально-экономический – ОГСЭ;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математический и общий естественнонаучный – ЕН;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профессиональный – </w:t>
      </w: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учебная практика – УП;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производственная практика (по профилю специальности) – ПП;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производственная практика (преддипломная) – ПДП;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промежуточная аттестация – ПА;</w:t>
      </w:r>
    </w:p>
    <w:p w:rsidR="00B341A8" w:rsidRDefault="00B341A8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государственная итоговая аттестация – ГИА.</w:t>
      </w:r>
    </w:p>
    <w:p w:rsidR="00B341A8" w:rsidRDefault="00B341A8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Обязательная часть ППССЗ по циклам составляет 70% от общего объема времени, отведенного на их освоение. Вариативная часть (30%) распределена</w:t>
      </w:r>
      <w:r w:rsidR="003B39E7">
        <w:rPr>
          <w:rFonts w:ascii="Times New Roman" w:hAnsi="Times New Roman" w:cs="Times New Roman"/>
          <w:sz w:val="26"/>
          <w:szCs w:val="26"/>
        </w:rPr>
        <w:t xml:space="preserve"> и направлена на часы вариативной части. Вариативная часть учебного плана в количестве 900 часов с учетом мнения работодателей распределена следующим образом:</w:t>
      </w:r>
    </w:p>
    <w:p w:rsidR="003B39E7" w:rsidRDefault="003B39E7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Все часы вариативной части в объеме 900 часов распределены на «Математический и общий естественнонаучный цикл» - 59 часов; «Общепрофессиональные дисциплины» - 423 часа и «Профессиональные модули» - 418 часов.</w:t>
      </w:r>
    </w:p>
    <w:p w:rsidR="003B39E7" w:rsidRDefault="003B39E7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Профессиональный цикл состоит из общепрофессиональных дисциплин и профессиональных модулей (ПМ) в соответствии с основными видами деятельности. В профессиональном цикле предусматривается обязательное изучение дисциплины «Безопасность жизнедеятельности». В состав каждого ПМ входят несколько междисциплинарных курсов. При освоении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профессиональных модулей проводятся учебная практика и производственная практика (по профилю специальности). Выполнение курсового проекта (работы) рассматривается как вид учебной деятельности по профессиональным модулям профессионального учебного цикла и реализуется в пределах времени, отведенного на их изучение: ПМ 01 Монтаж, накладка и эксплуатация электрооборудования (вт.ч. электроосвещения), ав</w:t>
      </w:r>
      <w:r w:rsidR="000710DB">
        <w:rPr>
          <w:rFonts w:ascii="Times New Roman" w:hAnsi="Times New Roman" w:cs="Times New Roman"/>
          <w:sz w:val="26"/>
          <w:szCs w:val="26"/>
        </w:rPr>
        <w:t>томатизация сельскохозяйственных</w:t>
      </w:r>
      <w:r>
        <w:rPr>
          <w:rFonts w:ascii="Times New Roman" w:hAnsi="Times New Roman" w:cs="Times New Roman"/>
          <w:sz w:val="26"/>
          <w:szCs w:val="26"/>
        </w:rPr>
        <w:t xml:space="preserve"> предприятий по модулю проводится экзамен квалификационный.</w:t>
      </w:r>
    </w:p>
    <w:p w:rsidR="003B39E7" w:rsidRDefault="003B39E7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Учебный процесс организован в режиме пятидневной учебной недели, занятия группируются парами.</w:t>
      </w:r>
    </w:p>
    <w:p w:rsidR="003B39E7" w:rsidRDefault="003B39E7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студентов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различны: групповые, индивидуальные, письменные, устные.</w:t>
      </w:r>
    </w:p>
    <w:p w:rsidR="003B39E7" w:rsidRDefault="003B39E7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3B39E7" w:rsidRDefault="003B39E7" w:rsidP="009E5983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39E7">
        <w:rPr>
          <w:rFonts w:ascii="Times New Roman" w:hAnsi="Times New Roman" w:cs="Times New Roman"/>
          <w:b/>
          <w:sz w:val="26"/>
          <w:szCs w:val="26"/>
        </w:rPr>
        <w:t>4.4.   Рабочие программы дисциплин</w:t>
      </w:r>
    </w:p>
    <w:p w:rsidR="003B39E7" w:rsidRDefault="003B39E7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Рабочие программы дисциплин разработаны в соответствии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3B39E7" w:rsidRDefault="003B39E7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Федеральным государственным образовательным стандартом среднего профессионального образования по специальности 35.02.08 Электрификация и автоматизация сельского хозяйства;</w:t>
      </w:r>
    </w:p>
    <w:p w:rsidR="00F603D0" w:rsidRDefault="00B770C6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Приказом Министерства </w:t>
      </w:r>
      <w:r w:rsidR="00F603D0">
        <w:rPr>
          <w:rFonts w:ascii="Times New Roman" w:hAnsi="Times New Roman" w:cs="Times New Roman"/>
          <w:sz w:val="26"/>
          <w:szCs w:val="26"/>
        </w:rPr>
        <w:t xml:space="preserve">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F603D0" w:rsidRDefault="00F603D0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Разъяснениями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 (ФГАУ «ФИРО» от 10 апреля 2014 г.);</w:t>
      </w:r>
    </w:p>
    <w:p w:rsidR="00F603D0" w:rsidRDefault="00F603D0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Требованиями работодателей.</w:t>
      </w:r>
    </w:p>
    <w:p w:rsidR="00F603D0" w:rsidRDefault="00F603D0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Рабочие программы учебной дисциплины рассмотрены на заседании предметными (цикловыми) комиссиями; рекомендованы предметно-цикловыми комиссиями ОБПОУ «Дмитриевский сельскохозяйственный техникум» к использованию в учебном процессе, утверждены директором техникума. Приложение 6.</w:t>
      </w:r>
    </w:p>
    <w:p w:rsidR="00F603D0" w:rsidRDefault="00F603D0" w:rsidP="009E5983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1807"/>
      </w:tblGrid>
      <w:tr w:rsidR="00F603D0" w:rsidRPr="00F603D0" w:rsidTr="005702E0">
        <w:tc>
          <w:tcPr>
            <w:tcW w:w="2093" w:type="dxa"/>
          </w:tcPr>
          <w:p w:rsidR="00F603D0" w:rsidRPr="004B566C" w:rsidRDefault="00F603D0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Индексы дисциплин</w:t>
            </w:r>
          </w:p>
        </w:tc>
        <w:tc>
          <w:tcPr>
            <w:tcW w:w="5528" w:type="dxa"/>
          </w:tcPr>
          <w:p w:rsidR="00F603D0" w:rsidRPr="004B566C" w:rsidRDefault="00F603D0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</w:t>
            </w:r>
          </w:p>
        </w:tc>
        <w:tc>
          <w:tcPr>
            <w:tcW w:w="1807" w:type="dxa"/>
          </w:tcPr>
          <w:p w:rsidR="00F603D0" w:rsidRPr="004B566C" w:rsidRDefault="00F603D0" w:rsidP="00F603D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F603D0" w:rsidRPr="00F603D0" w:rsidTr="005702E0">
        <w:tc>
          <w:tcPr>
            <w:tcW w:w="2093" w:type="dxa"/>
          </w:tcPr>
          <w:p w:rsidR="00F603D0" w:rsidRPr="004B566C" w:rsidRDefault="00F603D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ОУД.01</w:t>
            </w:r>
          </w:p>
        </w:tc>
        <w:tc>
          <w:tcPr>
            <w:tcW w:w="5528" w:type="dxa"/>
          </w:tcPr>
          <w:p w:rsidR="00F603D0" w:rsidRPr="004B566C" w:rsidRDefault="00F603D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5702E0"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литература</w:t>
            </w:r>
          </w:p>
        </w:tc>
        <w:tc>
          <w:tcPr>
            <w:tcW w:w="1807" w:type="dxa"/>
          </w:tcPr>
          <w:p w:rsidR="00F603D0" w:rsidRPr="004B566C" w:rsidRDefault="00F603D0" w:rsidP="005702E0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ОУД.02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rPr>
          <w:trHeight w:val="522"/>
        </w:trPr>
        <w:tc>
          <w:tcPr>
            <w:tcW w:w="2093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ОУД.03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начала математического анализа;</w:t>
            </w:r>
          </w:p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ОУД.04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ОУД.05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ОУД.06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 Б Ж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По выбору из обязательных предметных областей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ОУД.07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ОУД.08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ОУД.09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ОУД.10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Обществознание (вкл</w:t>
            </w:r>
            <w:proofErr w:type="gram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кономику и право)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ОУД.11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ОУД.12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ОУД.13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ОУД.13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ОГСЭ.06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5702E0" w:rsidRPr="00F603D0" w:rsidTr="005702E0">
        <w:tc>
          <w:tcPr>
            <w:tcW w:w="2093" w:type="dxa"/>
          </w:tcPr>
          <w:p w:rsidR="005702E0" w:rsidRPr="004B566C" w:rsidRDefault="00570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</w:p>
        </w:tc>
        <w:tc>
          <w:tcPr>
            <w:tcW w:w="5528" w:type="dxa"/>
          </w:tcPr>
          <w:p w:rsidR="005702E0" w:rsidRPr="004B566C" w:rsidRDefault="005702E0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Математический и </w:t>
            </w:r>
            <w:proofErr w:type="gram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естественно-научный</w:t>
            </w:r>
            <w:proofErr w:type="gramEnd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 цикл</w:t>
            </w:r>
          </w:p>
        </w:tc>
        <w:tc>
          <w:tcPr>
            <w:tcW w:w="1807" w:type="dxa"/>
          </w:tcPr>
          <w:p w:rsidR="005702E0" w:rsidRPr="004B566C" w:rsidRDefault="005702E0" w:rsidP="005702E0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 w:rsidP="00057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 w:rsidP="00057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 w:rsidP="00057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 w:rsidP="00057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Основы механизации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Метрология, стандартизация и подтверждение качества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B770C6" w:rsidRPr="00F603D0" w:rsidTr="005702E0">
        <w:tc>
          <w:tcPr>
            <w:tcW w:w="2093" w:type="dxa"/>
          </w:tcPr>
          <w:p w:rsidR="00B770C6" w:rsidRPr="004B566C" w:rsidRDefault="00B770C6">
            <w:pPr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5528" w:type="dxa"/>
          </w:tcPr>
          <w:p w:rsidR="00B770C6" w:rsidRPr="004B566C" w:rsidRDefault="00B770C6" w:rsidP="009E598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Основы автоматизации сельскохозяйственного производства</w:t>
            </w:r>
          </w:p>
        </w:tc>
        <w:tc>
          <w:tcPr>
            <w:tcW w:w="1807" w:type="dxa"/>
          </w:tcPr>
          <w:p w:rsidR="00B770C6" w:rsidRPr="004B566C" w:rsidRDefault="00B770C6" w:rsidP="00B770C6">
            <w:pPr>
              <w:jc w:val="center"/>
              <w:rPr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</w:tbl>
    <w:p w:rsidR="00F603D0" w:rsidRPr="00F603D0" w:rsidRDefault="00F603D0" w:rsidP="009E5983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42329C" w:rsidRDefault="00B770C6" w:rsidP="001B6F5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70C6">
        <w:rPr>
          <w:rFonts w:ascii="Times New Roman" w:hAnsi="Times New Roman" w:cs="Times New Roman"/>
          <w:b/>
          <w:sz w:val="26"/>
          <w:szCs w:val="26"/>
        </w:rPr>
        <w:t>4.5.   Рабочие программы профессиональных модулей</w:t>
      </w:r>
    </w:p>
    <w:p w:rsidR="00B770C6" w:rsidRDefault="00B770C6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Рабочие программы профессиональных модулей, разработаны в соответствии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B770C6" w:rsidRDefault="00B770C6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Федеральным государственным образовательным стандартом среднего профессионального образования по специальности 35.02.08 Электрификация и автоматизация сельского хозяйства;</w:t>
      </w:r>
    </w:p>
    <w:p w:rsidR="00B770C6" w:rsidRDefault="00B770C6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- Приказом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B770C6" w:rsidRDefault="00B770C6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 - Требованиями работодателей.</w:t>
      </w:r>
    </w:p>
    <w:p w:rsidR="00576DB2" w:rsidRDefault="00B770C6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Рабочие программы </w:t>
      </w:r>
      <w:r w:rsidR="00576DB2">
        <w:rPr>
          <w:rFonts w:ascii="Times New Roman" w:hAnsi="Times New Roman" w:cs="Times New Roman"/>
          <w:sz w:val="26"/>
          <w:szCs w:val="26"/>
        </w:rPr>
        <w:t xml:space="preserve"> профессиональных модулей рассмотрены  на заседании предметными (цикловыми) комиссиями; рекомендованы  к использованию в учебном </w:t>
      </w:r>
      <w:r w:rsidR="00576DB2">
        <w:rPr>
          <w:rFonts w:ascii="Times New Roman" w:hAnsi="Times New Roman" w:cs="Times New Roman"/>
          <w:sz w:val="26"/>
          <w:szCs w:val="26"/>
        </w:rPr>
        <w:lastRenderedPageBreak/>
        <w:t>процессе педагогическим советом     Дмитриевского сельскохозяйственного техникума и  утверждены директором техникума (рабочие программы в составе учебно-методического комплекса). Приложение 7</w:t>
      </w:r>
    </w:p>
    <w:p w:rsidR="00B770C6" w:rsidRDefault="00B770C6" w:rsidP="00B770C6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5245"/>
        <w:gridCol w:w="1807"/>
      </w:tblGrid>
      <w:tr w:rsidR="00576DB2" w:rsidTr="00576DB2">
        <w:tc>
          <w:tcPr>
            <w:tcW w:w="2376" w:type="dxa"/>
          </w:tcPr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профессиональных</w:t>
            </w:r>
          </w:p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модулей</w:t>
            </w:r>
          </w:p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в соответствии</w:t>
            </w:r>
          </w:p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с учебным планом</w:t>
            </w:r>
          </w:p>
        </w:tc>
        <w:tc>
          <w:tcPr>
            <w:tcW w:w="5245" w:type="dxa"/>
          </w:tcPr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профессиональных модулей</w:t>
            </w:r>
          </w:p>
        </w:tc>
        <w:tc>
          <w:tcPr>
            <w:tcW w:w="1807" w:type="dxa"/>
          </w:tcPr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576DB2" w:rsidTr="00576DB2">
        <w:tc>
          <w:tcPr>
            <w:tcW w:w="2376" w:type="dxa"/>
          </w:tcPr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5245" w:type="dxa"/>
          </w:tcPr>
          <w:p w:rsidR="00576DB2" w:rsidRPr="004B566C" w:rsidRDefault="00576DB2" w:rsidP="00B770C6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Монтаж, накладка и эксплуатация электрооборудования (в.т.ч. электроосвещения), автоматизация сельскохозяйственных предприятий</w:t>
            </w:r>
          </w:p>
        </w:tc>
        <w:tc>
          <w:tcPr>
            <w:tcW w:w="1807" w:type="dxa"/>
          </w:tcPr>
          <w:p w:rsidR="00576DB2" w:rsidRPr="004B566C" w:rsidRDefault="00576DB2" w:rsidP="00576DB2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576DB2" w:rsidTr="00576DB2">
        <w:tc>
          <w:tcPr>
            <w:tcW w:w="2376" w:type="dxa"/>
          </w:tcPr>
          <w:p w:rsidR="00576DB2" w:rsidRPr="004B566C" w:rsidRDefault="002A01E4" w:rsidP="002A01E4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ПМ.02</w:t>
            </w:r>
          </w:p>
        </w:tc>
        <w:tc>
          <w:tcPr>
            <w:tcW w:w="5245" w:type="dxa"/>
          </w:tcPr>
          <w:p w:rsidR="00576DB2" w:rsidRPr="004B566C" w:rsidRDefault="002A01E4" w:rsidP="00654653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Обеспечение электроснабжения сельскохозяйственных предприятий</w:t>
            </w:r>
          </w:p>
        </w:tc>
        <w:tc>
          <w:tcPr>
            <w:tcW w:w="1807" w:type="dxa"/>
          </w:tcPr>
          <w:p w:rsidR="00576DB2" w:rsidRPr="004B566C" w:rsidRDefault="00576DB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576DB2" w:rsidTr="00576DB2">
        <w:tc>
          <w:tcPr>
            <w:tcW w:w="2376" w:type="dxa"/>
          </w:tcPr>
          <w:p w:rsidR="00576DB2" w:rsidRPr="004B566C" w:rsidRDefault="002A01E4" w:rsidP="002A01E4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ПМ.03</w:t>
            </w:r>
          </w:p>
        </w:tc>
        <w:tc>
          <w:tcPr>
            <w:tcW w:w="5245" w:type="dxa"/>
          </w:tcPr>
          <w:p w:rsidR="00576DB2" w:rsidRPr="004B566C" w:rsidRDefault="002A01E4" w:rsidP="00B770C6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, диагностирование неисправностей  и ремонт электрооборудования и автоматизированных систем сельскохозяйственной техники</w:t>
            </w:r>
          </w:p>
        </w:tc>
        <w:tc>
          <w:tcPr>
            <w:tcW w:w="1807" w:type="dxa"/>
          </w:tcPr>
          <w:p w:rsidR="00576DB2" w:rsidRPr="004B566C" w:rsidRDefault="00576DB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576DB2" w:rsidTr="00576DB2">
        <w:tc>
          <w:tcPr>
            <w:tcW w:w="2376" w:type="dxa"/>
          </w:tcPr>
          <w:p w:rsidR="00576DB2" w:rsidRPr="004B566C" w:rsidRDefault="002A01E4" w:rsidP="002A01E4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ПМ.04</w:t>
            </w:r>
          </w:p>
        </w:tc>
        <w:tc>
          <w:tcPr>
            <w:tcW w:w="5245" w:type="dxa"/>
          </w:tcPr>
          <w:p w:rsidR="00576DB2" w:rsidRPr="004B566C" w:rsidRDefault="002A01E4" w:rsidP="00B770C6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работами по обеспечению работоспособности </w:t>
            </w:r>
            <w:r w:rsidR="0065465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  <w:tc>
          <w:tcPr>
            <w:tcW w:w="1807" w:type="dxa"/>
          </w:tcPr>
          <w:p w:rsidR="00576DB2" w:rsidRPr="004B566C" w:rsidRDefault="00576DB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576DB2" w:rsidTr="00576DB2">
        <w:tc>
          <w:tcPr>
            <w:tcW w:w="2376" w:type="dxa"/>
          </w:tcPr>
          <w:p w:rsidR="00576DB2" w:rsidRPr="004B566C" w:rsidRDefault="002A01E4" w:rsidP="002A01E4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ПМ.05</w:t>
            </w:r>
          </w:p>
        </w:tc>
        <w:tc>
          <w:tcPr>
            <w:tcW w:w="5245" w:type="dxa"/>
          </w:tcPr>
          <w:p w:rsidR="00576DB2" w:rsidRPr="004B566C" w:rsidRDefault="002A01E4" w:rsidP="00B770C6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рабочей профессии «Электромонтер по обслуживанию электроустановок»</w:t>
            </w:r>
          </w:p>
        </w:tc>
        <w:tc>
          <w:tcPr>
            <w:tcW w:w="1807" w:type="dxa"/>
          </w:tcPr>
          <w:p w:rsidR="00576DB2" w:rsidRPr="004B566C" w:rsidRDefault="00576DB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6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</w:tbl>
    <w:p w:rsidR="00B770C6" w:rsidRDefault="002A01E4" w:rsidP="002A01E4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01E4">
        <w:rPr>
          <w:rFonts w:ascii="Times New Roman" w:hAnsi="Times New Roman" w:cs="Times New Roman"/>
          <w:b/>
          <w:sz w:val="26"/>
          <w:szCs w:val="26"/>
        </w:rPr>
        <w:t>4.6.   Программы учебной и производственной   (по профилю специальности) практики</w:t>
      </w:r>
    </w:p>
    <w:p w:rsidR="002A01E4" w:rsidRDefault="002A01E4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Программы учебной и производственной практики входят в структуру рабочей</w:t>
      </w:r>
      <w:r w:rsidR="00AD23EF">
        <w:rPr>
          <w:rFonts w:ascii="Times New Roman" w:hAnsi="Times New Roman" w:cs="Times New Roman"/>
          <w:sz w:val="26"/>
          <w:szCs w:val="26"/>
        </w:rPr>
        <w:t xml:space="preserve"> программы профессионального мо</w:t>
      </w:r>
      <w:r>
        <w:rPr>
          <w:rFonts w:ascii="Times New Roman" w:hAnsi="Times New Roman" w:cs="Times New Roman"/>
          <w:sz w:val="26"/>
          <w:szCs w:val="26"/>
        </w:rPr>
        <w:t xml:space="preserve">дуля.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Документооборот по проведению практик разработан в соответствии с Положением о проведении практики обучающихся, осваивающих образовательные программы</w:t>
      </w:r>
      <w:r w:rsidR="00AD23EF">
        <w:rPr>
          <w:rFonts w:ascii="Times New Roman" w:hAnsi="Times New Roman" w:cs="Times New Roman"/>
          <w:sz w:val="26"/>
          <w:szCs w:val="26"/>
        </w:rPr>
        <w:t xml:space="preserve"> среднего профессионального образования.</w:t>
      </w:r>
      <w:proofErr w:type="gramEnd"/>
    </w:p>
    <w:p w:rsidR="00AD23EF" w:rsidRDefault="00AD23EF" w:rsidP="002A01E4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AD23EF" w:rsidRDefault="00AD23EF" w:rsidP="002A01E4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D23EF">
        <w:rPr>
          <w:rFonts w:ascii="Times New Roman" w:hAnsi="Times New Roman" w:cs="Times New Roman"/>
          <w:b/>
          <w:sz w:val="26"/>
          <w:szCs w:val="26"/>
        </w:rPr>
        <w:t>4.7.   Программа производственной (преддипломной) практики</w:t>
      </w:r>
    </w:p>
    <w:p w:rsidR="00AD23EF" w:rsidRDefault="00AD23E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Рабочая программа производственной  (преддипломной) практики представлена в Положении 8. Документооборот по проведению</w:t>
      </w:r>
      <w:r w:rsidR="000710DB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 xml:space="preserve">рактики разработан в соответствии с Положением о проведении практики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sz w:val="26"/>
          <w:szCs w:val="26"/>
        </w:rPr>
        <w:t>, осваивающих образовательные программы среднего профессионального образования.</w:t>
      </w:r>
    </w:p>
    <w:p w:rsidR="00AD23EF" w:rsidRDefault="004B566C" w:rsidP="004B566C">
      <w:pPr>
        <w:tabs>
          <w:tab w:val="left" w:pos="3720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AD23EF" w:rsidRDefault="00AD23EF" w:rsidP="00AD23EF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 КОНРОЛЬ И ОЦЕНКА РЕЗУЛЬТАТОВ ОСВОЕНИЯ ОПОП</w:t>
      </w:r>
    </w:p>
    <w:p w:rsidR="00AD23EF" w:rsidRDefault="00AD23EF" w:rsidP="00AD23EF">
      <w:pPr>
        <w:tabs>
          <w:tab w:val="left" w:pos="567"/>
          <w:tab w:val="left" w:pos="709"/>
        </w:tabs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</w:p>
    <w:p w:rsidR="00AD23EF" w:rsidRDefault="00AD23EF" w:rsidP="00AD23EF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5.1.   Контроль и оценка освоения основных видов профессиональной деятельности,  профессиональных и общих компетенций.</w:t>
      </w:r>
    </w:p>
    <w:p w:rsidR="00AD23EF" w:rsidRDefault="00AD23E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AD23EF" w:rsidRDefault="00AD23EF" w:rsidP="004B566C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входной контроль;</w:t>
      </w:r>
    </w:p>
    <w:p w:rsidR="00AD23EF" w:rsidRDefault="00AD23EF" w:rsidP="004B566C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текущий контроль;</w:t>
      </w:r>
    </w:p>
    <w:p w:rsidR="00AD23EF" w:rsidRDefault="00AD23EF" w:rsidP="004B566C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рубежный контроль;</w:t>
      </w:r>
    </w:p>
    <w:p w:rsidR="00AD23EF" w:rsidRDefault="00AD23EF" w:rsidP="004B566C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итоговый контроль.</w:t>
      </w:r>
    </w:p>
    <w:p w:rsidR="00AD23EF" w:rsidRDefault="00AD23E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Правила участия в контролирующих мероприятиях и критерии оценивания достижений обучающихся определяются Положением о текущем контроле успеваемости и промежуточной аттестации, обучающихся по образовательным программам среднего профессионального образования.  Приложение 10.</w:t>
      </w:r>
    </w:p>
    <w:p w:rsidR="00AD23EF" w:rsidRDefault="00AD23E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Текущий ко</w:t>
      </w:r>
      <w:r w:rsidR="000710DB">
        <w:rPr>
          <w:rFonts w:ascii="Times New Roman" w:hAnsi="Times New Roman" w:cs="Times New Roman"/>
          <w:sz w:val="26"/>
          <w:szCs w:val="26"/>
        </w:rPr>
        <w:t>нтроль освоения студентами прог</w:t>
      </w:r>
      <w:r>
        <w:rPr>
          <w:rFonts w:ascii="Times New Roman" w:hAnsi="Times New Roman" w:cs="Times New Roman"/>
          <w:sz w:val="26"/>
          <w:szCs w:val="26"/>
        </w:rPr>
        <w:t>раммного материала учебных дисциплин и профессиональных модулей и их составляющих может быть: входным, оперативным и рубежным.</w:t>
      </w:r>
    </w:p>
    <w:p w:rsidR="00AD23EF" w:rsidRDefault="00AD23E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Входной контроль знаний студентов проводится в начале изучения дисциплины, профессионального </w:t>
      </w:r>
      <w:r w:rsidR="0004626A">
        <w:rPr>
          <w:rFonts w:ascii="Times New Roman" w:hAnsi="Times New Roman" w:cs="Times New Roman"/>
          <w:sz w:val="26"/>
          <w:szCs w:val="26"/>
        </w:rPr>
        <w:t xml:space="preserve"> модуля и его </w:t>
      </w:r>
      <w:proofErr w:type="spellStart"/>
      <w:r w:rsidR="0004626A">
        <w:rPr>
          <w:rFonts w:ascii="Times New Roman" w:hAnsi="Times New Roman" w:cs="Times New Roman"/>
          <w:sz w:val="26"/>
          <w:szCs w:val="26"/>
        </w:rPr>
        <w:t>составаляющих</w:t>
      </w:r>
      <w:proofErr w:type="spellEnd"/>
      <w:r w:rsidR="0004626A">
        <w:rPr>
          <w:rFonts w:ascii="Times New Roman" w:hAnsi="Times New Roman" w:cs="Times New Roman"/>
          <w:sz w:val="26"/>
          <w:szCs w:val="26"/>
        </w:rPr>
        <w:t xml:space="preserve"> с целью выстраивания индивидуальной траектории обучения студентов.</w:t>
      </w:r>
    </w:p>
    <w:p w:rsidR="0004626A" w:rsidRDefault="0004626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Оперативный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котроль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проводится с целью объективной оценки качества освоения программ дисциплин, профессиональных модулей, а также стимулирования учебной работы студентов, мониторинга результатов образовательной деятельности, подготовки к промежуточной аттестации и обеспечения максимальной эффективности учебно-воспитательного процесса.</w:t>
      </w:r>
    </w:p>
    <w:p w:rsidR="0004626A" w:rsidRDefault="00E040B9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Операти</w:t>
      </w:r>
      <w:r w:rsidR="0004626A">
        <w:rPr>
          <w:rFonts w:ascii="Times New Roman" w:hAnsi="Times New Roman" w:cs="Times New Roman"/>
          <w:sz w:val="26"/>
          <w:szCs w:val="26"/>
        </w:rPr>
        <w:t xml:space="preserve">вный контроль проводится преподавателем на любом из видов учебных занятий. </w:t>
      </w:r>
      <w:proofErr w:type="gramStart"/>
      <w:r w:rsidR="0004626A">
        <w:rPr>
          <w:rFonts w:ascii="Times New Roman" w:hAnsi="Times New Roman" w:cs="Times New Roman"/>
          <w:sz w:val="26"/>
          <w:szCs w:val="26"/>
        </w:rPr>
        <w:t>Формы оперативного контроля (контрольная работа, тестирование, опрос, выполнение и защита практических заданий и лабораторных работ, выполнение отдельных разделов курсового проекта (работы), выполнение рефератов (докладов), подготовка презентаций, наблюдение за действиями обучающихся и т.д.) выбираются преподавателем исходя их методической целесообразности, специфики учебной дисциплины,</w:t>
      </w:r>
      <w:r w:rsidR="00644F42">
        <w:rPr>
          <w:rFonts w:ascii="Times New Roman" w:hAnsi="Times New Roman" w:cs="Times New Roman"/>
          <w:sz w:val="26"/>
          <w:szCs w:val="26"/>
        </w:rPr>
        <w:t xml:space="preserve"> профессиональн</w:t>
      </w:r>
      <w:r>
        <w:rPr>
          <w:rFonts w:ascii="Times New Roman" w:hAnsi="Times New Roman" w:cs="Times New Roman"/>
          <w:sz w:val="26"/>
          <w:szCs w:val="26"/>
        </w:rPr>
        <w:t>ого модуля и его составляющих (</w:t>
      </w:r>
      <w:r w:rsidR="00644F42">
        <w:rPr>
          <w:rFonts w:ascii="Times New Roman" w:hAnsi="Times New Roman" w:cs="Times New Roman"/>
          <w:sz w:val="26"/>
          <w:szCs w:val="26"/>
        </w:rPr>
        <w:t>междисциплинарных курсов учебной и производственной практики).</w:t>
      </w:r>
      <w:proofErr w:type="gramEnd"/>
      <w:r w:rsidR="00644F42">
        <w:rPr>
          <w:rFonts w:ascii="Times New Roman" w:hAnsi="Times New Roman" w:cs="Times New Roman"/>
          <w:sz w:val="26"/>
          <w:szCs w:val="26"/>
        </w:rPr>
        <w:t xml:space="preserve"> Рубежный контроль является контрольной точкой по заверше</w:t>
      </w:r>
      <w:r w:rsidR="000710DB">
        <w:rPr>
          <w:rFonts w:ascii="Times New Roman" w:hAnsi="Times New Roman" w:cs="Times New Roman"/>
          <w:sz w:val="26"/>
          <w:szCs w:val="26"/>
        </w:rPr>
        <w:t>нию отдельного раздела дисципли</w:t>
      </w:r>
      <w:r w:rsidR="00644F42">
        <w:rPr>
          <w:rFonts w:ascii="Times New Roman" w:hAnsi="Times New Roman" w:cs="Times New Roman"/>
          <w:sz w:val="26"/>
          <w:szCs w:val="26"/>
        </w:rPr>
        <w:t>ны, профессионального модуля и его составляющих (междисциплинарных курсов), имеющих логическую завершенность по отношению к установленным целям и результатам обучения.</w:t>
      </w:r>
    </w:p>
    <w:p w:rsidR="00644F42" w:rsidRDefault="00644F42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Данные текущего контроля используются администрацией и преподавателями техникума для анализа освоения студентами программы подготовки специалистов среднего звена, обеспечения ритмичной учебной работы студентов</w:t>
      </w:r>
      <w:r w:rsidR="00465A4A">
        <w:rPr>
          <w:rFonts w:ascii="Times New Roman" w:hAnsi="Times New Roman" w:cs="Times New Roman"/>
          <w:sz w:val="26"/>
          <w:szCs w:val="26"/>
        </w:rPr>
        <w:t>, привития им умения четко организовывать свой труд, своевременного выявления отстающих и оказания им содействия в изучении учебного материала, для организации индивидуальных занятий творческого характера с наиболее подготовленными студентами, а также для совершенствован</w:t>
      </w:r>
      <w:r w:rsidR="00E040B9">
        <w:rPr>
          <w:rFonts w:ascii="Times New Roman" w:hAnsi="Times New Roman" w:cs="Times New Roman"/>
          <w:sz w:val="26"/>
          <w:szCs w:val="26"/>
        </w:rPr>
        <w:t>ия методики преподавания учебны</w:t>
      </w:r>
      <w:r w:rsidR="000710DB">
        <w:rPr>
          <w:rFonts w:ascii="Times New Roman" w:hAnsi="Times New Roman" w:cs="Times New Roman"/>
          <w:sz w:val="26"/>
          <w:szCs w:val="26"/>
        </w:rPr>
        <w:t>х дисциплин и междисципли</w:t>
      </w:r>
      <w:r w:rsidR="00465A4A">
        <w:rPr>
          <w:rFonts w:ascii="Times New Roman" w:hAnsi="Times New Roman" w:cs="Times New Roman"/>
          <w:sz w:val="26"/>
          <w:szCs w:val="26"/>
        </w:rPr>
        <w:t>нарных</w:t>
      </w:r>
      <w:proofErr w:type="gramEnd"/>
      <w:r w:rsidR="00465A4A">
        <w:rPr>
          <w:rFonts w:ascii="Times New Roman" w:hAnsi="Times New Roman" w:cs="Times New Roman"/>
          <w:sz w:val="26"/>
          <w:szCs w:val="26"/>
        </w:rPr>
        <w:t xml:space="preserve"> курсов.</w:t>
      </w:r>
    </w:p>
    <w:p w:rsidR="00465A4A" w:rsidRDefault="00465A4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Разработку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компетентностно</w:t>
      </w:r>
      <w:proofErr w:type="spellEnd"/>
      <w:r>
        <w:rPr>
          <w:rFonts w:ascii="Times New Roman" w:hAnsi="Times New Roman" w:cs="Times New Roman"/>
          <w:sz w:val="26"/>
          <w:szCs w:val="26"/>
        </w:rPr>
        <w:t>-ориентированных заданий и формирование фонда оценочных средств, используемых для проведения текущего контроля качества подготовки студентов, обеспечивает преподаватель.</w:t>
      </w:r>
    </w:p>
    <w:p w:rsidR="00465A4A" w:rsidRDefault="00465A4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середине каждого семестра проводится комплексный анализ промежуточных результатов успеваемости студентов с цель</w:t>
      </w:r>
      <w:r w:rsidR="000710DB">
        <w:rPr>
          <w:rFonts w:ascii="Times New Roman" w:hAnsi="Times New Roman" w:cs="Times New Roman"/>
          <w:sz w:val="26"/>
          <w:szCs w:val="26"/>
        </w:rPr>
        <w:t>ю обсуждения их на заседании ме</w:t>
      </w:r>
      <w:r>
        <w:rPr>
          <w:rFonts w:ascii="Times New Roman" w:hAnsi="Times New Roman" w:cs="Times New Roman"/>
          <w:sz w:val="26"/>
          <w:szCs w:val="26"/>
        </w:rPr>
        <w:t>тодического совета и принятия необходимых управленческих решений, а также составления прогноза резуль</w:t>
      </w:r>
      <w:r w:rsidR="000710DB">
        <w:rPr>
          <w:rFonts w:ascii="Times New Roman" w:hAnsi="Times New Roman" w:cs="Times New Roman"/>
          <w:sz w:val="26"/>
          <w:szCs w:val="26"/>
        </w:rPr>
        <w:t>татов успеваемости на конец сем</w:t>
      </w:r>
      <w:r>
        <w:rPr>
          <w:rFonts w:ascii="Times New Roman" w:hAnsi="Times New Roman" w:cs="Times New Roman"/>
          <w:sz w:val="26"/>
          <w:szCs w:val="26"/>
        </w:rPr>
        <w:t>естра.</w:t>
      </w:r>
    </w:p>
    <w:p w:rsidR="00465A4A" w:rsidRDefault="00465A4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Промежуточная аттестация обеспечивает оперативное управление учебной деятельности студента и проводится с целью определения соответствия персональных достижений обучающихся поэтапным требованиям основных профессиональных образовательных программ по специальности.</w:t>
      </w:r>
    </w:p>
    <w:p w:rsidR="00465A4A" w:rsidRDefault="00465A4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Промежуточная аттестация осуществляется в двух основных направлениях:</w:t>
      </w:r>
    </w:p>
    <w:p w:rsidR="00465A4A" w:rsidRDefault="00465A4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оценка уровня освоения дисциплин;</w:t>
      </w:r>
    </w:p>
    <w:p w:rsidR="00465A4A" w:rsidRDefault="00465A4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оценка компетенций обучающихся.</w:t>
      </w:r>
    </w:p>
    <w:p w:rsidR="00465A4A" w:rsidRDefault="00465A4A" w:rsidP="00E040B9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Основными формами промежуточной аттестации являются:</w:t>
      </w:r>
    </w:p>
    <w:p w:rsidR="00465A4A" w:rsidRDefault="00465A4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1) с учетом времени на промежуточную аттестацию:</w:t>
      </w:r>
    </w:p>
    <w:p w:rsidR="00465A4A" w:rsidRDefault="00465A4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экзамен по дисциплине;</w:t>
      </w:r>
    </w:p>
    <w:p w:rsidR="00465A4A" w:rsidRDefault="00465A4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экзамен по междисциплинарному курсу;</w:t>
      </w:r>
    </w:p>
    <w:p w:rsidR="00465A4A" w:rsidRDefault="00465A4A" w:rsidP="004B566C">
      <w:pPr>
        <w:tabs>
          <w:tab w:val="left" w:pos="567"/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экзамен (квалификационный) по профессиональному модулю (без выставления балльных отметок, с итогом «освоен», «не освоен»;</w:t>
      </w:r>
    </w:p>
    <w:p w:rsidR="00465A4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без у4чета времени на промежуточную аттестацию: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зачет по дисциплине;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диффере</w:t>
      </w:r>
      <w:r w:rsidR="009D6BF2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цированный зачет по дисциплине;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зачет по междисциплинарному курсу;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дифференцированный зачет по междисциплинарному курсу;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дифференцированный зачет по производственной (преддипломной) практике.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666FA" w:rsidRDefault="00B666FA" w:rsidP="00AD23EF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666FA">
        <w:rPr>
          <w:rFonts w:ascii="Times New Roman" w:hAnsi="Times New Roman" w:cs="Times New Roman"/>
          <w:b/>
          <w:sz w:val="26"/>
          <w:szCs w:val="26"/>
        </w:rPr>
        <w:t>5.2.   Требова</w:t>
      </w:r>
      <w:r w:rsidR="009D6BF2">
        <w:rPr>
          <w:rFonts w:ascii="Times New Roman" w:hAnsi="Times New Roman" w:cs="Times New Roman"/>
          <w:b/>
          <w:sz w:val="26"/>
          <w:szCs w:val="26"/>
        </w:rPr>
        <w:t>ни</w:t>
      </w:r>
      <w:r w:rsidRPr="00B666FA">
        <w:rPr>
          <w:rFonts w:ascii="Times New Roman" w:hAnsi="Times New Roman" w:cs="Times New Roman"/>
          <w:b/>
          <w:sz w:val="26"/>
          <w:szCs w:val="26"/>
        </w:rPr>
        <w:t>я к выпускным квалификационным работам</w:t>
      </w:r>
    </w:p>
    <w:p w:rsidR="00B666FA" w:rsidRDefault="00B666F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Предметом государственной итоговой аттестации выпускника по программе подготовки специалистов среднего звена на основе Федеральных государственных образовательных стандартов среднего профессионального образования является оценка качества подготовки выпускников, которая осуществляется в двух направлениях: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оценка уровня освоения дисциплин;</w:t>
      </w:r>
    </w:p>
    <w:p w:rsidR="00B666FA" w:rsidRDefault="00B666F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оценка компетенций обучающихся.</w:t>
      </w:r>
    </w:p>
    <w:p w:rsidR="00B666FA" w:rsidRDefault="00B666FA" w:rsidP="00E040B9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Объём времени и виды аттестационных испытаний, входящих в государственную итоговую аттестацию выпускников, устанавливаются федеральным государственным образовательным стандартом в части государственных требований к оцениванию качества освоения основной профессиональной образовательной программы, содержания и уровня подготовки выпускников по специальности 35.02.08  Электрификация и автоматизация сельского хозяйства.</w:t>
      </w:r>
    </w:p>
    <w:p w:rsidR="00B666FA" w:rsidRDefault="00B666FA" w:rsidP="00E040B9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компетенций. Оценивание уровня освоения общих компетенций обеспечивается адекватностью содержания, технологий и форм государственной итоговой аттестации.</w:t>
      </w:r>
    </w:p>
    <w:p w:rsidR="00D9740F" w:rsidRDefault="00B666FA" w:rsidP="00E040B9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завершении обучения по программе среднего профессионального образования по специальности 35.02.08</w:t>
      </w:r>
      <w:r w:rsidR="00D9740F">
        <w:rPr>
          <w:rFonts w:ascii="Times New Roman" w:hAnsi="Times New Roman" w:cs="Times New Roman"/>
          <w:sz w:val="26"/>
          <w:szCs w:val="26"/>
        </w:rPr>
        <w:t xml:space="preserve"> Электрификация и автоматизация сельского хозяйства на основе Федерального государственного образовательного стандарта государственная итоговая аттестация выпускников состоит </w:t>
      </w:r>
      <w:proofErr w:type="gramStart"/>
      <w:r w:rsidR="00D9740F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D9740F">
        <w:rPr>
          <w:rFonts w:ascii="Times New Roman" w:hAnsi="Times New Roman" w:cs="Times New Roman"/>
          <w:sz w:val="26"/>
          <w:szCs w:val="26"/>
        </w:rPr>
        <w:t>:</w:t>
      </w:r>
    </w:p>
    <w:p w:rsidR="00D9740F" w:rsidRDefault="00D9740F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подготовки и защиты выпускной квалификационной работы в форме дипломного проекта.</w:t>
      </w:r>
    </w:p>
    <w:p w:rsidR="00D9740F" w:rsidRDefault="00D9740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При выполнении и защите дипломного проекта выпускник в соответствии с требованиями федерального государственного стандарта среднего профессионального образования демонстрирует уровень готовности самостоятельно решать конкретные профессиональные задачи по работе с технической документацией, выбирать технологические опе</w:t>
      </w:r>
      <w:r w:rsidR="00E040B9">
        <w:rPr>
          <w:rFonts w:ascii="Times New Roman" w:hAnsi="Times New Roman" w:cs="Times New Roman"/>
          <w:sz w:val="26"/>
          <w:szCs w:val="26"/>
        </w:rPr>
        <w:t>ра</w:t>
      </w:r>
      <w:r>
        <w:rPr>
          <w:rFonts w:ascii="Times New Roman" w:hAnsi="Times New Roman" w:cs="Times New Roman"/>
          <w:sz w:val="26"/>
          <w:szCs w:val="26"/>
        </w:rPr>
        <w:t>ции, параметры и режимы ведения процесса, средства труда, прогнозировать и оценивать полученный результ</w:t>
      </w:r>
      <w:r w:rsidR="00E040B9">
        <w:rPr>
          <w:rFonts w:ascii="Times New Roman" w:hAnsi="Times New Roman" w:cs="Times New Roman"/>
          <w:sz w:val="26"/>
          <w:szCs w:val="26"/>
        </w:rPr>
        <w:t>ат, владеть экономическими, эко</w:t>
      </w:r>
      <w:r>
        <w:rPr>
          <w:rFonts w:ascii="Times New Roman" w:hAnsi="Times New Roman" w:cs="Times New Roman"/>
          <w:sz w:val="26"/>
          <w:szCs w:val="26"/>
        </w:rPr>
        <w:t>логическим</w:t>
      </w:r>
      <w:r w:rsidR="00E040B9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, правовыми параметрами профессиональной деятельности, а также анализировать профессиональные задачи и аргументировать 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решение в рамках определённых полномочий.</w:t>
      </w:r>
    </w:p>
    <w:p w:rsidR="00D9740F" w:rsidRDefault="00D9740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Тематика выпускных квалификационных работ определяется по согласованию с работодателем. Выпускнику предоставляется право выбора темы дипломного проекта из предложенного перечня тем, согласованного методическим советом техникума. Выпускник имеет право предложить на согласование методическому совету собственную</w:t>
      </w:r>
      <w:r w:rsidR="009D6BF2">
        <w:rPr>
          <w:rFonts w:ascii="Times New Roman" w:hAnsi="Times New Roman" w:cs="Times New Roman"/>
          <w:sz w:val="26"/>
          <w:szCs w:val="26"/>
        </w:rPr>
        <w:t xml:space="preserve"> тему</w:t>
      </w:r>
      <w:r>
        <w:rPr>
          <w:rFonts w:ascii="Times New Roman" w:hAnsi="Times New Roman" w:cs="Times New Roman"/>
          <w:sz w:val="26"/>
          <w:szCs w:val="26"/>
        </w:rPr>
        <w:t xml:space="preserve"> дипломного проекта, предварительно согласованную с </w:t>
      </w:r>
      <w:r>
        <w:rPr>
          <w:rFonts w:ascii="Times New Roman" w:hAnsi="Times New Roman" w:cs="Times New Roman"/>
          <w:sz w:val="26"/>
          <w:szCs w:val="26"/>
        </w:rPr>
        <w:lastRenderedPageBreak/>
        <w:t>работодателем. 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компетенций.</w:t>
      </w:r>
    </w:p>
    <w:p w:rsidR="00D9740F" w:rsidRDefault="00D9740F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подготовке выпускной квалификационной работы каждому студенту назначаются руководители и консультанты. К дипломному проекту выпускник прилагает отзыв руководителя и рецензию. Рецензентам могу</w:t>
      </w:r>
      <w:r w:rsidR="003F5FD6">
        <w:rPr>
          <w:rFonts w:ascii="Times New Roman" w:hAnsi="Times New Roman" w:cs="Times New Roman"/>
          <w:sz w:val="26"/>
          <w:szCs w:val="26"/>
        </w:rPr>
        <w:t>т быть руководящие и педагогиче</w:t>
      </w:r>
      <w:r>
        <w:rPr>
          <w:rFonts w:ascii="Times New Roman" w:hAnsi="Times New Roman" w:cs="Times New Roman"/>
          <w:sz w:val="26"/>
          <w:szCs w:val="26"/>
        </w:rPr>
        <w:t>ские работник</w:t>
      </w:r>
      <w:r w:rsidR="003F5FD6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образовательных учреждений различных типов и видов, реализующие профессиональные образовательные программы различных уровней, а также</w:t>
      </w:r>
      <w:r w:rsidR="003F5FD6">
        <w:rPr>
          <w:rFonts w:ascii="Times New Roman" w:hAnsi="Times New Roman" w:cs="Times New Roman"/>
          <w:sz w:val="26"/>
          <w:szCs w:val="26"/>
        </w:rPr>
        <w:t xml:space="preserve"> представители предприятий, организаций – социальных партнеров.</w:t>
      </w:r>
    </w:p>
    <w:p w:rsidR="003F5FD6" w:rsidRDefault="003F5FD6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программе подготовки специалистов среднего звена с целью организации и соблюдения процедуры государственной итоговой аттестации, выпускающей предметно (цикловой) комиссией образовательного у</w:t>
      </w:r>
      <w:r w:rsidR="00E456E5">
        <w:rPr>
          <w:rFonts w:ascii="Times New Roman" w:hAnsi="Times New Roman" w:cs="Times New Roman"/>
          <w:sz w:val="26"/>
          <w:szCs w:val="26"/>
        </w:rPr>
        <w:t>чреждения</w:t>
      </w:r>
      <w:r>
        <w:rPr>
          <w:rFonts w:ascii="Times New Roman" w:hAnsi="Times New Roman" w:cs="Times New Roman"/>
          <w:sz w:val="26"/>
          <w:szCs w:val="26"/>
        </w:rPr>
        <w:t xml:space="preserve"> разрабатывается Программа государственной итоговой аттестации, которая рассматривается на методическом совете техникума, согласовывается с работодателем и утверждается директором техникума.</w:t>
      </w:r>
    </w:p>
    <w:p w:rsidR="003F5FD6" w:rsidRDefault="003F5FD6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Документом </w:t>
      </w:r>
      <w:proofErr w:type="gramStart"/>
      <w:r>
        <w:rPr>
          <w:rFonts w:ascii="Times New Roman" w:hAnsi="Times New Roman" w:cs="Times New Roman"/>
          <w:sz w:val="26"/>
          <w:szCs w:val="26"/>
        </w:rPr>
        <w:t>согласования Программы государственно</w:t>
      </w:r>
      <w:r w:rsidR="00832532">
        <w:rPr>
          <w:rFonts w:ascii="Times New Roman" w:hAnsi="Times New Roman" w:cs="Times New Roman"/>
          <w:sz w:val="26"/>
          <w:szCs w:val="26"/>
        </w:rPr>
        <w:t>й итоговой аттестации выпускников техникума</w:t>
      </w:r>
      <w:proofErr w:type="gramEnd"/>
      <w:r w:rsidR="00832532">
        <w:rPr>
          <w:rFonts w:ascii="Times New Roman" w:hAnsi="Times New Roman" w:cs="Times New Roman"/>
          <w:sz w:val="26"/>
          <w:szCs w:val="26"/>
        </w:rPr>
        <w:t xml:space="preserve"> с работодателями является лист согласования.</w:t>
      </w:r>
    </w:p>
    <w:p w:rsidR="00D3036A" w:rsidRDefault="00D3036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государственной итоговой аттестации является частью программы  подготовки специалистов  среднего звена.</w:t>
      </w:r>
    </w:p>
    <w:p w:rsidR="00D3036A" w:rsidRDefault="00D3036A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разработке программы государственной итоговой аттестации определяются: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вид государственной итоговой аттестации;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left="567" w:hanging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объём времени на подготовку и проведение государственной итоговой аттестации;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left="567" w:hanging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сроки проведения государственной итоговой аттестации;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left="567" w:hanging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содержание фонда оценочных средств;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left="567" w:hanging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условия подготовки и процедура проведения государственной итоговой аттестации;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left="567" w:hanging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формы проведения государственной итоговой аттестации;</w:t>
      </w:r>
    </w:p>
    <w:p w:rsidR="00D3036A" w:rsidRDefault="00D3036A" w:rsidP="004B566C">
      <w:pPr>
        <w:tabs>
          <w:tab w:val="left" w:pos="567"/>
          <w:tab w:val="left" w:pos="709"/>
        </w:tabs>
        <w:spacing w:after="0" w:line="240" w:lineRule="auto"/>
        <w:ind w:left="567" w:hanging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критерии оценки уровня и качества подготовки выпускника.</w:t>
      </w:r>
    </w:p>
    <w:p w:rsidR="00D3036A" w:rsidRDefault="00D3036A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государственной итоговой аттестации доводится до сведения обучающихся не позднее, чем за шесть месяцев до начала государственной итоговой аттестации.</w:t>
      </w:r>
    </w:p>
    <w:p w:rsidR="00D3036A" w:rsidRDefault="00D3036A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3036A" w:rsidRDefault="00D3036A" w:rsidP="00D3036A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036A">
        <w:rPr>
          <w:rFonts w:ascii="Times New Roman" w:hAnsi="Times New Roman" w:cs="Times New Roman"/>
          <w:b/>
          <w:sz w:val="26"/>
          <w:szCs w:val="26"/>
        </w:rPr>
        <w:t>5.3. Организация государственной</w:t>
      </w:r>
      <w:r>
        <w:rPr>
          <w:rFonts w:ascii="Times New Roman" w:hAnsi="Times New Roman" w:cs="Times New Roman"/>
          <w:b/>
          <w:sz w:val="26"/>
          <w:szCs w:val="26"/>
        </w:rPr>
        <w:t xml:space="preserve"> итоговой аттестации выпускников</w:t>
      </w:r>
    </w:p>
    <w:p w:rsidR="00D3036A" w:rsidRDefault="00D3036A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Государственная итоговая аттестация осуществляется государственной экзаменационной комиссией.</w:t>
      </w:r>
    </w:p>
    <w:p w:rsidR="00D3036A" w:rsidRDefault="00D3036A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Государственная экзаменационная комиссия руководствуются в своей деятельности требованиями федеральных государственных стандартов среднего профессионального образования, Порядком проведения государственной итоговой аттестации выпускников техникума, обучающихся по образовательным программам среднего профессионального образования </w:t>
      </w:r>
      <w:r w:rsidR="00E456E5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Приложение 11</w:t>
      </w:r>
      <w:r w:rsidR="00E456E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Программой государственной итоговой аттестации по специальности 35.02.08 Электрификация и автоматизация сельского хозяйства </w:t>
      </w:r>
      <w:r w:rsidR="00E456E5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Приложение 9</w:t>
      </w:r>
      <w:r w:rsidR="00E456E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и учебно-методической документацией, разработанной в образовательном учреждении на основе федерального государственного образовательного стандарта.</w:t>
      </w:r>
      <w:proofErr w:type="gramEnd"/>
    </w:p>
    <w:p w:rsidR="001453E2" w:rsidRDefault="001453E2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Основными функциями государственной экзаменационной комиссии являются: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комплексная оценка уровня подготовки выпускника в соответствии с требованиями федерального государственного стандарта;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решение вопросов о выдаче выпускнику соответствующего документа о профессиональном образовании;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внесение предложений и рекомендаций по совершенствованию содержания, обеспечения и технологии реализации образовательных программ, осуществляемых в техникуме, на основе анализа результатов государственной итоговой аттестации выпускников.</w:t>
      </w:r>
    </w:p>
    <w:p w:rsidR="001453E2" w:rsidRDefault="001453E2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Состав государственной экзаменационной комиссии формируется из числа: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педагогических и руководящих работников техникума;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представителей предприятий – социальных партнеров, организаций – социальных партнеров.</w:t>
      </w:r>
    </w:p>
    <w:p w:rsidR="001453E2" w:rsidRDefault="00E456E5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Состав государственной экзам</w:t>
      </w:r>
      <w:r w:rsidR="001453E2">
        <w:rPr>
          <w:rFonts w:ascii="Times New Roman" w:hAnsi="Times New Roman" w:cs="Times New Roman"/>
          <w:sz w:val="26"/>
          <w:szCs w:val="26"/>
        </w:rPr>
        <w:t>енационной комиссии утверждается директором ОБПО</w:t>
      </w:r>
      <w:r>
        <w:rPr>
          <w:rFonts w:ascii="Times New Roman" w:hAnsi="Times New Roman" w:cs="Times New Roman"/>
          <w:sz w:val="26"/>
          <w:szCs w:val="26"/>
        </w:rPr>
        <w:t>У «ДСХТ» по представлению замес</w:t>
      </w:r>
      <w:r w:rsidR="001453E2">
        <w:rPr>
          <w:rFonts w:ascii="Times New Roman" w:hAnsi="Times New Roman" w:cs="Times New Roman"/>
          <w:sz w:val="26"/>
          <w:szCs w:val="26"/>
        </w:rPr>
        <w:t>тителя директора техникума.</w:t>
      </w:r>
    </w:p>
    <w:p w:rsidR="001453E2" w:rsidRDefault="001453E2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Количественный состав государственной экзаменационной комиссии, не меньше 5 человек, обеспечивает объективность и компетентность оценивания результатов аттестации по всем параметрам каждого вида испытаний.</w:t>
      </w:r>
    </w:p>
    <w:p w:rsidR="001453E2" w:rsidRDefault="001453E2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Представитель работодателя обязательно входит в состав государственной экзаменационной комиссии.</w:t>
      </w:r>
    </w:p>
    <w:p w:rsidR="001453E2" w:rsidRDefault="001453E2" w:rsidP="00E040B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Государственную экзаменационную комиссию возглавляет председатель комиссии, который организует и контролирует деятельность комиссии, обеспечивает единство требований, предъявляемых к выпускникам. При выборе и назначении кандидатуры на должность председателя экзаменационной комиссии выполняются следующие критерии: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не состоит в штате образовательного учреждения;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профессиональная деятельность или квалификация (согласно диплому о профессиональном образовании) соответствует профилю подготовки выпускаемых специалистов;</w:t>
      </w:r>
    </w:p>
    <w:p w:rsidR="001453E2" w:rsidRDefault="001453E2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имеет опыт</w:t>
      </w:r>
      <w:r w:rsidR="00CE3BB0">
        <w:rPr>
          <w:rFonts w:ascii="Times New Roman" w:hAnsi="Times New Roman" w:cs="Times New Roman"/>
          <w:sz w:val="26"/>
          <w:szCs w:val="26"/>
        </w:rPr>
        <w:t xml:space="preserve"> участия в разработке содержании</w:t>
      </w:r>
      <w:r>
        <w:rPr>
          <w:rFonts w:ascii="Times New Roman" w:hAnsi="Times New Roman" w:cs="Times New Roman"/>
          <w:sz w:val="26"/>
          <w:szCs w:val="26"/>
        </w:rPr>
        <w:t xml:space="preserve"> программ подготовки специалистов среднего звена;</w:t>
      </w:r>
    </w:p>
    <w:p w:rsidR="00CE3BB0" w:rsidRDefault="00CE3BB0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компонент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образования;</w:t>
      </w:r>
    </w:p>
    <w:p w:rsidR="00CE3BB0" w:rsidRDefault="00CE3BB0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готов к оптимальному распределению обязанностей между членами Государственной экзаменационной комиссии, соблюдению процедуры аттестационных испытаний, регламентированной нормативно-правовыми актами;</w:t>
      </w:r>
    </w:p>
    <w:p w:rsidR="00CE3BB0" w:rsidRDefault="00CE3BB0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способен к продуктивному общению со студентами и членами Государственной экзаменационной комиссии в период проведения аттестационных испытаний;</w:t>
      </w:r>
    </w:p>
    <w:p w:rsidR="00CE3BB0" w:rsidRPr="00D3036A" w:rsidRDefault="00CE3BB0" w:rsidP="004B566C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</w:t>
      </w:r>
      <w:proofErr w:type="gramStart"/>
      <w:r>
        <w:rPr>
          <w:rFonts w:ascii="Times New Roman" w:hAnsi="Times New Roman" w:cs="Times New Roman"/>
          <w:sz w:val="26"/>
          <w:szCs w:val="26"/>
        </w:rPr>
        <w:t>способен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 формулированию рекомендаций по повышению качества результатов подготовки специалистов с учётом требований к персоналу предприятий.</w:t>
      </w:r>
    </w:p>
    <w:p w:rsidR="00B666FA" w:rsidRDefault="00CE3BB0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3BB0">
        <w:rPr>
          <w:rFonts w:ascii="Times New Roman" w:hAnsi="Times New Roman" w:cs="Times New Roman"/>
          <w:sz w:val="26"/>
          <w:szCs w:val="26"/>
        </w:rPr>
        <w:t>Заместителем председателя Государственной экзаменационной комиссии</w:t>
      </w:r>
      <w:r>
        <w:rPr>
          <w:rFonts w:ascii="Times New Roman" w:hAnsi="Times New Roman" w:cs="Times New Roman"/>
          <w:sz w:val="26"/>
          <w:szCs w:val="26"/>
        </w:rPr>
        <w:t xml:space="preserve"> назначается директор техникума или его заместители: заместитель директора по учебной работе, заместитель директора по практическому обучению, заведующий отделением.</w:t>
      </w:r>
    </w:p>
    <w:p w:rsidR="00CE3BB0" w:rsidRDefault="00CE3BB0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государственной итого</w:t>
      </w:r>
      <w:r w:rsidR="009D6BF2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й аттестации допускается обучающийся, не имеющий академической задолженности и в полном объеме выполнивший учебный план </w:t>
      </w:r>
      <w:proofErr w:type="gramStart"/>
      <w:r>
        <w:rPr>
          <w:rFonts w:ascii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осваиваемой ППССЗ.</w:t>
      </w:r>
    </w:p>
    <w:p w:rsidR="00CE3BB0" w:rsidRDefault="00CE3BB0" w:rsidP="00E040B9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Сроки проведения государственной итоговой аттестации устанавливаются в соответствии с графиком учебного процесса. Сроки и регламент проведения государственной итоговой аттестации утверждаются директором техникума и доводятся до сведения студентов, членов государственно</w:t>
      </w:r>
      <w:r w:rsidR="00F47F0A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экзаменационной комиссии, преподавателей не позднее, чем за месяц до их начала.</w:t>
      </w:r>
    </w:p>
    <w:p w:rsidR="00CE3BB0" w:rsidRDefault="004072CC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Аттестационные испытания – защита выпускных квалификационных работ проводится на открытых заседаниях государственной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зкзаменационной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комиссии, с участием не менее двух третей её состава.</w:t>
      </w:r>
    </w:p>
    <w:p w:rsidR="004072CC" w:rsidRDefault="004072CC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Результаты государственной итоговой аттестации</w:t>
      </w:r>
      <w:r w:rsidR="00E040B9">
        <w:rPr>
          <w:rFonts w:ascii="Times New Roman" w:hAnsi="Times New Roman" w:cs="Times New Roman"/>
          <w:sz w:val="26"/>
          <w:szCs w:val="26"/>
        </w:rPr>
        <w:t xml:space="preserve"> определяются оценками «отлично», «хорошо», «удовлетво</w:t>
      </w:r>
      <w:r>
        <w:rPr>
          <w:rFonts w:ascii="Times New Roman" w:hAnsi="Times New Roman" w:cs="Times New Roman"/>
          <w:sz w:val="26"/>
          <w:szCs w:val="26"/>
        </w:rPr>
        <w:t>рительно», «неудовлетворительно» и объявляются в тот же день после оформления в установленном порядке протоколов государственных экзаменационных комиссий.</w:t>
      </w:r>
    </w:p>
    <w:p w:rsidR="004072CC" w:rsidRDefault="004072CC" w:rsidP="00E040B9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Решения государственных экзаменационных комиссий принимаются на закрытых заседаниях большинством голосов членов комиссии, участвующих в заседании, при обязательном присутствии председателя комиссии или его заместителя, при равном числе голосов председательствующего на заседании государственной экзаменационной комиссии является решающим.</w:t>
      </w:r>
    </w:p>
    <w:p w:rsidR="004072CC" w:rsidRDefault="004072C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9D6BF2" w:rsidRDefault="009D6BF2" w:rsidP="004072CC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6BF2" w:rsidRDefault="009D6BF2" w:rsidP="004072CC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6BF2" w:rsidRDefault="009D6BF2" w:rsidP="004072CC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072CC" w:rsidRDefault="004072CC" w:rsidP="004072CC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  РЕСУРСНОЕ ОБЕСПЕЧЕНИЕ</w:t>
      </w:r>
    </w:p>
    <w:p w:rsidR="004072CC" w:rsidRDefault="004072CC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ППССЗ 6.1.   Кадровое обеспечение</w:t>
      </w:r>
    </w:p>
    <w:p w:rsidR="004B566C" w:rsidRDefault="004B566C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b/>
          <w:sz w:val="26"/>
          <w:szCs w:val="26"/>
        </w:rPr>
      </w:pPr>
    </w:p>
    <w:p w:rsidR="004072CC" w:rsidRDefault="004072CC" w:rsidP="00F47F0A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Реализация ППССЗ обеспечивается  научно-педагогическими кадрами ОУ, имеющими высшее профессиональное образование, имеющие образование, соответствующее профилю преподаваемой дисциплины, ПМ.</w:t>
      </w:r>
    </w:p>
    <w:p w:rsidR="004072CC" w:rsidRDefault="004072CC" w:rsidP="00BA1960">
      <w:pPr>
        <w:tabs>
          <w:tab w:val="left" w:pos="567"/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таблице приводятся следующие сведения:</w:t>
      </w:r>
    </w:p>
    <w:p w:rsidR="004072CC" w:rsidRDefault="004072CC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общая численность преподавателей, привлекаемых к реализации ППССЗ;</w:t>
      </w:r>
    </w:p>
    <w:p w:rsidR="004072CC" w:rsidRDefault="004072CC" w:rsidP="004B566C">
      <w:pPr>
        <w:tabs>
          <w:tab w:val="left" w:pos="567"/>
          <w:tab w:val="left" w:pos="70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квалификация преподавателей (образование, ученая степень, ученое звание);</w:t>
      </w:r>
    </w:p>
    <w:p w:rsidR="004072CC" w:rsidRDefault="004072CC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опыт профессиональной деятельности, преподавательской деятельности;</w:t>
      </w:r>
    </w:p>
    <w:p w:rsidR="004072CC" w:rsidRDefault="004072CC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участие в повышении квалификации;</w:t>
      </w:r>
    </w:p>
    <w:p w:rsidR="004072CC" w:rsidRPr="004072CC" w:rsidRDefault="004072CC" w:rsidP="004B566C">
      <w:pPr>
        <w:tabs>
          <w:tab w:val="left" w:pos="567"/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квалификация преподавателей, привлекаемых к проведению практик.</w:t>
      </w:r>
    </w:p>
    <w:p w:rsidR="00B666FA" w:rsidRPr="00B666FA" w:rsidRDefault="00B666FA" w:rsidP="004B566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D23EF" w:rsidRDefault="00AD23EF" w:rsidP="00AD23EF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D23EF" w:rsidRPr="00AD23EF" w:rsidRDefault="00AD23EF" w:rsidP="00AD23EF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AD23EF" w:rsidRDefault="00AD23EF" w:rsidP="002A01E4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AD23EF" w:rsidRPr="002A01E4" w:rsidRDefault="00AD23EF" w:rsidP="002A01E4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B6F57" w:rsidRDefault="001B6F57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072CC" w:rsidRDefault="004072CC" w:rsidP="00F63E1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  <w:sectPr w:rsidR="004072CC" w:rsidSect="00644B68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4072CC" w:rsidRPr="00BA1960" w:rsidRDefault="004072CC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1960">
        <w:rPr>
          <w:rFonts w:ascii="Times New Roman" w:hAnsi="Times New Roman" w:cs="Times New Roman"/>
          <w:b/>
          <w:sz w:val="26"/>
          <w:szCs w:val="26"/>
        </w:rPr>
        <w:lastRenderedPageBreak/>
        <w:t>Кадровое обеспечение специальности подготовки 35.02.08 Электрификация</w:t>
      </w:r>
      <w:r w:rsidR="00FF10DA" w:rsidRPr="00BA1960">
        <w:rPr>
          <w:rFonts w:ascii="Times New Roman" w:hAnsi="Times New Roman" w:cs="Times New Roman"/>
          <w:b/>
          <w:sz w:val="26"/>
          <w:szCs w:val="26"/>
        </w:rPr>
        <w:t xml:space="preserve"> и автоматизация сельского хозяйства</w:t>
      </w: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5877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09"/>
        <w:gridCol w:w="851"/>
        <w:gridCol w:w="992"/>
        <w:gridCol w:w="709"/>
        <w:gridCol w:w="850"/>
        <w:gridCol w:w="709"/>
        <w:gridCol w:w="709"/>
        <w:gridCol w:w="709"/>
        <w:gridCol w:w="992"/>
        <w:gridCol w:w="850"/>
        <w:gridCol w:w="851"/>
        <w:gridCol w:w="850"/>
        <w:gridCol w:w="851"/>
        <w:gridCol w:w="1559"/>
        <w:gridCol w:w="1418"/>
      </w:tblGrid>
      <w:tr w:rsidR="00BA1960" w:rsidRPr="00560FFA" w:rsidTr="00F47F0A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F47F0A" w:rsidRDefault="00BA1960" w:rsidP="00BA1960">
            <w:pPr>
              <w:pStyle w:val="Style44"/>
              <w:widowControl/>
              <w:spacing w:line="264" w:lineRule="exact"/>
              <w:ind w:firstLine="14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 xml:space="preserve"> №</w:t>
            </w:r>
          </w:p>
          <w:p w:rsidR="00BA1960" w:rsidRPr="00F47F0A" w:rsidRDefault="00BA1960" w:rsidP="00BA1960">
            <w:pPr>
              <w:pStyle w:val="Style44"/>
              <w:widowControl/>
              <w:spacing w:line="264" w:lineRule="exact"/>
              <w:ind w:firstLine="14"/>
              <w:jc w:val="center"/>
              <w:rPr>
                <w:rStyle w:val="FontStyle97"/>
                <w:sz w:val="24"/>
                <w:szCs w:val="24"/>
              </w:rPr>
            </w:pPr>
            <w:proofErr w:type="gramStart"/>
            <w:r w:rsidRPr="00F47F0A">
              <w:rPr>
                <w:rStyle w:val="FontStyle97"/>
                <w:sz w:val="24"/>
                <w:szCs w:val="24"/>
              </w:rPr>
              <w:t>п</w:t>
            </w:r>
            <w:proofErr w:type="gramEnd"/>
            <w:r w:rsidRPr="00F47F0A">
              <w:rPr>
                <w:rStyle w:val="FontStyle97"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Циклы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F47F0A">
            <w:pPr>
              <w:pStyle w:val="Style44"/>
              <w:widowControl/>
              <w:spacing w:line="283" w:lineRule="exact"/>
              <w:jc w:val="center"/>
              <w:rPr>
                <w:rStyle w:val="FontStyle97"/>
                <w:sz w:val="24"/>
                <w:szCs w:val="24"/>
              </w:rPr>
            </w:pPr>
            <w:proofErr w:type="spellStart"/>
            <w:r w:rsidRPr="00F47F0A">
              <w:rPr>
                <w:rStyle w:val="FontStyle97"/>
                <w:sz w:val="24"/>
                <w:szCs w:val="24"/>
              </w:rPr>
              <w:t>Квалификацион</w:t>
            </w:r>
            <w:proofErr w:type="spellEnd"/>
            <w:r w:rsidRPr="00F47F0A">
              <w:rPr>
                <w:rStyle w:val="FontStyle97"/>
                <w:sz w:val="24"/>
                <w:szCs w:val="24"/>
              </w:rPr>
              <w:t>. категория.</w:t>
            </w:r>
          </w:p>
        </w:tc>
        <w:tc>
          <w:tcPr>
            <w:tcW w:w="4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F47F0A">
            <w:pPr>
              <w:pStyle w:val="Style44"/>
              <w:widowControl/>
              <w:spacing w:line="240" w:lineRule="auto"/>
              <w:ind w:left="1310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Возрастной состав ППС</w:t>
            </w:r>
          </w:p>
        </w:tc>
        <w:tc>
          <w:tcPr>
            <w:tcW w:w="34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F47F0A">
            <w:pPr>
              <w:pStyle w:val="Style44"/>
              <w:widowControl/>
              <w:spacing w:line="264" w:lineRule="exact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Опыт работы по профилю преподаваемой дисциплине (ПМ)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Стажировки</w:t>
            </w:r>
          </w:p>
          <w:p w:rsidR="00BA1960" w:rsidRPr="00F47F0A" w:rsidRDefault="00BA1960" w:rsidP="00F47F0A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 xml:space="preserve"> на предприятияхза посл. 3 года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9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 xml:space="preserve">Повышение </w:t>
            </w:r>
          </w:p>
          <w:p w:rsidR="00F47F0A" w:rsidRDefault="00F47F0A" w:rsidP="00BA1960">
            <w:pPr>
              <w:pStyle w:val="Style62"/>
              <w:widowControl/>
              <w:spacing w:line="269" w:lineRule="exact"/>
              <w:ind w:right="102"/>
              <w:rPr>
                <w:rStyle w:val="FontStyle97"/>
                <w:sz w:val="24"/>
                <w:szCs w:val="24"/>
              </w:rPr>
            </w:pPr>
            <w:proofErr w:type="spellStart"/>
            <w:r>
              <w:rPr>
                <w:rStyle w:val="FontStyle97"/>
                <w:sz w:val="24"/>
                <w:szCs w:val="24"/>
              </w:rPr>
              <w:t>к</w:t>
            </w:r>
            <w:r w:rsidR="00BA1960" w:rsidRPr="00F47F0A">
              <w:rPr>
                <w:rStyle w:val="FontStyle97"/>
                <w:sz w:val="24"/>
                <w:szCs w:val="24"/>
              </w:rPr>
              <w:t>валифика</w:t>
            </w:r>
            <w:proofErr w:type="spellEnd"/>
          </w:p>
          <w:p w:rsidR="00BA1960" w:rsidRPr="00F47F0A" w:rsidRDefault="00BA1960" w:rsidP="00BA1960">
            <w:pPr>
              <w:pStyle w:val="Style62"/>
              <w:widowControl/>
              <w:spacing w:line="269" w:lineRule="exact"/>
              <w:ind w:right="102"/>
              <w:rPr>
                <w:rStyle w:val="FontStyle97"/>
                <w:sz w:val="24"/>
                <w:szCs w:val="24"/>
              </w:rPr>
            </w:pPr>
            <w:proofErr w:type="spellStart"/>
            <w:r w:rsidRPr="00F47F0A">
              <w:rPr>
                <w:rStyle w:val="FontStyle97"/>
                <w:sz w:val="24"/>
                <w:szCs w:val="24"/>
              </w:rPr>
              <w:t>циии</w:t>
            </w:r>
            <w:proofErr w:type="spellEnd"/>
          </w:p>
        </w:tc>
      </w:tr>
      <w:tr w:rsidR="00BA1960" w:rsidRPr="00560FFA" w:rsidTr="00F47F0A">
        <w:tc>
          <w:tcPr>
            <w:tcW w:w="5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BA1960">
            <w:pPr>
              <w:jc w:val="center"/>
              <w:rPr>
                <w:rStyle w:val="FontStyle97"/>
                <w:sz w:val="24"/>
                <w:szCs w:val="24"/>
              </w:rPr>
            </w:pPr>
          </w:p>
          <w:p w:rsidR="00BA1960" w:rsidRPr="00F47F0A" w:rsidRDefault="00BA1960" w:rsidP="00BA1960">
            <w:pPr>
              <w:jc w:val="center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rPr>
                <w:rStyle w:val="FontStyle97"/>
                <w:sz w:val="24"/>
                <w:szCs w:val="24"/>
              </w:rPr>
            </w:pPr>
          </w:p>
          <w:p w:rsidR="00BA1960" w:rsidRPr="00F47F0A" w:rsidRDefault="00BA1960" w:rsidP="00654653">
            <w:pPr>
              <w:rPr>
                <w:rStyle w:val="FontStyle97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первая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высшая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до 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30-39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40-49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50-59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60-69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9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70 и свыше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9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до года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1-2</w:t>
            </w:r>
          </w:p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года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9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2-3 года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свыше 3 лет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</w:p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</w:p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</w:p>
        </w:tc>
      </w:tr>
      <w:tr w:rsidR="00BA1960" w:rsidRPr="00560FFA" w:rsidTr="00F47F0A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BA1960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16</w:t>
            </w:r>
          </w:p>
        </w:tc>
      </w:tr>
      <w:tr w:rsidR="00BA1960" w:rsidRPr="00560FFA" w:rsidTr="00F47F0A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BA1960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  <w:jc w:val="center"/>
            </w:pPr>
            <w:r w:rsidRPr="00F47F0A"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</w:tr>
      <w:tr w:rsidR="00BA1960" w:rsidRPr="00560FFA" w:rsidTr="00F47F0A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BA1960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62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</w:tr>
      <w:tr w:rsidR="00BA1960" w:rsidRPr="00560FFA" w:rsidTr="00F47F0A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BA1960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Профессиональный цикл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F47F0A" w:rsidRDefault="00BA1960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sz w:val="24"/>
                <w:szCs w:val="24"/>
              </w:rPr>
            </w:pPr>
            <w:r w:rsidRPr="00F47F0A">
              <w:rPr>
                <w:rStyle w:val="FontStyle97"/>
                <w:sz w:val="24"/>
                <w:szCs w:val="24"/>
              </w:rPr>
              <w:t>8</w:t>
            </w:r>
          </w:p>
        </w:tc>
      </w:tr>
    </w:tbl>
    <w:p w:rsidR="00BA1960" w:rsidRDefault="00BA1960" w:rsidP="00BA1960"/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  <w:sectPr w:rsidR="00FF10DA" w:rsidSect="004072CC">
          <w:pgSz w:w="16838" w:h="11906" w:orient="landscape"/>
          <w:pgMar w:top="1843" w:right="851" w:bottom="851" w:left="851" w:header="709" w:footer="709" w:gutter="0"/>
          <w:cols w:space="708"/>
          <w:docGrid w:linePitch="360"/>
        </w:sectPr>
      </w:pPr>
    </w:p>
    <w:p w:rsidR="00FF10DA" w:rsidRDefault="00FF10DA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0DA">
        <w:rPr>
          <w:rFonts w:ascii="Times New Roman" w:hAnsi="Times New Roman" w:cs="Times New Roman"/>
          <w:b/>
          <w:sz w:val="26"/>
          <w:szCs w:val="26"/>
        </w:rPr>
        <w:lastRenderedPageBreak/>
        <w:t>6.2.  Учебно-методическое и информационное обеспечение образовательного процесса</w:t>
      </w:r>
    </w:p>
    <w:p w:rsidR="00FF10DA" w:rsidRDefault="00FF10D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подготовки специалистов сре</w:t>
      </w:r>
      <w:r w:rsidR="00CB3A62">
        <w:rPr>
          <w:rFonts w:ascii="Times New Roman" w:hAnsi="Times New Roman" w:cs="Times New Roman"/>
          <w:sz w:val="26"/>
          <w:szCs w:val="26"/>
        </w:rPr>
        <w:t>днего звена по специальности 35.</w:t>
      </w:r>
      <w:r>
        <w:rPr>
          <w:rFonts w:ascii="Times New Roman" w:hAnsi="Times New Roman" w:cs="Times New Roman"/>
          <w:sz w:val="26"/>
          <w:szCs w:val="26"/>
        </w:rPr>
        <w:t>02.08 Электрификация и автоматизация сельского хозяйства, обеспечена учебно-методической документацией по всем дисциплинам, междисциплинарным курсам и профессиональным модулям ППССЗ.</w:t>
      </w:r>
    </w:p>
    <w:p w:rsidR="00FF10DA" w:rsidRDefault="00BF6017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Внеаудиторная самостоятельная работа сопровождается методическим обеспечением и обоснованием времени, затрачиваемого на ее выполнение (программы самостоятельной работы, методические рекомендации по организации внеаудиторной самостоятельной работы).</w:t>
      </w:r>
    </w:p>
    <w:p w:rsidR="00BF6017" w:rsidRDefault="00BF6017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ФГОС тре</w:t>
      </w:r>
      <w:r w:rsidR="00F47F0A">
        <w:rPr>
          <w:rFonts w:ascii="Times New Roman" w:hAnsi="Times New Roman" w:cs="Times New Roman"/>
          <w:sz w:val="26"/>
          <w:szCs w:val="26"/>
        </w:rPr>
        <w:t>бует ежегодно обновлять ППССЗ (</w:t>
      </w:r>
      <w:r>
        <w:rPr>
          <w:rFonts w:ascii="Times New Roman" w:hAnsi="Times New Roman" w:cs="Times New Roman"/>
          <w:sz w:val="26"/>
          <w:szCs w:val="26"/>
        </w:rPr>
        <w:t>в части состава дисциплин и профессиональных модулей, устанавливаемых учеб</w:t>
      </w:r>
      <w:r w:rsidR="00F47F0A">
        <w:rPr>
          <w:rFonts w:ascii="Times New Roman" w:hAnsi="Times New Roman" w:cs="Times New Roman"/>
          <w:sz w:val="26"/>
          <w:szCs w:val="26"/>
        </w:rPr>
        <w:t xml:space="preserve">ным заведением в учебном плане, </w:t>
      </w:r>
      <w:r>
        <w:rPr>
          <w:rFonts w:ascii="Times New Roman" w:hAnsi="Times New Roman" w:cs="Times New Roman"/>
          <w:sz w:val="26"/>
          <w:szCs w:val="26"/>
        </w:rPr>
        <w:t>и (или) содержания рабочих программ учебных дисциплин и профессиональных модулей, программ учебной и производственных практик, методических материалов, обеспечивающих реализацию соответствующей образовательной технологии), разрабатывать рабочие программы, методическое обеспечение самостоятельной работы и мех</w:t>
      </w:r>
      <w:r w:rsidR="00F47F0A">
        <w:rPr>
          <w:rFonts w:ascii="Times New Roman" w:hAnsi="Times New Roman" w:cs="Times New Roman"/>
          <w:sz w:val="26"/>
          <w:szCs w:val="26"/>
        </w:rPr>
        <w:t>анизмов</w:t>
      </w:r>
      <w:r>
        <w:rPr>
          <w:rFonts w:ascii="Times New Roman" w:hAnsi="Times New Roman" w:cs="Times New Roman"/>
          <w:sz w:val="26"/>
          <w:szCs w:val="26"/>
        </w:rPr>
        <w:t xml:space="preserve"> управления ею, разрабатывать методическое обеспечение использования в учебном процессе активных 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интерактивных форм проведения занятий, разрабатывать методическое обеспечение курсовых работ (проектов), учебно-методическое обеспечение учебной ипроизводственной практик, создание учебников и учебных пособий, в т.ч. электронных учебных пособий, разрабатывать методическое обеспечение лабораторных и практических занятий с учетом использования информационно-коммуникационных технологий, создавать фонды оценочных</w:t>
      </w:r>
      <w:r w:rsidR="00A171DC">
        <w:rPr>
          <w:rFonts w:ascii="Times New Roman" w:hAnsi="Times New Roman" w:cs="Times New Roman"/>
          <w:sz w:val="26"/>
          <w:szCs w:val="26"/>
        </w:rPr>
        <w:t xml:space="preserve"> средств, материалы государственной итоговой аттестации (ГИА).</w:t>
      </w:r>
    </w:p>
    <w:p w:rsidR="00A171DC" w:rsidRDefault="00A171D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учетом вышеперечисленного предлагается следующая структура УМК специальности:</w:t>
      </w:r>
    </w:p>
    <w:p w:rsidR="00A171DC" w:rsidRDefault="00A171D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учебно-методические комплексы профессиональных модулей – УМК ПМ;</w:t>
      </w:r>
    </w:p>
    <w:p w:rsidR="00A171DC" w:rsidRDefault="00A171D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учебно-методические комплексы дисциплин – УМК УД;</w:t>
      </w:r>
    </w:p>
    <w:p w:rsidR="00A171DC" w:rsidRDefault="00A171DC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</w:t>
      </w:r>
      <w:r w:rsidR="00CB3A62">
        <w:rPr>
          <w:rFonts w:ascii="Times New Roman" w:hAnsi="Times New Roman" w:cs="Times New Roman"/>
          <w:sz w:val="26"/>
          <w:szCs w:val="26"/>
        </w:rPr>
        <w:t>учебно-методический комплекс преддипломной практики;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учебно-методический комплекс государственной (итоговой) аттестации.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положением о содержании учебно-методического комплекса дисциплины и профессионального модуля УМК ПМ и УМК УД  должен содержать: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титульный лист;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содержание УМК;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рабочую программу дисциплины или ПМ;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карту компетенций;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план формирования общих и профессиональных компетенций (ОК и ПК);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курс лекций;</w:t>
      </w:r>
    </w:p>
    <w:p w:rsidR="00CB3A62" w:rsidRDefault="00F47F0A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методически</w:t>
      </w:r>
      <w:r w:rsidR="00CB3A62">
        <w:rPr>
          <w:rFonts w:ascii="Times New Roman" w:hAnsi="Times New Roman" w:cs="Times New Roman"/>
          <w:sz w:val="26"/>
          <w:szCs w:val="26"/>
        </w:rPr>
        <w:t>е указания по выполнению практических и лабораторных работ;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программу самостоятельной работы;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методические указания по выполнению самостоятельной работы;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 методические указания по учебной практике ПМ;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методические указания по производственной практике ПМ;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•  методические указания повыполнению курсового проекта (работы);  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•  контрольно-оценочные средства.</w:t>
      </w:r>
    </w:p>
    <w:p w:rsidR="00CB3A62" w:rsidRDefault="00CB3A6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Реализация программы подготовки специалистов среднего звена по специальности 35.02.08 Электрификация и автоматизация сельского хозяйства обеспечена доступом каждого обучающегося к базам данных и библиотечным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фондам, формируемым по полному перечню дисциплин (модулей) основной профессиональной образовательной программы. </w:t>
      </w:r>
      <w:proofErr w:type="gramStart"/>
      <w:r>
        <w:rPr>
          <w:rFonts w:ascii="Times New Roman" w:hAnsi="Times New Roman" w:cs="Times New Roman"/>
          <w:sz w:val="26"/>
          <w:szCs w:val="26"/>
        </w:rPr>
        <w:t>Во время с</w:t>
      </w:r>
      <w:r w:rsidR="00765032">
        <w:rPr>
          <w:rFonts w:ascii="Times New Roman" w:hAnsi="Times New Roman" w:cs="Times New Roman"/>
          <w:sz w:val="26"/>
          <w:szCs w:val="26"/>
        </w:rPr>
        <w:t>амостоятельной подготовки обучаю</w:t>
      </w:r>
      <w:r>
        <w:rPr>
          <w:rFonts w:ascii="Times New Roman" w:hAnsi="Times New Roman" w:cs="Times New Roman"/>
          <w:sz w:val="26"/>
          <w:szCs w:val="26"/>
        </w:rPr>
        <w:t>щиеся обеспечены доступом к сети Интернет</w:t>
      </w:r>
      <w:r w:rsidR="00765032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</w:t>
      </w:r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Библиотечный фонд по специальности 35.02.08 Электрификация и автоматизация сельского хозяйства укомплектован печатными и электронными изданиями, основной и дополнительной учебной литературы по дисциплинам всех циклов, изданной за последние 5 лет.</w:t>
      </w:r>
      <w:proofErr w:type="gramEnd"/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Библиотечный фонд, помимо учебной литературы, включает официальные, справочно-библиографические и периодические издания, исходя из расчета 1-2 экземпляра на каждые 100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Каждому обучающемуся по специальности 35.02.08 Электрификация и автоматизация сельского хозяйства обеспечен доступ к комплектам библиотечного фонда, состоящим не менее чем из 3 наименований отечественных журналов. Перечень используемых Интернет-ресурсов: </w:t>
      </w:r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Министерство образования Российской Федерации (Электронный ресурс)</w:t>
      </w:r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- Режим доступа: </w:t>
      </w:r>
      <w:hyperlink r:id="rId9" w:history="1"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ed</w:t>
        </w:r>
        <w:proofErr w:type="spellEnd"/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gov</w:t>
        </w:r>
        <w:proofErr w:type="spellEnd"/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1900A5" w:rsidRPr="001900A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765032" w:rsidRDefault="0076503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65032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Общенациональный портал Российской системы открытого образования</w:t>
      </w:r>
    </w:p>
    <w:p w:rsidR="001900A5" w:rsidRDefault="001900A5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Российский портал открытого образования </w:t>
      </w:r>
      <w:r>
        <w:rPr>
          <w:rFonts w:ascii="Times New Roman" w:hAnsi="Times New Roman" w:cs="Times New Roman"/>
          <w:sz w:val="26"/>
          <w:szCs w:val="26"/>
          <w:lang w:val="en-US"/>
        </w:rPr>
        <w:t>OPENET</w:t>
      </w:r>
      <w:r w:rsidRPr="001900A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sz w:val="26"/>
          <w:szCs w:val="26"/>
        </w:rPr>
        <w:t xml:space="preserve"> – режим доступа:</w:t>
      </w:r>
    </w:p>
    <w:p w:rsidR="001900A5" w:rsidRPr="001900A5" w:rsidRDefault="00BE1DE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10" w:history="1"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</w:rPr>
          <w:t xml:space="preserve">:/ </w:t>
        </w:r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openet</w:t>
        </w:r>
        <w:proofErr w:type="spellEnd"/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1900A5"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1900A5" w:rsidRPr="001900A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1900A5" w:rsidRPr="001900A5" w:rsidRDefault="001900A5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900A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Справочно-информационный портал (Электронный ресурс) – Режим доступа: </w:t>
      </w:r>
      <w:hyperlink r:id="rId11" w:history="1"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economika</w:t>
        </w:r>
        <w:proofErr w:type="spellEnd"/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info</w:t>
        </w:r>
      </w:hyperlink>
      <w:r w:rsidRPr="001900A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1900A5" w:rsidRPr="00000CF2" w:rsidRDefault="001900A5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4. Сайт с описанием коммутационных аппаратов. Режим доступа: </w:t>
      </w:r>
      <w:hyperlink r:id="rId12" w:history="1"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electromonter</w:t>
        </w:r>
        <w:proofErr w:type="spellEnd"/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info</w:t>
        </w:r>
      </w:hyperlink>
      <w:r w:rsidRPr="001900A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1900A5" w:rsidRPr="00000CF2" w:rsidRDefault="001900A5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5. Сайт электротехнических материалов и изделий. Режим доступа: </w:t>
      </w:r>
      <w:r w:rsidR="00BA78AD" w:rsidRPr="00BA78AD">
        <w:rPr>
          <w:rFonts w:ascii="Times New Roman" w:hAnsi="Times New Roman" w:cs="Times New Roman"/>
          <w:sz w:val="26"/>
          <w:szCs w:val="26"/>
          <w:u w:val="single"/>
          <w:lang w:val="en-US"/>
        </w:rPr>
        <w:t>http</w:t>
      </w:r>
      <w:r w:rsidR="00BA78AD" w:rsidRPr="00BA78AD">
        <w:rPr>
          <w:rFonts w:ascii="Times New Roman" w:hAnsi="Times New Roman" w:cs="Times New Roman"/>
          <w:sz w:val="26"/>
          <w:szCs w:val="26"/>
          <w:u w:val="single"/>
        </w:rPr>
        <w:t>://</w:t>
      </w:r>
      <w:proofErr w:type="spellStart"/>
      <w:r w:rsidR="00BA78AD" w:rsidRPr="00BA78AD">
        <w:rPr>
          <w:rFonts w:ascii="Times New Roman" w:hAnsi="Times New Roman" w:cs="Times New Roman"/>
          <w:sz w:val="26"/>
          <w:szCs w:val="26"/>
          <w:u w:val="single"/>
          <w:lang w:val="en-US"/>
        </w:rPr>
        <w:t>elektrichestvo</w:t>
      </w:r>
      <w:proofErr w:type="spellEnd"/>
      <w:r w:rsidR="00BA78AD" w:rsidRPr="00BA78AD">
        <w:rPr>
          <w:rFonts w:ascii="Times New Roman" w:hAnsi="Times New Roman" w:cs="Times New Roman"/>
          <w:sz w:val="26"/>
          <w:szCs w:val="26"/>
          <w:u w:val="single"/>
        </w:rPr>
        <w:t>.</w:t>
      </w:r>
      <w:r w:rsidR="00BA78AD">
        <w:rPr>
          <w:rFonts w:ascii="Times New Roman" w:hAnsi="Times New Roman" w:cs="Times New Roman"/>
          <w:sz w:val="26"/>
          <w:szCs w:val="26"/>
          <w:u w:val="single"/>
          <w:lang w:val="en-US"/>
        </w:rPr>
        <w:t>net</w:t>
      </w:r>
      <w:r w:rsidRPr="001900A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BA78AD" w:rsidRDefault="00BA78A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A78AD">
        <w:rPr>
          <w:rFonts w:ascii="Times New Roman" w:hAnsi="Times New Roman" w:cs="Times New Roman"/>
          <w:sz w:val="26"/>
          <w:szCs w:val="26"/>
        </w:rPr>
        <w:t xml:space="preserve">6. </w:t>
      </w:r>
      <w:r>
        <w:rPr>
          <w:rFonts w:ascii="Times New Roman" w:hAnsi="Times New Roman" w:cs="Times New Roman"/>
          <w:sz w:val="26"/>
          <w:szCs w:val="26"/>
        </w:rPr>
        <w:t xml:space="preserve">Сайт по вопросам автоматизации технологических процессов. Режим доступа: </w:t>
      </w:r>
      <w:hyperlink r:id="rId13" w:history="1"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gk</w:t>
        </w:r>
        <w:proofErr w:type="spellEnd"/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vtk</w:t>
        </w:r>
        <w:proofErr w:type="spellEnd"/>
        <w:r w:rsidRPr="007E20BB">
          <w:rPr>
            <w:rStyle w:val="a4"/>
            <w:rFonts w:ascii="Times New Roman" w:hAnsi="Times New Roman" w:cs="Times New Roman"/>
            <w:sz w:val="26"/>
            <w:szCs w:val="26"/>
          </w:rPr>
          <w:t>..</w:t>
        </w:r>
        <w:proofErr w:type="spellStart"/>
        <w:r w:rsidRPr="007E20BB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1900A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BA78AD" w:rsidRDefault="00BA78A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библиотека</w:t>
      </w:r>
    </w:p>
    <w:p w:rsidR="00BA78AD" w:rsidRDefault="00BA78A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читальный зал</w:t>
      </w:r>
    </w:p>
    <w:p w:rsidR="00BA78AD" w:rsidRDefault="00BA78A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компьютерные кабинеты</w:t>
      </w:r>
    </w:p>
    <w:p w:rsidR="00BA78AD" w:rsidRDefault="00BA78A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A78AD" w:rsidRDefault="00BA78AD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A78AD" w:rsidRDefault="00BA78AD" w:rsidP="00BA78A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A78AD" w:rsidRDefault="00BA78AD" w:rsidP="00BA78A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  <w:sectPr w:rsidR="00BA78AD" w:rsidSect="00FF10DA">
          <w:pgSz w:w="11906" w:h="16838"/>
          <w:pgMar w:top="851" w:right="851" w:bottom="851" w:left="1843" w:header="709" w:footer="709" w:gutter="0"/>
          <w:cols w:space="708"/>
          <w:docGrid w:linePitch="360"/>
        </w:sectPr>
      </w:pPr>
    </w:p>
    <w:p w:rsidR="00A36333" w:rsidRPr="00A36333" w:rsidRDefault="00A36333" w:rsidP="00A36333">
      <w:pPr>
        <w:tabs>
          <w:tab w:val="left" w:pos="567"/>
          <w:tab w:val="left" w:pos="709"/>
        </w:tabs>
        <w:spacing w:after="0"/>
        <w:ind w:firstLine="426"/>
        <w:jc w:val="right"/>
        <w:rPr>
          <w:rFonts w:ascii="Times New Roman" w:hAnsi="Times New Roman" w:cs="Times New Roman"/>
          <w:sz w:val="26"/>
          <w:szCs w:val="26"/>
        </w:rPr>
      </w:pPr>
      <w:r w:rsidRPr="00A36333">
        <w:rPr>
          <w:rFonts w:ascii="Times New Roman" w:hAnsi="Times New Roman" w:cs="Times New Roman"/>
          <w:sz w:val="26"/>
          <w:szCs w:val="26"/>
        </w:rPr>
        <w:lastRenderedPageBreak/>
        <w:t>Таблица 1</w:t>
      </w:r>
    </w:p>
    <w:p w:rsidR="00BA78AD" w:rsidRDefault="00BA78AD" w:rsidP="00BA78A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78AD">
        <w:rPr>
          <w:rFonts w:ascii="Times New Roman" w:hAnsi="Times New Roman" w:cs="Times New Roman"/>
          <w:b/>
          <w:sz w:val="26"/>
          <w:szCs w:val="26"/>
        </w:rPr>
        <w:t>Раздел 1. Обеспеченность фонда основной учебной литературы</w:t>
      </w:r>
      <w:r>
        <w:rPr>
          <w:rFonts w:ascii="Times New Roman" w:hAnsi="Times New Roman" w:cs="Times New Roman"/>
          <w:b/>
          <w:sz w:val="26"/>
          <w:szCs w:val="26"/>
        </w:rPr>
        <w:t xml:space="preserve"> (учебного фонда) _______________________________________</w:t>
      </w:r>
    </w:p>
    <w:p w:rsidR="00BA78AD" w:rsidRPr="00BA78AD" w:rsidRDefault="00BA78AD" w:rsidP="00BA78AD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A1960" w:rsidRDefault="00BA1960" w:rsidP="00BA78AD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5110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"/>
        <w:gridCol w:w="5162"/>
        <w:gridCol w:w="2014"/>
        <w:gridCol w:w="2093"/>
        <w:gridCol w:w="2736"/>
        <w:gridCol w:w="2597"/>
      </w:tblGrid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spacing w:line="466" w:lineRule="exac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 xml:space="preserve">N </w:t>
            </w:r>
            <w:proofErr w:type="gramStart"/>
            <w:r w:rsidRPr="00205A5E">
              <w:rPr>
                <w:rStyle w:val="FontStyle97"/>
                <w:sz w:val="24"/>
                <w:szCs w:val="24"/>
              </w:rPr>
              <w:t>п</w:t>
            </w:r>
            <w:proofErr w:type="gramEnd"/>
            <w:r w:rsidRPr="00205A5E">
              <w:rPr>
                <w:rStyle w:val="FontStyle97"/>
                <w:sz w:val="24"/>
                <w:szCs w:val="24"/>
              </w:rPr>
              <w:t>/п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64" w:lineRule="exact"/>
              <w:ind w:left="230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Уровень, ступень образования, вид образовательной программы (основная / дополнительная), направление подготовки, специальность, профессия</w:t>
            </w:r>
          </w:p>
        </w:tc>
        <w:tc>
          <w:tcPr>
            <w:tcW w:w="41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205A5E">
            <w:pPr>
              <w:pStyle w:val="Style44"/>
              <w:widowControl/>
              <w:spacing w:line="264" w:lineRule="exact"/>
              <w:ind w:right="1018"/>
              <w:jc w:val="center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Объем фонда учебной и учебно-методической литературы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205A5E" w:rsidRDefault="00BA1960" w:rsidP="00205A5E">
            <w:pPr>
              <w:pStyle w:val="Style44"/>
              <w:widowControl/>
              <w:spacing w:line="264" w:lineRule="exact"/>
              <w:jc w:val="center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Количество экземпляров литературы на одного обучающегося, воспитанника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960" w:rsidRPr="00205A5E" w:rsidRDefault="00BA1960" w:rsidP="00205A5E">
            <w:pPr>
              <w:pStyle w:val="Style44"/>
              <w:widowControl/>
              <w:spacing w:line="264" w:lineRule="exact"/>
              <w:jc w:val="center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Доля изданий, изданных за последние 5 лет, от общего количества экземпляров</w:t>
            </w:r>
          </w:p>
        </w:tc>
      </w:tr>
      <w:tr w:rsidR="00BA1960" w:rsidRPr="00560FFA" w:rsidTr="00205A5E">
        <w:tc>
          <w:tcPr>
            <w:tcW w:w="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rPr>
                <w:rStyle w:val="FontStyle97"/>
                <w:sz w:val="24"/>
                <w:szCs w:val="24"/>
              </w:rPr>
            </w:pPr>
          </w:p>
          <w:p w:rsidR="00BA1960" w:rsidRPr="00205A5E" w:rsidRDefault="00BA1960" w:rsidP="00654653">
            <w:pPr>
              <w:rPr>
                <w:rStyle w:val="FontStyle97"/>
                <w:sz w:val="24"/>
                <w:szCs w:val="24"/>
              </w:rPr>
            </w:pPr>
          </w:p>
        </w:tc>
        <w:tc>
          <w:tcPr>
            <w:tcW w:w="5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rPr>
                <w:rStyle w:val="FontStyle97"/>
                <w:sz w:val="24"/>
                <w:szCs w:val="24"/>
              </w:rPr>
            </w:pPr>
          </w:p>
          <w:p w:rsidR="00BA1960" w:rsidRPr="00205A5E" w:rsidRDefault="00BA1960" w:rsidP="00654653">
            <w:pPr>
              <w:rPr>
                <w:rStyle w:val="FontStyle97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65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59" w:lineRule="exac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Количество экземпляров</w:t>
            </w:r>
          </w:p>
        </w:tc>
        <w:tc>
          <w:tcPr>
            <w:tcW w:w="2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59" w:lineRule="exact"/>
              <w:rPr>
                <w:rStyle w:val="FontStyle97"/>
                <w:sz w:val="24"/>
                <w:szCs w:val="24"/>
              </w:rPr>
            </w:pPr>
          </w:p>
          <w:p w:rsidR="00BA1960" w:rsidRPr="00205A5E" w:rsidRDefault="00BA1960" w:rsidP="00654653">
            <w:pPr>
              <w:pStyle w:val="Style44"/>
              <w:widowControl/>
              <w:spacing w:line="259" w:lineRule="exact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59" w:lineRule="exact"/>
              <w:rPr>
                <w:rStyle w:val="FontStyle97"/>
                <w:sz w:val="24"/>
                <w:szCs w:val="24"/>
              </w:rPr>
            </w:pPr>
          </w:p>
          <w:p w:rsidR="00BA1960" w:rsidRPr="00205A5E" w:rsidRDefault="00BA1960" w:rsidP="00654653">
            <w:pPr>
              <w:pStyle w:val="Style44"/>
              <w:widowControl/>
              <w:spacing w:line="259" w:lineRule="exact"/>
              <w:rPr>
                <w:rStyle w:val="FontStyle97"/>
                <w:sz w:val="24"/>
                <w:szCs w:val="24"/>
              </w:rPr>
            </w:pP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2376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205A5E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888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4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121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1123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6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Базовая подготовка, среднее профессиональное образование, основная, специальность 35.02.08 Электрификация и автоматизация сельского хозяйства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81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754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1838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099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15,3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109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226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В том числе по циклам дисциплин: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45"/>
              <w:widowControl/>
              <w:jc w:val="center"/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45"/>
              <w:widowControl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45"/>
              <w:widowControl/>
            </w:pP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24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634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672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08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22,4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96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базовые дисциплины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19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638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542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099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18,1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96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профильные дисциплины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5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653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130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128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4,3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96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Профессиональная подготовка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57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60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1166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099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12,9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64" w:lineRule="exac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16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638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336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099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11,2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96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4"/>
              <w:widowControl/>
              <w:spacing w:line="264" w:lineRule="exact"/>
              <w:ind w:right="1008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математические и общие естественнонаучные дисциплины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4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840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95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133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3,2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1061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  <w:tr w:rsidR="00BA1960" w:rsidRPr="00560FFA" w:rsidTr="00205A5E"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45"/>
              <w:widowControl/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профессиональный цикл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BA1960">
            <w:pPr>
              <w:pStyle w:val="Style34"/>
              <w:widowControl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37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787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735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A36333">
            <w:pPr>
              <w:pStyle w:val="Style34"/>
              <w:widowControl/>
              <w:ind w:left="1133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8,2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960" w:rsidRPr="00205A5E" w:rsidRDefault="00BA1960" w:rsidP="00654653">
            <w:pPr>
              <w:pStyle w:val="Style34"/>
              <w:widowControl/>
              <w:ind w:left="1013"/>
              <w:jc w:val="left"/>
              <w:rPr>
                <w:rStyle w:val="FontStyle97"/>
                <w:sz w:val="24"/>
                <w:szCs w:val="24"/>
              </w:rPr>
            </w:pPr>
            <w:r w:rsidRPr="00205A5E">
              <w:rPr>
                <w:rStyle w:val="FontStyle97"/>
                <w:sz w:val="24"/>
                <w:szCs w:val="24"/>
              </w:rPr>
              <w:t>100%</w:t>
            </w:r>
          </w:p>
        </w:tc>
      </w:tr>
    </w:tbl>
    <w:p w:rsidR="00BA1960" w:rsidRDefault="00BA1960" w:rsidP="00BA1960"/>
    <w:p w:rsidR="00BA78AD" w:rsidRDefault="00BA78AD" w:rsidP="00BA78AD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  <w:sectPr w:rsidR="00BA78AD" w:rsidSect="00BA78AD">
          <w:pgSz w:w="16838" w:h="11906" w:orient="landscape"/>
          <w:pgMar w:top="1843" w:right="851" w:bottom="851" w:left="851" w:header="709" w:footer="709" w:gutter="0"/>
          <w:cols w:space="708"/>
          <w:docGrid w:linePitch="360"/>
        </w:sectPr>
      </w:pPr>
    </w:p>
    <w:p w:rsidR="00A36333" w:rsidRDefault="00A36333" w:rsidP="00BA78AD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36333" w:rsidRPr="00A36333" w:rsidRDefault="00A36333" w:rsidP="00A36333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A36333">
        <w:rPr>
          <w:rFonts w:ascii="Times New Roman" w:hAnsi="Times New Roman" w:cs="Times New Roman"/>
          <w:sz w:val="26"/>
          <w:szCs w:val="26"/>
        </w:rPr>
        <w:t>Таблица 2</w:t>
      </w:r>
    </w:p>
    <w:p w:rsidR="00BA78AD" w:rsidRPr="00BA78AD" w:rsidRDefault="00BA78AD" w:rsidP="00BA78AD">
      <w:pPr>
        <w:tabs>
          <w:tab w:val="left" w:pos="567"/>
          <w:tab w:val="left" w:pos="709"/>
        </w:tabs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78AD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BA78AD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BA78AD">
        <w:rPr>
          <w:rFonts w:ascii="Times New Roman" w:hAnsi="Times New Roman" w:cs="Times New Roman"/>
          <w:b/>
          <w:sz w:val="26"/>
          <w:szCs w:val="26"/>
        </w:rPr>
        <w:t>. Обеспечение образовательного процесса официальными</w:t>
      </w:r>
      <w:r>
        <w:rPr>
          <w:rFonts w:ascii="Times New Roman" w:hAnsi="Times New Roman" w:cs="Times New Roman"/>
          <w:b/>
          <w:sz w:val="26"/>
          <w:szCs w:val="26"/>
        </w:rPr>
        <w:t>, периодическими, справочно-библиографическими изданиями, научной литературой</w:t>
      </w:r>
    </w:p>
    <w:p w:rsidR="00BA78AD" w:rsidRDefault="00BA78AD" w:rsidP="00BA78AD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8448"/>
        <w:gridCol w:w="2040"/>
        <w:gridCol w:w="3234"/>
      </w:tblGrid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6"/>
              <w:widowControl/>
              <w:spacing w:line="259" w:lineRule="exact"/>
              <w:rPr>
                <w:rStyle w:val="FontStyle98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8"/>
                <w:rFonts w:eastAsiaTheme="minorEastAsia"/>
                <w:sz w:val="24"/>
                <w:szCs w:val="24"/>
              </w:rPr>
              <w:t xml:space="preserve">№ </w:t>
            </w:r>
            <w:proofErr w:type="gramStart"/>
            <w:r w:rsidRPr="00205A5E">
              <w:rPr>
                <w:rStyle w:val="FontStyle98"/>
                <w:rFonts w:eastAsiaTheme="minorEastAsia"/>
                <w:sz w:val="24"/>
                <w:szCs w:val="24"/>
              </w:rPr>
              <w:t>п</w:t>
            </w:r>
            <w:proofErr w:type="gramEnd"/>
            <w:r w:rsidRPr="00205A5E">
              <w:rPr>
                <w:rStyle w:val="FontStyle98"/>
                <w:rFonts w:eastAsiaTheme="minorEastAsia"/>
                <w:sz w:val="24"/>
                <w:szCs w:val="24"/>
              </w:rPr>
              <w:t>/п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6"/>
              <w:widowControl/>
              <w:spacing w:line="240" w:lineRule="auto"/>
              <w:ind w:left="3461"/>
              <w:jc w:val="left"/>
              <w:rPr>
                <w:rStyle w:val="FontStyle98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8"/>
                <w:rFonts w:eastAsiaTheme="minorEastAsia"/>
                <w:sz w:val="24"/>
                <w:szCs w:val="24"/>
              </w:rPr>
              <w:t>Типы изданий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36"/>
              <w:widowControl/>
              <w:spacing w:line="456" w:lineRule="exact"/>
              <w:ind w:left="250"/>
              <w:rPr>
                <w:rStyle w:val="FontStyle98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8"/>
                <w:rFonts w:eastAsiaTheme="minorEastAsia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6"/>
              <w:widowControl/>
              <w:spacing w:line="259" w:lineRule="exact"/>
              <w:rPr>
                <w:rStyle w:val="FontStyle98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8"/>
                <w:rFonts w:eastAsiaTheme="minorEastAsia"/>
                <w:sz w:val="24"/>
                <w:szCs w:val="24"/>
              </w:rPr>
              <w:t>Количество однотомных экземпляров, годовых и (или) многотомных комплектов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64" w:lineRule="exact"/>
              <w:rPr>
                <w:rStyle w:val="FontStyle97"/>
                <w:rFonts w:eastAsiaTheme="minorEastAsia"/>
                <w:sz w:val="24"/>
                <w:szCs w:val="24"/>
              </w:rPr>
            </w:pPr>
            <w:proofErr w:type="gramStart"/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 xml:space="preserve">Официальные издания (сборники законодательных актов, нормативно </w:t>
            </w:r>
            <w:r w:rsidR="00205A5E">
              <w:rPr>
                <w:rStyle w:val="FontStyle97"/>
                <w:rFonts w:eastAsiaTheme="minorEastAsia"/>
                <w:sz w:val="24"/>
                <w:szCs w:val="24"/>
              </w:rPr>
              <w:t xml:space="preserve">- </w:t>
            </w: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правовых актов и кодексов Российской Федерации (отдельно изданные, продолжающиеся и периодические)</w:t>
            </w:r>
            <w:proofErr w:type="gramEnd"/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Общественно-политические и научно-популярные периодические издания (журналы и газеты)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Научные периодические издания (по профилю (направленности) образовательных программ)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Справочно-библиографические издания: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5"/>
              <w:widowControl/>
              <w:rPr>
                <w:rFonts w:eastAsiaTheme="minorEastAsia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5"/>
              <w:widowControl/>
              <w:rPr>
                <w:rFonts w:eastAsiaTheme="minorEastAsia"/>
              </w:rPr>
            </w:pP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4.1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энциклопедии (Энциклопедические словари)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3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4.2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отраслевые словари и справочники (по профилю (направленности) образовательных программ)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2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4.3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64" w:lineRule="exact"/>
              <w:ind w:left="5" w:right="1152" w:hanging="5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текущие и ретроспективные отраслевые библиографические пособия (по профилю (направленности) образовательных программ)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1</w:t>
            </w:r>
          </w:p>
        </w:tc>
      </w:tr>
      <w:tr w:rsidR="00A36333" w:rsidRPr="00560FFA" w:rsidTr="00654653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jc w:val="center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4"/>
              <w:widowControl/>
              <w:spacing w:line="240" w:lineRule="auto"/>
              <w:rPr>
                <w:rStyle w:val="FontStyle97"/>
                <w:rFonts w:eastAsiaTheme="minorEastAsia"/>
                <w:sz w:val="24"/>
                <w:szCs w:val="24"/>
              </w:rPr>
            </w:pPr>
            <w:r w:rsidRPr="00205A5E">
              <w:rPr>
                <w:rStyle w:val="FontStyle97"/>
                <w:rFonts w:eastAsiaTheme="minorEastAsia"/>
                <w:sz w:val="24"/>
                <w:szCs w:val="24"/>
              </w:rPr>
              <w:t>Научная литература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5"/>
              <w:widowControl/>
              <w:rPr>
                <w:rFonts w:eastAsiaTheme="minorEastAsia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333" w:rsidRPr="00205A5E" w:rsidRDefault="00A36333" w:rsidP="00654653">
            <w:pPr>
              <w:pStyle w:val="Style45"/>
              <w:widowControl/>
              <w:rPr>
                <w:rFonts w:eastAsiaTheme="minorEastAsia"/>
              </w:rPr>
            </w:pPr>
          </w:p>
        </w:tc>
      </w:tr>
    </w:tbl>
    <w:p w:rsidR="00BA78AD" w:rsidRDefault="00BA78AD" w:rsidP="00BA78AD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  <w:sectPr w:rsidR="00BA78AD" w:rsidSect="00BA78AD">
          <w:pgSz w:w="16838" w:h="11906" w:orient="landscape"/>
          <w:pgMar w:top="1843" w:right="851" w:bottom="851" w:left="851" w:header="709" w:footer="709" w:gutter="0"/>
          <w:cols w:space="708"/>
          <w:docGrid w:linePitch="360"/>
        </w:sectPr>
      </w:pPr>
    </w:p>
    <w:p w:rsidR="001900A5" w:rsidRDefault="00135DF2" w:rsidP="001900A5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5DF2">
        <w:rPr>
          <w:rFonts w:ascii="Times New Roman" w:hAnsi="Times New Roman" w:cs="Times New Roman"/>
          <w:b/>
          <w:sz w:val="26"/>
          <w:szCs w:val="26"/>
        </w:rPr>
        <w:lastRenderedPageBreak/>
        <w:t>6.3.  Материально-техническое обеспечение образовательного процесса</w:t>
      </w:r>
    </w:p>
    <w:p w:rsidR="00135DF2" w:rsidRDefault="00135DF2" w:rsidP="00A36333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Реализация ППССЗ предполагает наличие кабинетов, лабораторий, мастерских:</w:t>
      </w:r>
    </w:p>
    <w:p w:rsidR="00135DF2" w:rsidRPr="00135DF2" w:rsidRDefault="00135DF2" w:rsidP="001900A5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5DF2">
        <w:rPr>
          <w:rFonts w:ascii="Times New Roman" w:hAnsi="Times New Roman" w:cs="Times New Roman"/>
          <w:b/>
          <w:sz w:val="26"/>
          <w:szCs w:val="26"/>
        </w:rPr>
        <w:t>1. Кабинеты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Истории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Физики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Химиии</w:t>
      </w:r>
      <w:proofErr w:type="spellEnd"/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Биологии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Иностранного языка (немецкий) Иностранного языка (английский)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Социально-экономический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дисциплин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Математики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Иноформационных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технологий в профессиональной деятельности Инженерной графики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Безопасности жизнедеятельности и охраны труда</w:t>
      </w:r>
    </w:p>
    <w:p w:rsid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5DF2">
        <w:rPr>
          <w:rFonts w:ascii="Times New Roman" w:hAnsi="Times New Roman" w:cs="Times New Roman"/>
          <w:b/>
          <w:sz w:val="26"/>
          <w:szCs w:val="26"/>
        </w:rPr>
        <w:t>2. Лаборатории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Технической механики Электротехники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Электронной техники Электрических машин и аппаратов Электроснабжения сельского хозяйства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 автоматики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Электропривода сельскохозяйственных машин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Светотехники и электротехнологии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Механизации сельскохозяйственного производства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Автоматизации техн</w:t>
      </w:r>
      <w:r w:rsidR="00205A5E">
        <w:rPr>
          <w:rFonts w:ascii="Times New Roman" w:hAnsi="Times New Roman" w:cs="Times New Roman"/>
          <w:sz w:val="26"/>
          <w:szCs w:val="26"/>
        </w:rPr>
        <w:t>ологических процессов и системы</w:t>
      </w:r>
      <w:r>
        <w:rPr>
          <w:rFonts w:ascii="Times New Roman" w:hAnsi="Times New Roman" w:cs="Times New Roman"/>
          <w:sz w:val="26"/>
          <w:szCs w:val="26"/>
        </w:rPr>
        <w:t xml:space="preserve"> автоматического управления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Эксплуатации и ремонта электрооборудования и средств автоматизации</w:t>
      </w:r>
    </w:p>
    <w:p w:rsidR="00135DF2" w:rsidRDefault="00135DF2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Метрологии, стандартизации и подтверждения качества</w:t>
      </w:r>
    </w:p>
    <w:p w:rsid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5DF2">
        <w:rPr>
          <w:rFonts w:ascii="Times New Roman" w:hAnsi="Times New Roman" w:cs="Times New Roman"/>
          <w:b/>
          <w:sz w:val="26"/>
          <w:szCs w:val="26"/>
        </w:rPr>
        <w:t>3. Мастерские</w:t>
      </w:r>
    </w:p>
    <w:p w:rsid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Слесарная</w:t>
      </w:r>
    </w:p>
    <w:p w:rsid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5DF2">
        <w:rPr>
          <w:rFonts w:ascii="Times New Roman" w:hAnsi="Times New Roman" w:cs="Times New Roman"/>
          <w:b/>
          <w:sz w:val="26"/>
          <w:szCs w:val="26"/>
        </w:rPr>
        <w:t>4. Полигоны</w:t>
      </w:r>
    </w:p>
    <w:p w:rsid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Электромонтажный</w:t>
      </w:r>
    </w:p>
    <w:p w:rsid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35DF2">
        <w:rPr>
          <w:rFonts w:ascii="Times New Roman" w:hAnsi="Times New Roman" w:cs="Times New Roman"/>
          <w:b/>
          <w:sz w:val="26"/>
          <w:szCs w:val="26"/>
        </w:rPr>
        <w:t xml:space="preserve">5. </w:t>
      </w:r>
      <w:r>
        <w:rPr>
          <w:rFonts w:ascii="Times New Roman" w:hAnsi="Times New Roman" w:cs="Times New Roman"/>
          <w:b/>
          <w:sz w:val="26"/>
          <w:szCs w:val="26"/>
        </w:rPr>
        <w:t>Спортивный комплекс</w:t>
      </w:r>
      <w:r w:rsidR="0005776C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05776C">
        <w:rPr>
          <w:rFonts w:ascii="Times New Roman" w:hAnsi="Times New Roman" w:cs="Times New Roman"/>
          <w:sz w:val="26"/>
          <w:szCs w:val="26"/>
        </w:rPr>
        <w:t>Спортивный зал (игровой)</w:t>
      </w:r>
    </w:p>
    <w:p w:rsidR="0005776C" w:rsidRDefault="0005776C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5776C">
        <w:rPr>
          <w:rFonts w:ascii="Times New Roman" w:hAnsi="Times New Roman" w:cs="Times New Roman"/>
          <w:sz w:val="26"/>
          <w:szCs w:val="26"/>
        </w:rPr>
        <w:t>Спортивный зал (гимнастический)</w:t>
      </w:r>
    </w:p>
    <w:p w:rsidR="0005776C" w:rsidRDefault="0005776C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Открытый стадион</w:t>
      </w:r>
    </w:p>
    <w:p w:rsidR="0005776C" w:rsidRDefault="0005776C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Лыжная база</w:t>
      </w:r>
    </w:p>
    <w:p w:rsidR="0005776C" w:rsidRPr="0005776C" w:rsidRDefault="0005776C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5776C">
        <w:rPr>
          <w:rFonts w:ascii="Times New Roman" w:hAnsi="Times New Roman" w:cs="Times New Roman"/>
          <w:b/>
          <w:sz w:val="26"/>
          <w:szCs w:val="26"/>
        </w:rPr>
        <w:t>6. Залы</w:t>
      </w:r>
    </w:p>
    <w:p w:rsidR="0005776C" w:rsidRDefault="0005776C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Библиотека, читальный зал с выходом в сеть Интернет</w:t>
      </w:r>
    </w:p>
    <w:p w:rsidR="0005776C" w:rsidRPr="0005776C" w:rsidRDefault="0005776C" w:rsidP="004B566C">
      <w:pPr>
        <w:tabs>
          <w:tab w:val="left" w:pos="567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Актовый зал</w:t>
      </w:r>
    </w:p>
    <w:p w:rsidR="00135DF2" w:rsidRPr="00135DF2" w:rsidRDefault="00135DF2" w:rsidP="00135DF2">
      <w:pPr>
        <w:tabs>
          <w:tab w:val="left" w:pos="567"/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900A5" w:rsidRPr="001900A5" w:rsidRDefault="001900A5" w:rsidP="001900A5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900A5" w:rsidRPr="001900A5" w:rsidRDefault="001900A5" w:rsidP="00CB3A62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B3A62" w:rsidRDefault="00CB3A62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B3A62" w:rsidRDefault="00CB3A62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B566C" w:rsidRDefault="004B56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B566C" w:rsidRDefault="004B56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B566C" w:rsidRDefault="004B56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5776C" w:rsidRDefault="000577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5776C" w:rsidRDefault="000577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5776C" w:rsidRDefault="0005776C" w:rsidP="00A36333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Оборудование кабинетов, лабораторий 35.02.08 Электрификация и автоматизация сельского хозяйства</w:t>
      </w:r>
    </w:p>
    <w:p w:rsidR="0005776C" w:rsidRDefault="000577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2"/>
        <w:gridCol w:w="533"/>
        <w:gridCol w:w="7"/>
        <w:gridCol w:w="2062"/>
        <w:gridCol w:w="1081"/>
        <w:gridCol w:w="1761"/>
        <w:gridCol w:w="1382"/>
      </w:tblGrid>
      <w:tr w:rsidR="0005776C" w:rsidRPr="00000CF2" w:rsidTr="00205A5E">
        <w:tc>
          <w:tcPr>
            <w:tcW w:w="2602" w:type="dxa"/>
          </w:tcPr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Предметы, дисциплины</w:t>
            </w:r>
          </w:p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(модули) по учебному плану</w:t>
            </w:r>
          </w:p>
        </w:tc>
        <w:tc>
          <w:tcPr>
            <w:tcW w:w="2602" w:type="dxa"/>
            <w:gridSpan w:val="3"/>
          </w:tcPr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кабинетов,</w:t>
            </w:r>
          </w:p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лабораторий, мастерских</w:t>
            </w:r>
          </w:p>
        </w:tc>
        <w:tc>
          <w:tcPr>
            <w:tcW w:w="2842" w:type="dxa"/>
            <w:gridSpan w:val="2"/>
          </w:tcPr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кабинетов, лабораторий, мастерских</w:t>
            </w:r>
          </w:p>
        </w:tc>
        <w:tc>
          <w:tcPr>
            <w:tcW w:w="1382" w:type="dxa"/>
          </w:tcPr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Номер кабинета,</w:t>
            </w:r>
          </w:p>
          <w:p w:rsidR="0005776C" w:rsidRPr="00A272AA" w:rsidRDefault="0005776C" w:rsidP="00A272AA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AA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аудитории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47а</w:t>
            </w:r>
          </w:p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9D6BF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информационных технологий в профессиональной деятельности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5776C" w:rsidRPr="00000CF2" w:rsidTr="00205A5E">
        <w:tc>
          <w:tcPr>
            <w:tcW w:w="2602" w:type="dxa"/>
            <w:vMerge w:val="restart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Спортивный зал (гимнастический)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76C" w:rsidRPr="00000CF2" w:rsidTr="00205A5E">
        <w:tc>
          <w:tcPr>
            <w:tcW w:w="2602" w:type="dxa"/>
            <w:vMerge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Открытый стадион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76C" w:rsidRPr="00000CF2" w:rsidTr="00205A5E">
        <w:tc>
          <w:tcPr>
            <w:tcW w:w="2602" w:type="dxa"/>
            <w:vMerge w:val="restart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76C" w:rsidRPr="00000CF2" w:rsidTr="00205A5E">
        <w:tc>
          <w:tcPr>
            <w:tcW w:w="2602" w:type="dxa"/>
            <w:vMerge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(игровой)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05776C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602" w:type="dxa"/>
            <w:gridSpan w:val="3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безопасности жизнедеятельности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02" w:type="dxa"/>
            <w:gridSpan w:val="3"/>
          </w:tcPr>
          <w:p w:rsidR="0005776C" w:rsidRPr="00000CF2" w:rsidRDefault="007D2736" w:rsidP="009D6BF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02" w:type="dxa"/>
            <w:gridSpan w:val="3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776C" w:rsidRPr="00000CF2" w:rsidTr="00205A5E">
        <w:tc>
          <w:tcPr>
            <w:tcW w:w="2602" w:type="dxa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602" w:type="dxa"/>
            <w:gridSpan w:val="3"/>
          </w:tcPr>
          <w:p w:rsidR="0005776C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2842" w:type="dxa"/>
            <w:gridSpan w:val="2"/>
          </w:tcPr>
          <w:p w:rsidR="0005776C" w:rsidRPr="00000CF2" w:rsidRDefault="0005776C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05776C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47а 46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культуры речи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Основы социологии и политологии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3922E7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социально-экономических дисциплин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2736" w:rsidRPr="00000CF2" w:rsidTr="00205A5E">
        <w:tc>
          <w:tcPr>
            <w:tcW w:w="2602" w:type="dxa"/>
            <w:vMerge w:val="restart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Спортивный зал (гимнастический)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736" w:rsidRPr="00000CF2" w:rsidTr="00205A5E">
        <w:tc>
          <w:tcPr>
            <w:tcW w:w="2602" w:type="dxa"/>
            <w:vMerge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Открытый стадион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736" w:rsidRPr="00000CF2" w:rsidTr="00205A5E">
        <w:tc>
          <w:tcPr>
            <w:tcW w:w="2602" w:type="dxa"/>
            <w:vMerge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Спортивный зал (игровой)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экологических основ природопользования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Инженерная графика 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инженерной графики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Техническая механика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технической механики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материаловедения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электротехники и электроники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D2736" w:rsidRPr="00000CF2" w:rsidTr="00205A5E">
        <w:tc>
          <w:tcPr>
            <w:tcW w:w="2602" w:type="dxa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Основы механизации сельскохозяйственного производства</w:t>
            </w:r>
          </w:p>
        </w:tc>
        <w:tc>
          <w:tcPr>
            <w:tcW w:w="2602" w:type="dxa"/>
            <w:gridSpan w:val="3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механизации сельскохозяйственного производства</w:t>
            </w:r>
          </w:p>
        </w:tc>
        <w:tc>
          <w:tcPr>
            <w:tcW w:w="2842" w:type="dxa"/>
            <w:gridSpan w:val="2"/>
          </w:tcPr>
          <w:p w:rsidR="007D2736" w:rsidRPr="00000CF2" w:rsidRDefault="007D2736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7D2736" w:rsidRPr="00000CF2" w:rsidRDefault="007D2736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65DEB" w:rsidRPr="00000CF2" w:rsidTr="00205A5E">
        <w:tc>
          <w:tcPr>
            <w:tcW w:w="2602" w:type="dxa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602" w:type="dxa"/>
            <w:gridSpan w:val="3"/>
          </w:tcPr>
          <w:p w:rsidR="00A65DEB" w:rsidRPr="00000CF2" w:rsidRDefault="00A65DEB" w:rsidP="009D6BF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информационных технологий в профессиональной деятельности</w:t>
            </w:r>
          </w:p>
        </w:tc>
        <w:tc>
          <w:tcPr>
            <w:tcW w:w="2842" w:type="dxa"/>
            <w:gridSpan w:val="2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65DEB" w:rsidRPr="00000CF2" w:rsidRDefault="00A65DE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65DEB" w:rsidRPr="00000CF2" w:rsidTr="00205A5E">
        <w:tc>
          <w:tcPr>
            <w:tcW w:w="2602" w:type="dxa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Метрология, стандартизация и подтверждения качества</w:t>
            </w:r>
          </w:p>
        </w:tc>
        <w:tc>
          <w:tcPr>
            <w:tcW w:w="2602" w:type="dxa"/>
            <w:gridSpan w:val="3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метрологии, стандартизации и сертификации</w:t>
            </w:r>
          </w:p>
        </w:tc>
        <w:tc>
          <w:tcPr>
            <w:tcW w:w="2842" w:type="dxa"/>
            <w:gridSpan w:val="2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65DEB" w:rsidRPr="00000CF2" w:rsidRDefault="00A65DE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65DEB" w:rsidRPr="00000CF2" w:rsidTr="00205A5E">
        <w:tc>
          <w:tcPr>
            <w:tcW w:w="2602" w:type="dxa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602" w:type="dxa"/>
            <w:gridSpan w:val="3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безопасности жизнедеятельности и охраны труда</w:t>
            </w:r>
          </w:p>
        </w:tc>
        <w:tc>
          <w:tcPr>
            <w:tcW w:w="2842" w:type="dxa"/>
            <w:gridSpan w:val="2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 по разделам гражданской обороны – 12 шт., учебный плакат по охране труда – 52 шт., учебный стенд по охране труда – 3 шт., ноутбук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</w:t>
            </w:r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диск с обучающими программами по ГО – 1 шт., видеопроектор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Bena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телевизор – </w:t>
            </w:r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видеомагнитафон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приставка </w:t>
            </w:r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DVDVR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графпроектор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«Лектор» с экраном – 1 шт., Огнетушители ОХП-10, ОП-1, ОУ-2</w:t>
            </w:r>
            <w:proofErr w:type="gram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3 шт..,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Психометр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аспирационный – 1 шт., Защитные очки – 1 пара, Защитная каска – 1 шт. Противогаз (шланговый изолирующий) – 1 шт. Учебные мины – 3 шт. Учебные гранаты – 2 шт. Аптечка – 1 шт.</w:t>
            </w:r>
            <w:proofErr w:type="gramEnd"/>
          </w:p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A65DEB" w:rsidRPr="00000CF2" w:rsidRDefault="00A65DE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65DEB" w:rsidRPr="00000CF2" w:rsidTr="00205A5E">
        <w:tc>
          <w:tcPr>
            <w:tcW w:w="2602" w:type="dxa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Электрические измерения</w:t>
            </w:r>
          </w:p>
        </w:tc>
        <w:tc>
          <w:tcPr>
            <w:tcW w:w="2602" w:type="dxa"/>
            <w:gridSpan w:val="3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электротехники и</w:t>
            </w:r>
          </w:p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электроники </w:t>
            </w:r>
          </w:p>
        </w:tc>
        <w:tc>
          <w:tcPr>
            <w:tcW w:w="2842" w:type="dxa"/>
            <w:gridSpan w:val="2"/>
          </w:tcPr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Лабораторный стенд</w:t>
            </w:r>
          </w:p>
          <w:p w:rsidR="00205A5E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«Электрические машины» - 1 шт., Лабораторный стенд «Электротехника и 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основы электроники» - </w:t>
            </w:r>
          </w:p>
          <w:p w:rsidR="00A65DEB" w:rsidRPr="00000CF2" w:rsidRDefault="00A65DE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 шт., Лабораторный стенд «Основы автоматизации» - 1 шт., Стенд для выполнения лабораторных</w:t>
            </w:r>
            <w:r w:rsidR="005E329B"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работ по электронике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10 шт., Мост постоянного тока МО-62 – 1 шт.,</w:t>
            </w:r>
          </w:p>
          <w:p w:rsidR="00205A5E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Мегаометр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Ф4102 – 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 шт.,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Амперметр образцовый – 2 шт.,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Вольтметр – 10 шт.,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Амперметр – 10 шт.,</w:t>
            </w:r>
          </w:p>
          <w:p w:rsidR="00205A5E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плакаты – 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80 шт.,</w:t>
            </w:r>
          </w:p>
          <w:p w:rsidR="00205A5E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Учебные стенды – 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16 шт.,</w:t>
            </w:r>
          </w:p>
          <w:p w:rsidR="00205A5E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Мобильное устройство для проведения лабораторных работ 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К-4826 – 5 шт.</w:t>
            </w:r>
          </w:p>
        </w:tc>
        <w:tc>
          <w:tcPr>
            <w:tcW w:w="1382" w:type="dxa"/>
          </w:tcPr>
          <w:p w:rsidR="00A65DEB" w:rsidRPr="00000CF2" w:rsidRDefault="005E329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</w:tr>
      <w:tr w:rsidR="005E329B" w:rsidRPr="00000CF2" w:rsidTr="00205A5E">
        <w:tc>
          <w:tcPr>
            <w:tcW w:w="2602" w:type="dxa"/>
          </w:tcPr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Электротехника</w:t>
            </w:r>
          </w:p>
        </w:tc>
        <w:tc>
          <w:tcPr>
            <w:tcW w:w="2602" w:type="dxa"/>
            <w:gridSpan w:val="3"/>
          </w:tcPr>
          <w:p w:rsidR="005E329B" w:rsidRPr="00000CF2" w:rsidRDefault="005E329B" w:rsidP="003922E7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электротехники и</w:t>
            </w:r>
          </w:p>
          <w:p w:rsidR="005E329B" w:rsidRPr="00000CF2" w:rsidRDefault="005E329B" w:rsidP="003922E7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электроники </w:t>
            </w:r>
          </w:p>
        </w:tc>
        <w:tc>
          <w:tcPr>
            <w:tcW w:w="2842" w:type="dxa"/>
            <w:gridSpan w:val="2"/>
          </w:tcPr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Лабораторный стенд «Электрические машины» - 1 шт. Лабораторный стенд «Электротехника и основы электроники» - 1 шт., Лабораторный стенд «Основы автоматизации» - 1 шт., Стенд для выполнения лабораторных работ по электронике – 10 шт., Мост постоянного тока МО-62 – 1 шт.,</w:t>
            </w:r>
          </w:p>
          <w:p w:rsidR="00205A5E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Мегаометр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Ф4102 – 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 шт.,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Амперметр образцовый – 2 шт.,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Вольтметр – 10 шт.,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Амперметр – 10 шт.,</w:t>
            </w:r>
          </w:p>
          <w:p w:rsidR="00205A5E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плакаты – 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80 шт.,</w:t>
            </w:r>
          </w:p>
          <w:p w:rsidR="00205A5E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Учебные стенды – 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16 шт.,</w:t>
            </w:r>
          </w:p>
          <w:p w:rsidR="00205A5E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Мобильное устройство для проведения лабораторных работ </w:t>
            </w:r>
          </w:p>
          <w:p w:rsidR="005E329B" w:rsidRPr="00000CF2" w:rsidRDefault="005E329B" w:rsidP="005E329B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К-4826 – 5 шт.</w:t>
            </w:r>
          </w:p>
        </w:tc>
        <w:tc>
          <w:tcPr>
            <w:tcW w:w="1382" w:type="dxa"/>
          </w:tcPr>
          <w:p w:rsidR="005E329B" w:rsidRPr="00000CF2" w:rsidRDefault="005E329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5E329B" w:rsidRPr="00000CF2" w:rsidTr="00205A5E">
        <w:tc>
          <w:tcPr>
            <w:tcW w:w="2602" w:type="dxa"/>
          </w:tcPr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Электронная техника</w:t>
            </w:r>
          </w:p>
        </w:tc>
        <w:tc>
          <w:tcPr>
            <w:tcW w:w="2602" w:type="dxa"/>
            <w:gridSpan w:val="3"/>
          </w:tcPr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электронной техники</w:t>
            </w:r>
          </w:p>
        </w:tc>
        <w:tc>
          <w:tcPr>
            <w:tcW w:w="2842" w:type="dxa"/>
            <w:gridSpan w:val="2"/>
          </w:tcPr>
          <w:p w:rsidR="00205A5E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плакат – </w:t>
            </w:r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40 шт., Лабораторный стенд «Электроника и 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электроники» - 1 шт., Лабораторный стенд «Основы автоматизации» - 1 шт., Наглядное пособие по электронным приборам – 10 шт.</w:t>
            </w:r>
          </w:p>
        </w:tc>
        <w:tc>
          <w:tcPr>
            <w:tcW w:w="1382" w:type="dxa"/>
          </w:tcPr>
          <w:p w:rsidR="005E329B" w:rsidRPr="00000CF2" w:rsidRDefault="005E329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</w:tr>
      <w:tr w:rsidR="005E329B" w:rsidRPr="00000CF2" w:rsidTr="00205A5E">
        <w:tc>
          <w:tcPr>
            <w:tcW w:w="2602" w:type="dxa"/>
          </w:tcPr>
          <w:p w:rsidR="005E329B" w:rsidRPr="00000CF2" w:rsidRDefault="0076513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 жизнедеятельности</w:t>
            </w:r>
          </w:p>
        </w:tc>
        <w:tc>
          <w:tcPr>
            <w:tcW w:w="2602" w:type="dxa"/>
            <w:gridSpan w:val="3"/>
          </w:tcPr>
          <w:p w:rsidR="005E329B" w:rsidRPr="00000CF2" w:rsidRDefault="0076513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Кабинет безопасности жизнедеятельности и охраны труда</w:t>
            </w:r>
          </w:p>
        </w:tc>
        <w:tc>
          <w:tcPr>
            <w:tcW w:w="2842" w:type="dxa"/>
            <w:gridSpan w:val="2"/>
          </w:tcPr>
          <w:p w:rsidR="00765132" w:rsidRPr="00000CF2" w:rsidRDefault="00765132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плакат по разделам гражданской обороны – 12 шт., Учебный плакат по охране труда – 52 шт., Учебный стенд по охране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трудав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3 шт., Ноутбук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</w:t>
            </w:r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диск с обучающими программами по ГО – 1 шт., Видеопроектор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Bena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Телевизор – </w:t>
            </w:r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Видеомагнитафон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Приставка </w:t>
            </w:r>
            <w:r w:rsidRPr="00000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DVDVR</w:t>
            </w: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1 шт.,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графпроектор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«Лектор» с экраном – 1 шт., Огнетушители ОХП-10, ОП-1, ОУ-2</w:t>
            </w:r>
            <w:proofErr w:type="gram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3 шт.., </w:t>
            </w:r>
            <w:proofErr w:type="spellStart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Психометр</w:t>
            </w:r>
            <w:proofErr w:type="spellEnd"/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аспирационный – 1 шт., Защитные очки – 1 пара, Защитная каска – 1 шт. Противогаз (шланговый изолирующий) – 1 шт. Учебные мины – 3 шт. Учебные гранаты – 2 шт. Аптечка – 1 шт.</w:t>
            </w:r>
            <w:proofErr w:type="gramEnd"/>
          </w:p>
          <w:p w:rsidR="005E329B" w:rsidRPr="00000CF2" w:rsidRDefault="005E329B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5E329B" w:rsidRPr="00000CF2" w:rsidRDefault="0076513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71DEA" w:rsidRPr="00000CF2" w:rsidTr="00205A5E">
        <w:tc>
          <w:tcPr>
            <w:tcW w:w="2602" w:type="dxa"/>
            <w:vMerge w:val="restart"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  <w:p w:rsidR="00871DEA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Монтаж, наладка и эксплуатация электрооборудования (в т.ч. электроосвещения), автоматизация сельскохозяйственных предприятий</w:t>
            </w:r>
          </w:p>
          <w:p w:rsid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CF2" w:rsidRP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электрических машин и аппаратов</w:t>
            </w:r>
          </w:p>
        </w:tc>
        <w:tc>
          <w:tcPr>
            <w:tcW w:w="2842" w:type="dxa"/>
            <w:gridSpan w:val="2"/>
          </w:tcPr>
          <w:p w:rsidR="00205A5E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Стенд автомобильного электрооборудования – </w:t>
            </w:r>
          </w:p>
          <w:p w:rsidR="00871DEA" w:rsidRPr="00000CF2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  <w:p w:rsidR="00205A5E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пособие – </w:t>
            </w:r>
          </w:p>
          <w:p w:rsidR="00871DEA" w:rsidRPr="00000CF2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  <w:tc>
          <w:tcPr>
            <w:tcW w:w="1382" w:type="dxa"/>
          </w:tcPr>
          <w:p w:rsidR="00871DEA" w:rsidRPr="00000CF2" w:rsidRDefault="00871DEA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871DEA" w:rsidRPr="00000CF2" w:rsidTr="00205A5E">
        <w:tc>
          <w:tcPr>
            <w:tcW w:w="2602" w:type="dxa"/>
            <w:vMerge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основ автоматики</w:t>
            </w:r>
          </w:p>
        </w:tc>
        <w:tc>
          <w:tcPr>
            <w:tcW w:w="2842" w:type="dxa"/>
            <w:gridSpan w:val="2"/>
          </w:tcPr>
          <w:p w:rsidR="00205A5E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плакат – 5 шт. Лабораторный стенд «Основы автоматики – </w:t>
            </w:r>
          </w:p>
          <w:p w:rsidR="00871DEA" w:rsidRPr="00000CF2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205A5E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пособие – </w:t>
            </w:r>
          </w:p>
          <w:p w:rsidR="00871DEA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3922E7" w:rsidRPr="00000CF2" w:rsidRDefault="003922E7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871DEA" w:rsidRPr="00000CF2" w:rsidRDefault="00871DEA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1DEA" w:rsidRPr="00000CF2" w:rsidTr="00205A5E">
        <w:tc>
          <w:tcPr>
            <w:tcW w:w="2602" w:type="dxa"/>
            <w:vMerge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светотехники и электротехнологии</w:t>
            </w:r>
          </w:p>
        </w:tc>
        <w:tc>
          <w:tcPr>
            <w:tcW w:w="2842" w:type="dxa"/>
            <w:gridSpan w:val="2"/>
          </w:tcPr>
          <w:p w:rsidR="00205A5E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Светильник дневного света – 4 шт., Светильник наружного освещен</w:t>
            </w:r>
            <w:r w:rsidR="00205A5E">
              <w:rPr>
                <w:rFonts w:ascii="Times New Roman" w:hAnsi="Times New Roman" w:cs="Times New Roman"/>
                <w:sz w:val="24"/>
                <w:szCs w:val="24"/>
              </w:rPr>
              <w:t xml:space="preserve">ия – 2 шт. Лампы накаливания – </w:t>
            </w:r>
          </w:p>
          <w:p w:rsidR="00871DEA" w:rsidRPr="00000CF2" w:rsidRDefault="00205A5E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1DEA"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  <w:proofErr w:type="spellStart"/>
            <w:r w:rsidR="00871DEA"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Энергосберегабщие</w:t>
            </w:r>
            <w:proofErr w:type="spellEnd"/>
            <w:r w:rsidR="00871DEA" w:rsidRPr="00000CF2">
              <w:rPr>
                <w:rFonts w:ascii="Times New Roman" w:hAnsi="Times New Roman" w:cs="Times New Roman"/>
                <w:sz w:val="24"/>
                <w:szCs w:val="24"/>
              </w:rPr>
              <w:t xml:space="preserve"> лампы – 10 шт., Люксметр – 1 шт.</w:t>
            </w:r>
          </w:p>
        </w:tc>
        <w:tc>
          <w:tcPr>
            <w:tcW w:w="1382" w:type="dxa"/>
          </w:tcPr>
          <w:p w:rsidR="00871DEA" w:rsidRPr="00000CF2" w:rsidRDefault="00871DEA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</w:tr>
      <w:tr w:rsidR="00871DEA" w:rsidRPr="00000CF2" w:rsidTr="00205A5E">
        <w:tc>
          <w:tcPr>
            <w:tcW w:w="2602" w:type="dxa"/>
            <w:vMerge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871DEA" w:rsidRPr="00000CF2" w:rsidRDefault="00871DEA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Лаборатория автоматизации технологических процессов и систем автоматического управления</w:t>
            </w:r>
          </w:p>
        </w:tc>
        <w:tc>
          <w:tcPr>
            <w:tcW w:w="2842" w:type="dxa"/>
            <w:gridSpan w:val="2"/>
          </w:tcPr>
          <w:p w:rsidR="00871DEA" w:rsidRPr="00000CF2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Учебные плакаты – 5 шт.</w:t>
            </w:r>
          </w:p>
          <w:p w:rsidR="00871DEA" w:rsidRPr="00000CF2" w:rsidRDefault="00871DEA" w:rsidP="00765132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Лабораторный стенд «Основы автоматизации» - 1 шт.</w:t>
            </w:r>
          </w:p>
        </w:tc>
        <w:tc>
          <w:tcPr>
            <w:tcW w:w="1382" w:type="dxa"/>
          </w:tcPr>
          <w:p w:rsidR="00871DEA" w:rsidRPr="00000CF2" w:rsidRDefault="00871DEA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0CF2" w:rsidRPr="00000CF2" w:rsidTr="00205A5E">
        <w:tc>
          <w:tcPr>
            <w:tcW w:w="2602" w:type="dxa"/>
            <w:vMerge/>
          </w:tcPr>
          <w:p w:rsidR="00000CF2" w:rsidRP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000CF2" w:rsidRP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Слесарная мастерская</w:t>
            </w:r>
          </w:p>
        </w:tc>
        <w:tc>
          <w:tcPr>
            <w:tcW w:w="2842" w:type="dxa"/>
            <w:gridSpan w:val="2"/>
          </w:tcPr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Верстак слесарный - 7шт.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Тиски слесарные - 6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Настольно-сверлильный станок - 2 шт.,</w:t>
            </w:r>
          </w:p>
          <w:p w:rsidR="00205A5E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Разметочная плита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205A5E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Стол для заготовок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205A5E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Вертикально - сверлильный станок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Заточной</w:t>
            </w:r>
            <w:proofErr w:type="gramEnd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станок - 1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Шкаф для инструментов - 1шт.,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Сверло - 84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Молоток - 3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Ключ </w:t>
            </w:r>
            <w:proofErr w:type="gramStart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гаечные</w:t>
            </w:r>
            <w:proofErr w:type="gramEnd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- 6 шт.,</w:t>
            </w:r>
          </w:p>
          <w:p w:rsidR="00205A5E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Ножовочное полотно- 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70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Бокорез</w:t>
            </w:r>
            <w:proofErr w:type="spellEnd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Плоскогубцы - 2 шт.,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Штангенциркуль 250 мм - 2 шт.,</w:t>
            </w:r>
          </w:p>
          <w:p w:rsidR="00205A5E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Ножницы по металлу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205A5E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Ножовка по металлу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000CF2" w:rsidRPr="00000CF2" w:rsidRDefault="00000CF2" w:rsidP="003922E7">
            <w:pPr>
              <w:rPr>
                <w:rFonts w:eastAsiaTheme="minorEastAsia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Напильник - 30 шт</w:t>
            </w:r>
            <w:r w:rsidRPr="00000CF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382" w:type="dxa"/>
          </w:tcPr>
          <w:p w:rsidR="00000CF2" w:rsidRPr="00000CF2" w:rsidRDefault="00000CF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CF2" w:rsidRPr="00000CF2" w:rsidTr="00205A5E">
        <w:tc>
          <w:tcPr>
            <w:tcW w:w="2602" w:type="dxa"/>
          </w:tcPr>
          <w:p w:rsidR="00000CF2" w:rsidRP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000CF2" w:rsidRPr="00000CF2" w:rsidRDefault="00000CF2" w:rsidP="00FF10DA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hAnsi="Times New Roman" w:cs="Times New Roman"/>
                <w:sz w:val="24"/>
                <w:szCs w:val="24"/>
              </w:rPr>
              <w:t>Электромонтажный полигон</w:t>
            </w:r>
          </w:p>
        </w:tc>
        <w:tc>
          <w:tcPr>
            <w:tcW w:w="2842" w:type="dxa"/>
            <w:gridSpan w:val="2"/>
          </w:tcPr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Участки: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тросовой электропроводки; Монтажа ВЛИ-0,4 кВ (СИП); Монтажа светильников; Монтажа скрытой сменяемой электропроводки;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открытой электропроводки;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кабеля на тросе;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Монтажа </w:t>
            </w:r>
            <w:proofErr w:type="spellStart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трубостойки</w:t>
            </w:r>
            <w:proofErr w:type="spellEnd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Монтажа электропроводки на </w:t>
            </w:r>
            <w:proofErr w:type="gramStart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изолирующих</w:t>
            </w:r>
            <w:proofErr w:type="gramEnd"/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опорах</w:t>
            </w:r>
            <w:proofErr w:type="gramEnd"/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(изоляторы);</w:t>
            </w:r>
          </w:p>
          <w:p w:rsidR="00000CF2" w:rsidRPr="00000CF2" w:rsidRDefault="00000CF2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Выполнения вязок проводов.</w:t>
            </w:r>
          </w:p>
        </w:tc>
        <w:tc>
          <w:tcPr>
            <w:tcW w:w="1382" w:type="dxa"/>
          </w:tcPr>
          <w:p w:rsidR="00000CF2" w:rsidRPr="00000CF2" w:rsidRDefault="00000CF2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E7" w:rsidRPr="00000CF2" w:rsidTr="00205A5E">
        <w:tc>
          <w:tcPr>
            <w:tcW w:w="2602" w:type="dxa"/>
            <w:vMerge w:val="restart"/>
          </w:tcPr>
          <w:p w:rsidR="003922E7" w:rsidRPr="00000CF2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ПМ.02 Обеспечение электроснабжения сельскохозяйствен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ных </w:t>
            </w: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предприятий</w:t>
            </w:r>
          </w:p>
        </w:tc>
        <w:tc>
          <w:tcPr>
            <w:tcW w:w="2602" w:type="dxa"/>
            <w:gridSpan w:val="3"/>
          </w:tcPr>
          <w:p w:rsidR="003922E7" w:rsidRPr="00000CF2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00CF2">
              <w:rPr>
                <w:rFonts w:ascii="Times New Roman" w:eastAsiaTheme="minorEastAsia" w:hAnsi="Times New Roman" w:cs="Times New Roman"/>
                <w:sz w:val="24"/>
                <w:szCs w:val="24"/>
              </w:rPr>
              <w:t>Лаборатория электроснабжения сельского хозяйства</w:t>
            </w:r>
          </w:p>
        </w:tc>
        <w:tc>
          <w:tcPr>
            <w:tcW w:w="2842" w:type="dxa"/>
            <w:gridSpan w:val="2"/>
          </w:tcPr>
          <w:p w:rsidR="00205A5E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Учебный стенд - 9 шт., Учебный плакат - 20 шт., Трансформатор ТН </w:t>
            </w:r>
            <w:r w:rsidR="00205A5E">
              <w:rPr>
                <w:rFonts w:ascii="Times New Roman" w:eastAsiaTheme="minorEastAsia" w:hAnsi="Times New Roman" w:cs="Times New Roman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100 - 1 шт., Ячейка ЩО </w:t>
            </w:r>
            <w:r w:rsidR="00205A5E">
              <w:rPr>
                <w:rFonts w:ascii="Times New Roman" w:eastAsiaTheme="minorEastAsia" w:hAnsi="Times New Roman" w:cs="Times New Roman"/>
              </w:rPr>
              <w:t>–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>70 - 1шт.</w:t>
            </w:r>
          </w:p>
        </w:tc>
        <w:tc>
          <w:tcPr>
            <w:tcW w:w="1382" w:type="dxa"/>
          </w:tcPr>
          <w:p w:rsidR="003922E7" w:rsidRPr="00000CF2" w:rsidRDefault="003922E7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922E7" w:rsidRPr="00000CF2" w:rsidTr="00205A5E">
        <w:tc>
          <w:tcPr>
            <w:tcW w:w="2602" w:type="dxa"/>
            <w:vMerge/>
          </w:tcPr>
          <w:p w:rsidR="003922E7" w:rsidRPr="00000CF2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>Лаборатория эксплуатации и ремонта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>электрооборудования и средств автоматизации</w:t>
            </w:r>
          </w:p>
        </w:tc>
        <w:tc>
          <w:tcPr>
            <w:tcW w:w="2842" w:type="dxa"/>
            <w:gridSpan w:val="2"/>
          </w:tcPr>
          <w:p w:rsidR="00205A5E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Интерактивная доска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Clasus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, Монитор LG, Мышь A4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Tech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, Колонки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Genius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, Системный блок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IntelPentium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 4, Проектор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ViewSonic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, Учебный стенд </w:t>
            </w:r>
            <w:r w:rsidR="00205A5E">
              <w:rPr>
                <w:rFonts w:ascii="Times New Roman" w:eastAsiaTheme="minorEastAsia" w:hAnsi="Times New Roman" w:cs="Times New Roman"/>
              </w:rPr>
              <w:t>–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>7 шт., Учебные плакаты - 12 шт., Приборы: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Мегаомметр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 - 1 шт.,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Электродвигатель 3-х фазный с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</w:rPr>
              <w:t>кз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</w:rPr>
              <w:t xml:space="preserve"> ротором -4 шт.,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Электродвигатель постоянного тока независимого возбуждения - 4 шт., Магнитный пускатель - 4 шт., Тепловое реле - 4 шт., Разрядник РВС - 2 шт., Трансформатор тока </w:t>
            </w:r>
            <w:r w:rsidR="00205A5E">
              <w:rPr>
                <w:rFonts w:ascii="Times New Roman" w:eastAsiaTheme="minorEastAsia" w:hAnsi="Times New Roman" w:cs="Times New Roman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 5 шт., Кнопочная станция - 3 шт., Рубильник РПС </w:t>
            </w:r>
            <w:r w:rsidR="00205A5E">
              <w:rPr>
                <w:rFonts w:ascii="Times New Roman" w:eastAsiaTheme="minorEastAsia" w:hAnsi="Times New Roman" w:cs="Times New Roman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 xml:space="preserve">1 шт., Предохранитель </w:t>
            </w:r>
            <w:r w:rsidR="00205A5E">
              <w:rPr>
                <w:rFonts w:ascii="Times New Roman" w:eastAsiaTheme="minorEastAsia" w:hAnsi="Times New Roman" w:cs="Times New Roman"/>
              </w:rPr>
              <w:t>–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</w:rPr>
            </w:pPr>
            <w:r w:rsidRPr="003922E7">
              <w:rPr>
                <w:rFonts w:ascii="Times New Roman" w:eastAsiaTheme="minorEastAsia" w:hAnsi="Times New Roman" w:cs="Times New Roman"/>
              </w:rPr>
              <w:t>3 шт.</w:t>
            </w:r>
          </w:p>
        </w:tc>
        <w:tc>
          <w:tcPr>
            <w:tcW w:w="1382" w:type="dxa"/>
          </w:tcPr>
          <w:p w:rsidR="003922E7" w:rsidRDefault="003922E7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22E7" w:rsidRPr="00000CF2" w:rsidTr="00205A5E">
        <w:tc>
          <w:tcPr>
            <w:tcW w:w="2602" w:type="dxa"/>
          </w:tcPr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ПМ.03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Техническое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обслуживание,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диагностирование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неисправностей   и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ремонт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электрооборудован</w:t>
            </w: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ия и автоматизация систем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</w:t>
            </w: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ной техники</w:t>
            </w:r>
          </w:p>
        </w:tc>
        <w:tc>
          <w:tcPr>
            <w:tcW w:w="2602" w:type="dxa"/>
            <w:gridSpan w:val="3"/>
          </w:tcPr>
          <w:p w:rsid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Лаборатория электропривода сельскохозяйственных машин</w:t>
            </w:r>
          </w:p>
          <w:p w:rsid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2"/>
          </w:tcPr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Интерактивная доска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Clasus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Монитор LG, Мышь A4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Tech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Колонки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Genius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Системный блок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IntelPentium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4, Проектор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ViewSonic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, Учебный стенд - 7 шт., Учебные плакаты - 12 шт., Приборы: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Мегаомметр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 шт.,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Э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лектродвигатель 3-х фазный с </w:t>
            </w: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ротором -4 шт.,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Электродвигатель постоянного тока независимого возбуждения - 4 шт., Магнитный пускатель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шт., Тепловые реле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 шт., Разрядник РВС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 шт., Трансформатор тока - 5 шт., Кнопочная станция - 3 шт., Рубильник РПС - 1 шт., Предохранитель - 3 шт.</w:t>
            </w:r>
          </w:p>
        </w:tc>
        <w:tc>
          <w:tcPr>
            <w:tcW w:w="1382" w:type="dxa"/>
          </w:tcPr>
          <w:p w:rsidR="003922E7" w:rsidRDefault="003922E7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22E7" w:rsidRPr="00000CF2" w:rsidTr="00205A5E">
        <w:tc>
          <w:tcPr>
            <w:tcW w:w="2602" w:type="dxa"/>
          </w:tcPr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Лаборатория </w:t>
            </w: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эксплуатации и ремонта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электрооборудования и средств автоматизации</w:t>
            </w:r>
          </w:p>
        </w:tc>
        <w:tc>
          <w:tcPr>
            <w:tcW w:w="2842" w:type="dxa"/>
            <w:gridSpan w:val="2"/>
          </w:tcPr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Интерактивная доска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Clasus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Монитор LG, Мышь A4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Tech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Колонки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Genius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Системный блок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IntelPentium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4, Проектор </w:t>
            </w: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ViewSonic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, Учебный стенд - 7 шт., Учебные плакаты - 12 шт., Приборы: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Мегаомметр</w:t>
            </w:r>
            <w:proofErr w:type="spellEnd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 шт.,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Электродвигатель 3-х фазный с  ротором -4 шт.,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Электродвигатель постоянного тока независимого возбуждения - 4 шт., Магнитный пускатель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шт., Тепловое реле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05A5E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 шт., Разрядник РВС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3922E7" w:rsidRPr="003922E7" w:rsidRDefault="003922E7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 шт., Трансформатор тока - 5 шт., Кнопочная станция - 3 шт., Рубильник РПС - 1 шт., Предохранитель - 3 шт.</w:t>
            </w:r>
          </w:p>
        </w:tc>
        <w:tc>
          <w:tcPr>
            <w:tcW w:w="1382" w:type="dxa"/>
          </w:tcPr>
          <w:p w:rsidR="003922E7" w:rsidRDefault="003922E7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</w:p>
        </w:tc>
      </w:tr>
      <w:tr w:rsidR="00171A31" w:rsidRPr="00000CF2" w:rsidTr="00205A5E">
        <w:tc>
          <w:tcPr>
            <w:tcW w:w="2602" w:type="dxa"/>
            <w:vMerge w:val="restart"/>
          </w:tcPr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ПМ.04 Управление</w:t>
            </w: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работами         </w:t>
            </w:r>
            <w:proofErr w:type="gramStart"/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обеспечению</w:t>
            </w: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работоспособности</w:t>
            </w: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электрического</w:t>
            </w: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хозяйства</w:t>
            </w: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ных</w:t>
            </w: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систем</w:t>
            </w: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ной</w:t>
            </w:r>
            <w:r w:rsidRPr="003922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техники</w:t>
            </w:r>
          </w:p>
          <w:p w:rsidR="00171A31" w:rsidRPr="00C015F2" w:rsidRDefault="00171A31" w:rsidP="003922E7">
            <w:pPr>
              <w:rPr>
                <w:rFonts w:eastAsiaTheme="minorEastAsia"/>
              </w:rPr>
            </w:pPr>
          </w:p>
          <w:p w:rsidR="00171A31" w:rsidRPr="003922E7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Кабинет    социально-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экономических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дисциплин</w:t>
            </w:r>
          </w:p>
        </w:tc>
        <w:tc>
          <w:tcPr>
            <w:tcW w:w="2842" w:type="dxa"/>
            <w:gridSpan w:val="2"/>
          </w:tcPr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Персональный компьютер: Системный блок «KMI» - 1 шт., Монитор «</w:t>
            </w:r>
            <w:proofErr w:type="spell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Samsung</w:t>
            </w:r>
            <w:proofErr w:type="spell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 - 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 Клавиатура «</w:t>
            </w:r>
            <w:proofErr w:type="spell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Logitech</w:t>
            </w:r>
            <w:proofErr w:type="spell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» - 1 шт., Компьютерная мышь «</w:t>
            </w:r>
            <w:proofErr w:type="spell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Defender</w:t>
            </w:r>
            <w:proofErr w:type="spell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» - 1 шт., DVD- проигрыватель «</w:t>
            </w:r>
            <w:proofErr w:type="spell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Mystery</w:t>
            </w:r>
            <w:proofErr w:type="spell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» - 1 шт., Телевизор «LG» - 1 шт.</w:t>
            </w:r>
          </w:p>
        </w:tc>
        <w:tc>
          <w:tcPr>
            <w:tcW w:w="1382" w:type="dxa"/>
          </w:tcPr>
          <w:p w:rsidR="00171A31" w:rsidRDefault="00171A31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71A31" w:rsidRPr="00000CF2" w:rsidTr="00205A5E">
        <w:tc>
          <w:tcPr>
            <w:tcW w:w="2602" w:type="dxa"/>
            <w:vMerge/>
          </w:tcPr>
          <w:p w:rsidR="00171A31" w:rsidRPr="00C015F2" w:rsidRDefault="00171A31" w:rsidP="003922E7">
            <w:pPr>
              <w:rPr>
                <w:rFonts w:eastAsiaTheme="minorEastAsia"/>
              </w:rPr>
            </w:pPr>
          </w:p>
        </w:tc>
        <w:tc>
          <w:tcPr>
            <w:tcW w:w="2602" w:type="dxa"/>
            <w:gridSpan w:val="3"/>
          </w:tcPr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Лаборатория информационных технологий              в профессиональной деятельности</w:t>
            </w:r>
          </w:p>
        </w:tc>
        <w:tc>
          <w:tcPr>
            <w:tcW w:w="2842" w:type="dxa"/>
            <w:gridSpan w:val="2"/>
          </w:tcPr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Компьютер (системный блок С430 1,8) - 6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Компьютер  (системный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блок Р</w:t>
            </w:r>
            <w:proofErr w:type="gramStart"/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proofErr w:type="gramEnd"/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3,2</w:t>
            </w: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) - 4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Монитор </w:t>
            </w:r>
            <w:proofErr w:type="spell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Acer</w:t>
            </w:r>
            <w:proofErr w:type="spell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- 12 шт., Компьютер (системный блок</w:t>
            </w:r>
            <w:proofErr w:type="gram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1,7) - 1 шт., Компьютер (системный блок С 2,0) - 1 шт., Учебные стенды - 3 шт.</w:t>
            </w:r>
          </w:p>
        </w:tc>
        <w:tc>
          <w:tcPr>
            <w:tcW w:w="1382" w:type="dxa"/>
          </w:tcPr>
          <w:p w:rsidR="00171A31" w:rsidRDefault="00171A31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71A31" w:rsidRPr="00000CF2" w:rsidTr="00205A5E">
        <w:tc>
          <w:tcPr>
            <w:tcW w:w="2602" w:type="dxa"/>
          </w:tcPr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ПМ.05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Выполнение работ по           рабочей профессии «электромонтер по обслуживанию электроустановок»</w:t>
            </w:r>
          </w:p>
        </w:tc>
        <w:tc>
          <w:tcPr>
            <w:tcW w:w="2602" w:type="dxa"/>
            <w:gridSpan w:val="3"/>
          </w:tcPr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Лаборатория электрических машин и аппаратов</w:t>
            </w:r>
          </w:p>
        </w:tc>
        <w:tc>
          <w:tcPr>
            <w:tcW w:w="2842" w:type="dxa"/>
            <w:gridSpan w:val="2"/>
          </w:tcPr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Стенд автомобильного электрооборудования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8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Наглядное пособие - 6 шт.</w:t>
            </w:r>
          </w:p>
        </w:tc>
        <w:tc>
          <w:tcPr>
            <w:tcW w:w="1382" w:type="dxa"/>
          </w:tcPr>
          <w:p w:rsidR="00171A31" w:rsidRDefault="00171A31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71A31" w:rsidRPr="00000CF2" w:rsidTr="00205A5E">
        <w:tc>
          <w:tcPr>
            <w:tcW w:w="2602" w:type="dxa"/>
          </w:tcPr>
          <w:p w:rsidR="00171A31" w:rsidRDefault="00171A31" w:rsidP="003922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Слесарная мастерская</w:t>
            </w:r>
          </w:p>
        </w:tc>
        <w:tc>
          <w:tcPr>
            <w:tcW w:w="2842" w:type="dxa"/>
            <w:gridSpan w:val="2"/>
          </w:tcPr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Верстак слесарный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7шт.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Тиски слесарные - 6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Настольно-сверлильный станок - 2 шт.,</w:t>
            </w:r>
          </w:p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Разметочная плита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Стол для заготовок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Вертикально - сверлильный станок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Заточной</w:t>
            </w:r>
            <w:proofErr w:type="gram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станок - 1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Шкаф для инструментов - 1шт.,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Сверло - 84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Молоток - 3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Ключ </w:t>
            </w:r>
            <w:proofErr w:type="gram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гаечные</w:t>
            </w:r>
            <w:proofErr w:type="gram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- 6 шт.,</w:t>
            </w:r>
          </w:p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Ножовочное полотно- 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70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Бокорез</w:t>
            </w:r>
            <w:proofErr w:type="spellEnd"/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Плоскогубцы - 2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Штангенциркуль 250 мм - 2 шт.,</w:t>
            </w:r>
          </w:p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Ножницы по металлу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205A5E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Ножовка по металлу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1 шт.,</w:t>
            </w:r>
          </w:p>
          <w:p w:rsidR="00171A31" w:rsidRPr="00171A31" w:rsidRDefault="00171A31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Напильник - 30 шт.</w:t>
            </w:r>
          </w:p>
        </w:tc>
        <w:tc>
          <w:tcPr>
            <w:tcW w:w="1382" w:type="dxa"/>
          </w:tcPr>
          <w:p w:rsidR="00171A31" w:rsidRDefault="00171A31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40B" w:rsidRPr="00000CF2" w:rsidTr="00205A5E">
        <w:trPr>
          <w:trHeight w:val="4565"/>
        </w:trPr>
        <w:tc>
          <w:tcPr>
            <w:tcW w:w="2602" w:type="dxa"/>
          </w:tcPr>
          <w:p w:rsidR="002D440B" w:rsidRPr="00171A31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2D440B" w:rsidRPr="00171A31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Электромонтажный</w:t>
            </w:r>
          </w:p>
          <w:p w:rsidR="002D440B" w:rsidRPr="00171A31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1A31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полигон</w:t>
            </w:r>
          </w:p>
        </w:tc>
        <w:tc>
          <w:tcPr>
            <w:tcW w:w="2842" w:type="dxa"/>
            <w:gridSpan w:val="2"/>
          </w:tcPr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Участки: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тросовой электропроводки;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ВЛИ-0,4 кВ (СИП);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светильников;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Монтажа </w:t>
            </w:r>
            <w:proofErr w:type="gram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скрытой</w:t>
            </w:r>
            <w:proofErr w:type="gramEnd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сменяемой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электропроводки;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открытой электропроводки;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Монтажа кабеля на тросе;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Монтажа </w:t>
            </w:r>
            <w:proofErr w:type="spell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трубостойки</w:t>
            </w:r>
            <w:proofErr w:type="spellEnd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Монтажа электропроводки на </w:t>
            </w:r>
            <w:proofErr w:type="gram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изолирующих</w:t>
            </w:r>
            <w:proofErr w:type="gramEnd"/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опорах</w:t>
            </w:r>
            <w:proofErr w:type="gramEnd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(изоляторы);</w:t>
            </w:r>
          </w:p>
        </w:tc>
        <w:tc>
          <w:tcPr>
            <w:tcW w:w="1382" w:type="dxa"/>
          </w:tcPr>
          <w:p w:rsidR="002D440B" w:rsidRDefault="002D440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40B" w:rsidRPr="00000CF2" w:rsidTr="00205A5E">
        <w:trPr>
          <w:trHeight w:val="8369"/>
        </w:trPr>
        <w:tc>
          <w:tcPr>
            <w:tcW w:w="2602" w:type="dxa"/>
          </w:tcPr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Лаборатория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эксплуатации и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ремонта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электрооборудования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и средств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автоматизации</w:t>
            </w:r>
          </w:p>
        </w:tc>
        <w:tc>
          <w:tcPr>
            <w:tcW w:w="2842" w:type="dxa"/>
            <w:gridSpan w:val="2"/>
          </w:tcPr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Интерактивная доска </w:t>
            </w:r>
            <w:proofErr w:type="spell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Clasus</w:t>
            </w:r>
            <w:proofErr w:type="spellEnd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D440B" w:rsidRPr="00654653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Монитор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LG</w:t>
            </w:r>
            <w:r w:rsidRPr="00654653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D440B" w:rsidRPr="00737A8A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Мышь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Tech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D440B" w:rsidRPr="00737A8A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Колонки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Genius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D440B" w:rsidRPr="00737A8A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Системныйблок</w:t>
            </w:r>
            <w:proofErr w:type="spellEnd"/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Intel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Pentium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4,</w:t>
            </w:r>
          </w:p>
          <w:p w:rsidR="002D440B" w:rsidRPr="00737A8A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Проектор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5465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View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5465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Sonic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D440B" w:rsidRPr="00737A8A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Учебныйстенд</w:t>
            </w:r>
            <w:proofErr w:type="spellEnd"/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- 7 </w:t>
            </w: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шт</w:t>
            </w:r>
            <w:r w:rsidRPr="00737A8A">
              <w:rPr>
                <w:rFonts w:ascii="Times New Roman" w:eastAsiaTheme="minorEastAsia" w:hAnsi="Times New Roman" w:cs="Times New Roman"/>
                <w:sz w:val="24"/>
                <w:szCs w:val="24"/>
              </w:rPr>
              <w:t>.,</w:t>
            </w:r>
          </w:p>
          <w:p w:rsidR="00205A5E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Учебные плакаты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12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Приборы: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Мегаомметр</w:t>
            </w:r>
            <w:proofErr w:type="spellEnd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Электродвигатель 3-х фазный с </w:t>
            </w:r>
            <w:proofErr w:type="spell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кз</w:t>
            </w:r>
            <w:proofErr w:type="spellEnd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ротором -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4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Электродвигатель постоянного тока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независимого возбуждения - 4 шт.,</w:t>
            </w:r>
          </w:p>
          <w:p w:rsidR="00205A5E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Магнитный пускатель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4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Тепловое реле - 4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Разрядник РВС - 2 шт.,</w:t>
            </w:r>
          </w:p>
          <w:p w:rsidR="00205A5E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Трансформатор тока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5 шт.,</w:t>
            </w:r>
          </w:p>
          <w:p w:rsidR="00205A5E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Кнопочная станция </w:t>
            </w:r>
            <w:r w:rsidR="00205A5E">
              <w:rPr>
                <w:rFonts w:ascii="Times New Roman" w:eastAsiaTheme="minorEastAsia" w:hAnsi="Times New Roman" w:cs="Times New Roman"/>
                <w:sz w:val="24"/>
                <w:szCs w:val="24"/>
              </w:rPr>
              <w:t>–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Рубильник РПС - 1 шт.,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Предохранитель - 3 шт.</w:t>
            </w:r>
          </w:p>
        </w:tc>
        <w:tc>
          <w:tcPr>
            <w:tcW w:w="1382" w:type="dxa"/>
          </w:tcPr>
          <w:p w:rsidR="002D440B" w:rsidRDefault="002D440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40B" w:rsidRPr="00000CF2" w:rsidTr="00205A5E">
        <w:trPr>
          <w:trHeight w:val="5229"/>
        </w:trPr>
        <w:tc>
          <w:tcPr>
            <w:tcW w:w="2602" w:type="dxa"/>
          </w:tcPr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05A5E" w:rsidRDefault="00205A5E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Библиотека,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читальный     зал     </w:t>
            </w:r>
            <w:proofErr w:type="gram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выходом                 </w:t>
            </w:r>
            <w:proofErr w:type="gramStart"/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сеть Интернет</w:t>
            </w:r>
          </w:p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D440B">
              <w:rPr>
                <w:rFonts w:ascii="Times New Roman" w:eastAsiaTheme="minorEastAsia" w:hAnsi="Times New Roman" w:cs="Times New Roman"/>
                <w:sz w:val="24"/>
                <w:szCs w:val="24"/>
              </w:rPr>
              <w:t>Актовый зал</w:t>
            </w: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2"/>
          </w:tcPr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Имеется</w:t>
            </w:r>
          </w:p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D440B" w:rsidRPr="002D440B" w:rsidRDefault="002D440B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382" w:type="dxa"/>
          </w:tcPr>
          <w:p w:rsidR="002D440B" w:rsidRDefault="002D440B" w:rsidP="0005776C">
            <w:pPr>
              <w:tabs>
                <w:tab w:val="left" w:pos="567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8E4" w:rsidTr="009A1072">
        <w:trPr>
          <w:trHeight w:val="1400"/>
        </w:trPr>
        <w:tc>
          <w:tcPr>
            <w:tcW w:w="3142" w:type="dxa"/>
            <w:gridSpan w:val="3"/>
            <w:tcBorders>
              <w:bottom w:val="single" w:sz="4" w:space="0" w:color="000000" w:themeColor="text1"/>
            </w:tcBorders>
          </w:tcPr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Перечень кабинетов,</w:t>
            </w:r>
          </w:p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лабораторий по ФГОС СПО по специальности</w:t>
            </w:r>
          </w:p>
        </w:tc>
        <w:tc>
          <w:tcPr>
            <w:tcW w:w="3143" w:type="dxa"/>
            <w:gridSpan w:val="2"/>
          </w:tcPr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 кабинетов,</w:t>
            </w:r>
          </w:p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лабораторий в ОУ по специальности</w:t>
            </w:r>
          </w:p>
        </w:tc>
        <w:tc>
          <w:tcPr>
            <w:tcW w:w="3143" w:type="dxa"/>
            <w:gridSpan w:val="2"/>
            <w:tcBorders>
              <w:bottom w:val="single" w:sz="4" w:space="0" w:color="000000" w:themeColor="text1"/>
            </w:tcBorders>
          </w:tcPr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Реквизиты договора </w:t>
            </w:r>
            <w:proofErr w:type="gramStart"/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учебных</w:t>
            </w:r>
            <w:proofErr w:type="gramEnd"/>
          </w:p>
          <w:p w:rsidR="00DE48E4" w:rsidRPr="00205A5E" w:rsidRDefault="00DE48E4" w:rsidP="00205A5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05A5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кабинетов, спортивных залов, столовых, мастерских и т.д.</w:t>
            </w:r>
          </w:p>
        </w:tc>
      </w:tr>
      <w:tr w:rsidR="00DE48E4" w:rsidTr="004B566C">
        <w:trPr>
          <w:trHeight w:val="6071"/>
        </w:trPr>
        <w:tc>
          <w:tcPr>
            <w:tcW w:w="3142" w:type="dxa"/>
            <w:gridSpan w:val="3"/>
          </w:tcPr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Русского языка и литературы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Истории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Физики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Химии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Биологии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Иностранного языка (</w:t>
            </w:r>
            <w:proofErr w:type="gramStart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немецкий</w:t>
            </w:r>
            <w:proofErr w:type="gramEnd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Иностранного                  языка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(английский)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Социально-экономических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дисциплин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Математики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Информационных технологий </w:t>
            </w:r>
            <w:proofErr w:type="gramStart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профессиональной деятельности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Инженерной графики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Безопасности жизнедеятельности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 охраны труда</w:t>
            </w:r>
          </w:p>
        </w:tc>
        <w:tc>
          <w:tcPr>
            <w:tcW w:w="3143" w:type="dxa"/>
            <w:gridSpan w:val="2"/>
            <w:tcBorders>
              <w:right w:val="single" w:sz="4" w:space="0" w:color="auto"/>
            </w:tcBorders>
          </w:tcPr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Русского языка и литературы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Истории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Физики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Химии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Биологии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Иностранного языка (</w:t>
            </w:r>
            <w:proofErr w:type="gramStart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немецкий</w:t>
            </w:r>
            <w:proofErr w:type="gramEnd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Иностранного языка (английский)</w:t>
            </w:r>
          </w:p>
          <w:p w:rsid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Математики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Информационных      технологий      </w:t>
            </w:r>
            <w:proofErr w:type="gramStart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профессиональной деятельности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Инженерной графики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Безопасности    жизнедеятельности    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охраны труда</w:t>
            </w:r>
          </w:p>
        </w:tc>
        <w:tc>
          <w:tcPr>
            <w:tcW w:w="3143" w:type="dxa"/>
            <w:gridSpan w:val="2"/>
            <w:tcBorders>
              <w:left w:val="single" w:sz="4" w:space="0" w:color="auto"/>
            </w:tcBorders>
          </w:tcPr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Приказ от 16.07.2012 года № 318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-ОД «О закреплении</w:t>
            </w:r>
          </w:p>
          <w:p w:rsidR="00DE48E4" w:rsidRPr="00DE48E4" w:rsidRDefault="00DE48E4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имущества»</w:t>
            </w:r>
          </w:p>
        </w:tc>
      </w:tr>
      <w:tr w:rsidR="004B566C" w:rsidTr="004B566C">
        <w:trPr>
          <w:trHeight w:val="289"/>
        </w:trPr>
        <w:tc>
          <w:tcPr>
            <w:tcW w:w="9428" w:type="dxa"/>
            <w:gridSpan w:val="7"/>
            <w:tcBorders>
              <w:left w:val="nil"/>
              <w:right w:val="nil"/>
            </w:tcBorders>
          </w:tcPr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Лаборатории:                            Лаборатории:</w:t>
            </w:r>
          </w:p>
        </w:tc>
      </w:tr>
      <w:tr w:rsidR="004B566C" w:rsidTr="004B566C">
        <w:trPr>
          <w:trHeight w:val="289"/>
        </w:trPr>
        <w:tc>
          <w:tcPr>
            <w:tcW w:w="3135" w:type="dxa"/>
            <w:gridSpan w:val="2"/>
            <w:tcBorders>
              <w:right w:val="single" w:sz="4" w:space="0" w:color="auto"/>
            </w:tcBorders>
          </w:tcPr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Технической механики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Электротехники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Электронной техники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Электрических      машин      иаппаратов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Электроснабжения      сельскогохозяйства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Основ автоматики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Электропривода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сельскохозяйственных машин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Светотехники                        </w:t>
            </w:r>
            <w:proofErr w:type="spellStart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иэлектротехнологии</w:t>
            </w:r>
            <w:proofErr w:type="spellEnd"/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Механизации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сельскохозяйственного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производства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Автоматизации </w:t>
            </w:r>
            <w:proofErr w:type="gramStart"/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технологических</w:t>
            </w:r>
            <w:proofErr w:type="gramEnd"/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процессов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    </w:t>
            </w: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системы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автоматического управления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Эксплуатации  </w:t>
            </w: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и      ремонта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электрооборудования и средствавтоматизации</w:t>
            </w:r>
          </w:p>
          <w:p w:rsidR="004B566C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Метрологии, </w:t>
            </w:r>
          </w:p>
          <w:p w:rsidR="004B566C" w:rsidRPr="00DE48E4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t>стандартизации  и</w:t>
            </w:r>
          </w:p>
          <w:p w:rsidR="004B566C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48E4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подтверждения качества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Технической механики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Электротехники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Электронной техники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Электрических машин и аппаратов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Электроснабжения сельского хозяйства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Основ автоматики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Электропривода </w:t>
            </w:r>
            <w:proofErr w:type="gramStart"/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сельскохозяйственных</w:t>
            </w:r>
            <w:proofErr w:type="gramEnd"/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машин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Светотехники и электротехнологии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Механизации    </w:t>
            </w:r>
            <w:proofErr w:type="gramStart"/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сельскохозяйственного</w:t>
            </w:r>
            <w:proofErr w:type="gramEnd"/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производства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Автоматизации          </w:t>
            </w:r>
            <w:proofErr w:type="gramStart"/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технологических</w:t>
            </w:r>
            <w:proofErr w:type="gramEnd"/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процессов и системы </w:t>
            </w:r>
            <w:proofErr w:type="gramStart"/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автоматического</w:t>
            </w:r>
            <w:proofErr w:type="gramEnd"/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управления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Эксплуатации</w:t>
            </w: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ремонта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электрооборудования      и      средствавтоматизации</w:t>
            </w:r>
          </w:p>
          <w:p w:rsidR="004B566C" w:rsidRPr="005B430D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Метрологии,       стандартизации       и</w:t>
            </w:r>
          </w:p>
          <w:p w:rsidR="004B566C" w:rsidRDefault="004B566C" w:rsidP="004B566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подтверждения качества</w:t>
            </w:r>
          </w:p>
        </w:tc>
        <w:tc>
          <w:tcPr>
            <w:tcW w:w="3143" w:type="dxa"/>
            <w:gridSpan w:val="2"/>
            <w:tcBorders>
              <w:left w:val="single" w:sz="4" w:space="0" w:color="auto"/>
            </w:tcBorders>
          </w:tcPr>
          <w:p w:rsidR="004B566C" w:rsidRDefault="004B566C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430D" w:rsidTr="009A1072">
        <w:trPr>
          <w:trHeight w:val="588"/>
        </w:trPr>
        <w:tc>
          <w:tcPr>
            <w:tcW w:w="3142" w:type="dxa"/>
            <w:gridSpan w:val="3"/>
            <w:tcBorders>
              <w:bottom w:val="single" w:sz="4" w:space="0" w:color="000000" w:themeColor="text1"/>
            </w:tcBorders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Мастерские: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Слесарная</w:t>
            </w:r>
          </w:p>
        </w:tc>
        <w:tc>
          <w:tcPr>
            <w:tcW w:w="3143" w:type="dxa"/>
            <w:gridSpan w:val="2"/>
            <w:tcBorders>
              <w:bottom w:val="single" w:sz="4" w:space="0" w:color="000000" w:themeColor="text1"/>
            </w:tcBorders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Мастерские: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Слесарная</w:t>
            </w:r>
          </w:p>
        </w:tc>
        <w:tc>
          <w:tcPr>
            <w:tcW w:w="3143" w:type="dxa"/>
            <w:gridSpan w:val="2"/>
            <w:vMerge w:val="restart"/>
            <w:tcBorders>
              <w:bottom w:val="single" w:sz="4" w:space="0" w:color="000000" w:themeColor="text1"/>
            </w:tcBorders>
          </w:tcPr>
          <w:p w:rsidR="005B430D" w:rsidRPr="00DE48E4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430D" w:rsidTr="00DE48E4">
        <w:trPr>
          <w:trHeight w:val="289"/>
        </w:trPr>
        <w:tc>
          <w:tcPr>
            <w:tcW w:w="3142" w:type="dxa"/>
            <w:gridSpan w:val="3"/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Электромонтажный полигон</w:t>
            </w:r>
          </w:p>
        </w:tc>
        <w:tc>
          <w:tcPr>
            <w:tcW w:w="3143" w:type="dxa"/>
            <w:gridSpan w:val="2"/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Электромонтажный полигон</w:t>
            </w:r>
          </w:p>
        </w:tc>
        <w:tc>
          <w:tcPr>
            <w:tcW w:w="3143" w:type="dxa"/>
            <w:gridSpan w:val="2"/>
            <w:vMerge/>
          </w:tcPr>
          <w:p w:rsidR="005B430D" w:rsidRPr="00DE48E4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430D" w:rsidTr="00DE48E4">
        <w:trPr>
          <w:trHeight w:val="289"/>
        </w:trPr>
        <w:tc>
          <w:tcPr>
            <w:tcW w:w="3142" w:type="dxa"/>
            <w:gridSpan w:val="3"/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Спортивный комплекс:</w:t>
            </w:r>
          </w:p>
        </w:tc>
        <w:tc>
          <w:tcPr>
            <w:tcW w:w="3143" w:type="dxa"/>
            <w:gridSpan w:val="2"/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Спортивный комплекс:</w:t>
            </w:r>
          </w:p>
        </w:tc>
        <w:tc>
          <w:tcPr>
            <w:tcW w:w="3143" w:type="dxa"/>
            <w:gridSpan w:val="2"/>
            <w:vMerge/>
          </w:tcPr>
          <w:p w:rsidR="005B430D" w:rsidRPr="00DE48E4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430D" w:rsidTr="009A1072">
        <w:trPr>
          <w:trHeight w:val="1485"/>
        </w:trPr>
        <w:tc>
          <w:tcPr>
            <w:tcW w:w="3142" w:type="dxa"/>
            <w:gridSpan w:val="3"/>
            <w:tcBorders>
              <w:bottom w:val="single" w:sz="4" w:space="0" w:color="000000" w:themeColor="text1"/>
            </w:tcBorders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Спортивный зал (игровой)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</w:t>
            </w:r>
            <w:proofErr w:type="gramEnd"/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зал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(гимнастический)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Открытый стадион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3143" w:type="dxa"/>
            <w:gridSpan w:val="2"/>
            <w:tcBorders>
              <w:bottom w:val="single" w:sz="4" w:space="0" w:color="000000" w:themeColor="text1"/>
            </w:tcBorders>
          </w:tcPr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Спортивный зал (игровой)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Спортивный зал (гимнастический)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Открытый стадион</w:t>
            </w:r>
          </w:p>
          <w:p w:rsidR="005B430D" w:rsidRPr="005B430D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430D">
              <w:rPr>
                <w:rFonts w:ascii="Times New Roman" w:eastAsiaTheme="minorEastAsia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3143" w:type="dxa"/>
            <w:gridSpan w:val="2"/>
            <w:vMerge/>
            <w:tcBorders>
              <w:bottom w:val="single" w:sz="4" w:space="0" w:color="000000" w:themeColor="text1"/>
            </w:tcBorders>
          </w:tcPr>
          <w:p w:rsidR="005B430D" w:rsidRPr="00DE48E4" w:rsidRDefault="005B430D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430D" w:rsidTr="009A1072">
        <w:trPr>
          <w:trHeight w:val="289"/>
        </w:trPr>
        <w:tc>
          <w:tcPr>
            <w:tcW w:w="9428" w:type="dxa"/>
            <w:gridSpan w:val="7"/>
          </w:tcPr>
          <w:p w:rsidR="005B430D" w:rsidRPr="00DE48E4" w:rsidRDefault="00644B68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Залы                                            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Залы</w:t>
            </w:r>
            <w:proofErr w:type="spellEnd"/>
            <w:proofErr w:type="gramEnd"/>
          </w:p>
        </w:tc>
      </w:tr>
      <w:tr w:rsidR="00644B68" w:rsidTr="009A1072">
        <w:trPr>
          <w:trHeight w:val="1104"/>
        </w:trPr>
        <w:tc>
          <w:tcPr>
            <w:tcW w:w="3142" w:type="dxa"/>
            <w:gridSpan w:val="3"/>
          </w:tcPr>
          <w:p w:rsidR="00644B68" w:rsidRPr="00644B68" w:rsidRDefault="00644B68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eastAsiaTheme="minorEastAsia" w:hAnsi="Times New Roman" w:cs="Times New Roman"/>
                <w:sz w:val="24"/>
                <w:szCs w:val="24"/>
              </w:rPr>
              <w:t>Библиотека,   читальный   зал  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выходом в сеть</w:t>
            </w:r>
          </w:p>
          <w:p w:rsidR="00644B68" w:rsidRPr="00644B68" w:rsidRDefault="00644B68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eastAsiaTheme="minorEastAsia" w:hAnsi="Times New Roman" w:cs="Times New Roman"/>
                <w:sz w:val="24"/>
                <w:szCs w:val="24"/>
              </w:rPr>
              <w:t>Интернет</w:t>
            </w:r>
          </w:p>
          <w:p w:rsidR="00644B68" w:rsidRPr="00644B68" w:rsidRDefault="00644B68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eastAsiaTheme="minorEastAsia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43" w:type="dxa"/>
            <w:gridSpan w:val="2"/>
          </w:tcPr>
          <w:p w:rsidR="00644B68" w:rsidRPr="00644B68" w:rsidRDefault="00644B68" w:rsidP="00644B6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eastAsiaTheme="minorEastAsia" w:hAnsi="Times New Roman" w:cs="Times New Roman"/>
                <w:sz w:val="24"/>
                <w:szCs w:val="24"/>
              </w:rPr>
              <w:t>Библиотека,   читальный   зал  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выходом в сеть</w:t>
            </w:r>
          </w:p>
          <w:p w:rsidR="00644B68" w:rsidRPr="00644B68" w:rsidRDefault="00644B68" w:rsidP="00644B6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eastAsiaTheme="minorEastAsia" w:hAnsi="Times New Roman" w:cs="Times New Roman"/>
                <w:sz w:val="24"/>
                <w:szCs w:val="24"/>
              </w:rPr>
              <w:t>Интернет</w:t>
            </w:r>
          </w:p>
          <w:p w:rsidR="00644B68" w:rsidRPr="00DE48E4" w:rsidRDefault="00644B68" w:rsidP="00644B6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4B68">
              <w:rPr>
                <w:rFonts w:ascii="Times New Roman" w:eastAsiaTheme="minorEastAsia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43" w:type="dxa"/>
            <w:gridSpan w:val="2"/>
          </w:tcPr>
          <w:p w:rsidR="00644B68" w:rsidRPr="00DE48E4" w:rsidRDefault="00644B68" w:rsidP="009A107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05776C" w:rsidRDefault="0005776C" w:rsidP="00FF10DA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44B68" w:rsidRDefault="00644B68" w:rsidP="00644B68">
      <w:pPr>
        <w:pStyle w:val="Style31"/>
        <w:widowControl/>
        <w:spacing w:before="67"/>
        <w:rPr>
          <w:rStyle w:val="FontStyle100"/>
        </w:rPr>
      </w:pPr>
      <w:r>
        <w:rPr>
          <w:rStyle w:val="FontStyle100"/>
        </w:rPr>
        <w:t>ОБПОУ «Дмитриевский сельскохозяйственный техникум» реализующий программу подготовки специалистов среднего звена по специальности среднего профессионального образования 35.02.08 Электрификация и автоматизация сельского хозяйства,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 Материально-техническая база соответствует действующим санитарным и противопожарным нормам.</w:t>
      </w:r>
    </w:p>
    <w:p w:rsidR="00644B68" w:rsidRDefault="00644B68" w:rsidP="0021551B">
      <w:pPr>
        <w:pStyle w:val="Style28"/>
        <w:widowControl/>
        <w:spacing w:line="326" w:lineRule="exact"/>
        <w:ind w:firstLine="709"/>
        <w:jc w:val="both"/>
        <w:rPr>
          <w:rStyle w:val="FontStyle100"/>
        </w:rPr>
      </w:pPr>
      <w:r>
        <w:rPr>
          <w:rStyle w:val="FontStyle100"/>
        </w:rPr>
        <w:t>Реализация ППССЗ обеспечивает: выполнение обучающимися лабораторных работ и практических заданий, включая    как    обязательный    компонент    практические    занятия    с использованием персональных компьютеров;освоение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21551B" w:rsidRDefault="0021551B" w:rsidP="0021551B">
      <w:pPr>
        <w:pStyle w:val="Style31"/>
        <w:widowControl/>
        <w:rPr>
          <w:rStyle w:val="FontStyle100"/>
        </w:rPr>
      </w:pPr>
      <w:r>
        <w:rPr>
          <w:rStyle w:val="FontStyle100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дисциплин.</w:t>
      </w:r>
    </w:p>
    <w:p w:rsidR="0021551B" w:rsidRDefault="0021551B" w:rsidP="0021551B">
      <w:pPr>
        <w:pStyle w:val="Style58"/>
        <w:widowControl/>
        <w:spacing w:line="240" w:lineRule="exact"/>
        <w:ind w:right="1114" w:firstLine="710"/>
        <w:rPr>
          <w:sz w:val="20"/>
          <w:szCs w:val="20"/>
        </w:rPr>
      </w:pPr>
    </w:p>
    <w:p w:rsidR="0021551B" w:rsidRDefault="0021551B" w:rsidP="00A36333">
      <w:pPr>
        <w:pStyle w:val="Style58"/>
        <w:widowControl/>
        <w:spacing w:before="163"/>
        <w:ind w:right="1114" w:firstLine="426"/>
        <w:jc w:val="center"/>
        <w:rPr>
          <w:rStyle w:val="FontStyle99"/>
        </w:rPr>
      </w:pPr>
      <w:r>
        <w:rPr>
          <w:rStyle w:val="FontStyle99"/>
        </w:rPr>
        <w:t>6.4.  Условия реализации профессионального модуля ПМ.05. Выполнение работ по рабочей профессии «Электромонтер по обслуживанию электроустановок»</w:t>
      </w:r>
    </w:p>
    <w:p w:rsidR="0021551B" w:rsidRDefault="0021551B" w:rsidP="00A36333">
      <w:pPr>
        <w:pStyle w:val="Style31"/>
        <w:widowControl/>
        <w:ind w:right="225" w:firstLine="709"/>
        <w:rPr>
          <w:rStyle w:val="FontStyle100"/>
        </w:rPr>
      </w:pPr>
      <w:r>
        <w:rPr>
          <w:rStyle w:val="FontStyle100"/>
        </w:rPr>
        <w:t>Реализация профессионального модуля предполагает наличие учебной лаборатории «Электромонтажная»</w:t>
      </w:r>
    </w:p>
    <w:p w:rsidR="0021551B" w:rsidRDefault="0021551B" w:rsidP="0021551B">
      <w:pPr>
        <w:pStyle w:val="Style31"/>
        <w:widowControl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Оборудование учебной лаборатории и рабочих мест: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электромонтажные приборы и узлы;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материалы и инструменты;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индивидуальные средства защиты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комплект учебно-методической документации;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lastRenderedPageBreak/>
        <w:t>комплект плакатов, слайдов;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комплект видеофильмов</w:t>
      </w:r>
    </w:p>
    <w:p w:rsidR="0021551B" w:rsidRDefault="0021551B" w:rsidP="0021551B">
      <w:pPr>
        <w:pStyle w:val="Style22"/>
        <w:widowControl/>
        <w:numPr>
          <w:ilvl w:val="0"/>
          <w:numId w:val="1"/>
        </w:numPr>
        <w:tabs>
          <w:tab w:val="left" w:pos="869"/>
        </w:tabs>
        <w:spacing w:line="322" w:lineRule="exact"/>
        <w:ind w:left="567" w:right="225" w:firstLine="139"/>
        <w:jc w:val="left"/>
        <w:rPr>
          <w:rStyle w:val="FontStyle100"/>
        </w:rPr>
      </w:pPr>
    </w:p>
    <w:p w:rsidR="0021551B" w:rsidRDefault="0021551B" w:rsidP="0021551B">
      <w:pPr>
        <w:pStyle w:val="Style17"/>
        <w:widowControl/>
        <w:spacing w:line="322" w:lineRule="exact"/>
        <w:ind w:left="567" w:right="225"/>
        <w:rPr>
          <w:rStyle w:val="FontStyle99"/>
        </w:rPr>
      </w:pPr>
      <w:r>
        <w:rPr>
          <w:rStyle w:val="FontStyle99"/>
        </w:rPr>
        <w:t>Перечень рекомендуемых учебных изданий, Интернет-ресурсов, дополнительной литературы.</w:t>
      </w:r>
    </w:p>
    <w:p w:rsidR="0021551B" w:rsidRDefault="0021551B" w:rsidP="0021551B">
      <w:pPr>
        <w:pStyle w:val="Style17"/>
        <w:widowControl/>
        <w:spacing w:line="322" w:lineRule="exact"/>
        <w:ind w:left="567" w:right="225" w:firstLine="139"/>
        <w:rPr>
          <w:rStyle w:val="FontStyle99"/>
        </w:rPr>
      </w:pPr>
    </w:p>
    <w:p w:rsidR="0021551B" w:rsidRDefault="0021551B" w:rsidP="0021551B">
      <w:pPr>
        <w:pStyle w:val="Style21"/>
        <w:widowControl/>
        <w:spacing w:line="322" w:lineRule="exact"/>
        <w:ind w:left="567" w:right="225" w:hanging="567"/>
        <w:jc w:val="left"/>
        <w:rPr>
          <w:rStyle w:val="FontStyle100"/>
        </w:rPr>
      </w:pPr>
      <w:r>
        <w:rPr>
          <w:rStyle w:val="FontStyle100"/>
        </w:rPr>
        <w:t>Основные источники:</w:t>
      </w:r>
    </w:p>
    <w:p w:rsidR="0021551B" w:rsidRDefault="0021551B" w:rsidP="0021551B">
      <w:pPr>
        <w:pStyle w:val="Style41"/>
        <w:widowControl/>
        <w:numPr>
          <w:ilvl w:val="0"/>
          <w:numId w:val="2"/>
        </w:numPr>
        <w:tabs>
          <w:tab w:val="left" w:pos="706"/>
        </w:tabs>
        <w:spacing w:line="322" w:lineRule="exact"/>
        <w:ind w:left="567" w:right="225" w:hanging="567"/>
        <w:rPr>
          <w:rStyle w:val="FontStyle100"/>
        </w:rPr>
      </w:pPr>
      <w:r>
        <w:rPr>
          <w:rStyle w:val="FontStyle100"/>
        </w:rPr>
        <w:t xml:space="preserve">Коломиец А.П., Кондратьева Н.П., </w:t>
      </w:r>
      <w:proofErr w:type="spellStart"/>
      <w:r>
        <w:rPr>
          <w:rStyle w:val="FontStyle100"/>
        </w:rPr>
        <w:t>Юран</w:t>
      </w:r>
      <w:proofErr w:type="spellEnd"/>
      <w:r>
        <w:rPr>
          <w:rStyle w:val="FontStyle100"/>
        </w:rPr>
        <w:t xml:space="preserve"> С.И., </w:t>
      </w:r>
      <w:proofErr w:type="spellStart"/>
      <w:r>
        <w:rPr>
          <w:rStyle w:val="FontStyle100"/>
        </w:rPr>
        <w:t>Владыкин</w:t>
      </w:r>
      <w:proofErr w:type="spellEnd"/>
      <w:r>
        <w:rPr>
          <w:rStyle w:val="FontStyle100"/>
        </w:rPr>
        <w:t xml:space="preserve"> И.Р. Монтаж электрооборудования и средств автоматизации - М.: Колос, 2009.</w:t>
      </w:r>
    </w:p>
    <w:p w:rsidR="0021551B" w:rsidRDefault="0021551B" w:rsidP="0021551B">
      <w:pPr>
        <w:pStyle w:val="Style41"/>
        <w:widowControl/>
        <w:numPr>
          <w:ilvl w:val="0"/>
          <w:numId w:val="2"/>
        </w:numPr>
        <w:tabs>
          <w:tab w:val="left" w:pos="706"/>
        </w:tabs>
        <w:spacing w:line="322" w:lineRule="exact"/>
        <w:ind w:left="567" w:right="225" w:hanging="567"/>
        <w:rPr>
          <w:rStyle w:val="FontStyle100"/>
        </w:rPr>
      </w:pPr>
      <w:r>
        <w:rPr>
          <w:rStyle w:val="FontStyle100"/>
        </w:rPr>
        <w:t xml:space="preserve">Практикум по электрическому освещению и облучению. Баев В.И. Москва издательский центр </w:t>
      </w:r>
      <w:proofErr w:type="spellStart"/>
      <w:r>
        <w:rPr>
          <w:rStyle w:val="FontStyle100"/>
        </w:rPr>
        <w:t>КолосС</w:t>
      </w:r>
      <w:proofErr w:type="spellEnd"/>
      <w:r>
        <w:rPr>
          <w:rStyle w:val="FontStyle100"/>
        </w:rPr>
        <w:t>, 2008.</w:t>
      </w:r>
    </w:p>
    <w:p w:rsidR="0021551B" w:rsidRDefault="0021551B" w:rsidP="0021551B">
      <w:pPr>
        <w:pStyle w:val="Style41"/>
        <w:widowControl/>
        <w:numPr>
          <w:ilvl w:val="0"/>
          <w:numId w:val="3"/>
        </w:numPr>
        <w:tabs>
          <w:tab w:val="left" w:pos="715"/>
        </w:tabs>
        <w:spacing w:before="67" w:line="322" w:lineRule="exact"/>
        <w:ind w:left="567" w:right="225" w:hanging="567"/>
        <w:rPr>
          <w:rStyle w:val="FontStyle100"/>
        </w:rPr>
      </w:pPr>
      <w:r>
        <w:rPr>
          <w:rStyle w:val="FontStyle100"/>
        </w:rPr>
        <w:t xml:space="preserve">Справочное пособие по электрооборудованию и электроснабжению </w:t>
      </w:r>
      <w:proofErr w:type="spellStart"/>
      <w:r>
        <w:rPr>
          <w:rStyle w:val="FontStyle100"/>
        </w:rPr>
        <w:t>Шеховцов</w:t>
      </w:r>
      <w:proofErr w:type="spellEnd"/>
      <w:r>
        <w:rPr>
          <w:rStyle w:val="FontStyle100"/>
        </w:rPr>
        <w:t xml:space="preserve"> В.П. Москва издательский центр Форум, 2011</w:t>
      </w:r>
    </w:p>
    <w:p w:rsidR="0021551B" w:rsidRDefault="0021551B" w:rsidP="0021551B">
      <w:pPr>
        <w:pStyle w:val="Style41"/>
        <w:widowControl/>
        <w:numPr>
          <w:ilvl w:val="0"/>
          <w:numId w:val="3"/>
        </w:numPr>
        <w:tabs>
          <w:tab w:val="left" w:pos="715"/>
        </w:tabs>
        <w:spacing w:before="5" w:line="322" w:lineRule="exact"/>
        <w:ind w:left="567" w:right="225" w:hanging="567"/>
        <w:rPr>
          <w:rStyle w:val="FontStyle100"/>
        </w:rPr>
      </w:pPr>
      <w:r>
        <w:rPr>
          <w:rStyle w:val="FontStyle100"/>
        </w:rPr>
        <w:t xml:space="preserve">Электрификация и автоматизация сельскохозяйственного производства Воробьев В.А. Москва издательский центр </w:t>
      </w:r>
      <w:proofErr w:type="spellStart"/>
      <w:r>
        <w:rPr>
          <w:rStyle w:val="FontStyle100"/>
        </w:rPr>
        <w:t>КолосС</w:t>
      </w:r>
      <w:proofErr w:type="spellEnd"/>
      <w:r>
        <w:rPr>
          <w:rStyle w:val="FontStyle100"/>
        </w:rPr>
        <w:t>, 2009</w:t>
      </w:r>
    </w:p>
    <w:p w:rsidR="0021551B" w:rsidRDefault="0021551B" w:rsidP="0021551B">
      <w:pPr>
        <w:pStyle w:val="Style41"/>
        <w:widowControl/>
        <w:numPr>
          <w:ilvl w:val="0"/>
          <w:numId w:val="3"/>
        </w:numPr>
        <w:tabs>
          <w:tab w:val="left" w:pos="715"/>
        </w:tabs>
        <w:spacing w:line="322" w:lineRule="exact"/>
        <w:ind w:left="567" w:right="225" w:hanging="567"/>
        <w:rPr>
          <w:rStyle w:val="FontStyle100"/>
        </w:rPr>
      </w:pPr>
      <w:r>
        <w:rPr>
          <w:rStyle w:val="FontStyle100"/>
        </w:rPr>
        <w:t xml:space="preserve">Эксплуатация и ремонт электрооборудования и средств автоматизации Воробьев В.А. Москва издательский центр </w:t>
      </w:r>
      <w:proofErr w:type="spellStart"/>
      <w:r>
        <w:rPr>
          <w:rStyle w:val="FontStyle100"/>
        </w:rPr>
        <w:t>КолосС</w:t>
      </w:r>
      <w:proofErr w:type="spellEnd"/>
      <w:r>
        <w:rPr>
          <w:rStyle w:val="FontStyle100"/>
        </w:rPr>
        <w:t>, 2009</w:t>
      </w:r>
    </w:p>
    <w:p w:rsidR="0021551B" w:rsidRDefault="0021551B" w:rsidP="0021551B">
      <w:pPr>
        <w:pStyle w:val="Style41"/>
        <w:widowControl/>
        <w:tabs>
          <w:tab w:val="left" w:pos="715"/>
        </w:tabs>
        <w:spacing w:line="322" w:lineRule="exact"/>
        <w:ind w:right="225" w:firstLine="0"/>
        <w:rPr>
          <w:rStyle w:val="FontStyle100"/>
        </w:rPr>
      </w:pPr>
    </w:p>
    <w:p w:rsidR="0021551B" w:rsidRDefault="0021551B" w:rsidP="0021551B">
      <w:pPr>
        <w:pStyle w:val="Style21"/>
        <w:widowControl/>
        <w:spacing w:line="322" w:lineRule="exact"/>
        <w:ind w:left="567" w:right="225" w:hanging="567"/>
        <w:jc w:val="left"/>
        <w:rPr>
          <w:rStyle w:val="FontStyle100"/>
        </w:rPr>
      </w:pPr>
      <w:r>
        <w:rPr>
          <w:rStyle w:val="FontStyle100"/>
        </w:rPr>
        <w:t>Дополнительные источники:</w:t>
      </w:r>
    </w:p>
    <w:p w:rsidR="0021551B" w:rsidRDefault="0021551B" w:rsidP="0021551B">
      <w:pPr>
        <w:pStyle w:val="Style41"/>
        <w:widowControl/>
        <w:numPr>
          <w:ilvl w:val="0"/>
          <w:numId w:val="4"/>
        </w:numPr>
        <w:tabs>
          <w:tab w:val="left" w:pos="566"/>
        </w:tabs>
        <w:spacing w:line="322" w:lineRule="exact"/>
        <w:ind w:left="567" w:right="225" w:hanging="567"/>
        <w:jc w:val="both"/>
        <w:rPr>
          <w:rStyle w:val="FontStyle100"/>
        </w:rPr>
      </w:pPr>
      <w:proofErr w:type="spellStart"/>
      <w:r>
        <w:rPr>
          <w:rStyle w:val="FontStyle100"/>
        </w:rPr>
        <w:t>Акимцев</w:t>
      </w:r>
      <w:proofErr w:type="spellEnd"/>
      <w:r>
        <w:rPr>
          <w:rStyle w:val="FontStyle100"/>
        </w:rPr>
        <w:t xml:space="preserve"> Ю.И., </w:t>
      </w:r>
      <w:proofErr w:type="spellStart"/>
      <w:r>
        <w:rPr>
          <w:rStyle w:val="FontStyle100"/>
        </w:rPr>
        <w:t>Веялис</w:t>
      </w:r>
      <w:proofErr w:type="spellEnd"/>
      <w:r>
        <w:rPr>
          <w:rStyle w:val="FontStyle100"/>
        </w:rPr>
        <w:t xml:space="preserve"> Б.С. Электроснабжение сельского хозяйства - М.: Колос, 2011, 384с. (Учебники и учебные пособия для студентов </w:t>
      </w:r>
      <w:proofErr w:type="spellStart"/>
      <w:r>
        <w:rPr>
          <w:rStyle w:val="FontStyle100"/>
        </w:rPr>
        <w:t>высш</w:t>
      </w:r>
      <w:proofErr w:type="gramStart"/>
      <w:r>
        <w:rPr>
          <w:rStyle w:val="FontStyle100"/>
        </w:rPr>
        <w:t>.у</w:t>
      </w:r>
      <w:proofErr w:type="gramEnd"/>
      <w:r>
        <w:rPr>
          <w:rStyle w:val="FontStyle100"/>
        </w:rPr>
        <w:t>чеб.заведений</w:t>
      </w:r>
      <w:proofErr w:type="spellEnd"/>
      <w:r>
        <w:rPr>
          <w:rStyle w:val="FontStyle100"/>
        </w:rPr>
        <w:t>)</w:t>
      </w:r>
    </w:p>
    <w:p w:rsidR="0021551B" w:rsidRDefault="0021551B" w:rsidP="0021551B">
      <w:pPr>
        <w:pStyle w:val="Style41"/>
        <w:widowControl/>
        <w:numPr>
          <w:ilvl w:val="0"/>
          <w:numId w:val="4"/>
        </w:numPr>
        <w:tabs>
          <w:tab w:val="left" w:pos="566"/>
        </w:tabs>
        <w:spacing w:line="322" w:lineRule="exact"/>
        <w:ind w:left="567" w:right="225" w:hanging="567"/>
        <w:jc w:val="both"/>
        <w:rPr>
          <w:rStyle w:val="FontStyle100"/>
        </w:rPr>
      </w:pPr>
      <w:r>
        <w:rPr>
          <w:rStyle w:val="FontStyle100"/>
        </w:rPr>
        <w:t xml:space="preserve">Лещинская Т.Б., Наумов И.В. Электроснабжение сельского хозяйства - М.: Колос, 2009- 655с, ил. (Учебники и учебные пособия для студентов </w:t>
      </w:r>
      <w:proofErr w:type="spellStart"/>
      <w:r>
        <w:rPr>
          <w:rStyle w:val="FontStyle100"/>
        </w:rPr>
        <w:t>высш</w:t>
      </w:r>
      <w:proofErr w:type="gramStart"/>
      <w:r>
        <w:rPr>
          <w:rStyle w:val="FontStyle100"/>
        </w:rPr>
        <w:t>.у</w:t>
      </w:r>
      <w:proofErr w:type="gramEnd"/>
      <w:r>
        <w:rPr>
          <w:rStyle w:val="FontStyle100"/>
        </w:rPr>
        <w:t>чеб</w:t>
      </w:r>
      <w:proofErr w:type="spellEnd"/>
      <w:r>
        <w:rPr>
          <w:rStyle w:val="FontStyle100"/>
        </w:rPr>
        <w:t>. заведений)</w:t>
      </w:r>
    </w:p>
    <w:p w:rsidR="0021551B" w:rsidRDefault="0021551B" w:rsidP="0021551B">
      <w:pPr>
        <w:pStyle w:val="Style41"/>
        <w:widowControl/>
        <w:numPr>
          <w:ilvl w:val="0"/>
          <w:numId w:val="4"/>
        </w:numPr>
        <w:tabs>
          <w:tab w:val="left" w:pos="566"/>
        </w:tabs>
        <w:spacing w:line="322" w:lineRule="exact"/>
        <w:ind w:left="567" w:right="225" w:hanging="567"/>
        <w:rPr>
          <w:rStyle w:val="FontStyle100"/>
        </w:rPr>
      </w:pPr>
      <w:r>
        <w:rPr>
          <w:rStyle w:val="FontStyle100"/>
        </w:rPr>
        <w:t>Немцов М.В. Электротехника и электроника. М., «Академия», 2013</w:t>
      </w:r>
    </w:p>
    <w:p w:rsidR="0021551B" w:rsidRDefault="0021551B" w:rsidP="0021551B">
      <w:pPr>
        <w:pStyle w:val="Style41"/>
        <w:widowControl/>
        <w:numPr>
          <w:ilvl w:val="0"/>
          <w:numId w:val="4"/>
        </w:numPr>
        <w:tabs>
          <w:tab w:val="left" w:pos="566"/>
        </w:tabs>
        <w:spacing w:line="322" w:lineRule="exact"/>
        <w:ind w:left="567" w:right="225" w:hanging="567"/>
        <w:jc w:val="both"/>
        <w:rPr>
          <w:rStyle w:val="FontStyle100"/>
        </w:rPr>
      </w:pPr>
      <w:r>
        <w:rPr>
          <w:rStyle w:val="FontStyle100"/>
        </w:rPr>
        <w:t>Практикум по технологии монтажа и ремонта электрооборудования</w:t>
      </w:r>
      <w:proofErr w:type="gramStart"/>
      <w:r>
        <w:rPr>
          <w:rStyle w:val="FontStyle100"/>
        </w:rPr>
        <w:t xml:space="preserve"> \ П</w:t>
      </w:r>
      <w:proofErr w:type="gramEnd"/>
      <w:r>
        <w:rPr>
          <w:rStyle w:val="FontStyle100"/>
        </w:rPr>
        <w:t>од ред</w:t>
      </w:r>
      <w:r w:rsidR="00F1036C">
        <w:rPr>
          <w:rStyle w:val="FontStyle100"/>
        </w:rPr>
        <w:t>.</w:t>
      </w:r>
      <w:r>
        <w:rPr>
          <w:rStyle w:val="FontStyle100"/>
        </w:rPr>
        <w:t xml:space="preserve"> А.А. </w:t>
      </w:r>
      <w:proofErr w:type="spellStart"/>
      <w:r>
        <w:rPr>
          <w:rStyle w:val="FontStyle100"/>
        </w:rPr>
        <w:t>Пястолова</w:t>
      </w:r>
      <w:proofErr w:type="spellEnd"/>
      <w:r>
        <w:rPr>
          <w:rStyle w:val="FontStyle100"/>
        </w:rPr>
        <w:t xml:space="preserve"> - М.: </w:t>
      </w:r>
      <w:proofErr w:type="spellStart"/>
      <w:r>
        <w:rPr>
          <w:rStyle w:val="FontStyle100"/>
        </w:rPr>
        <w:t>Агропромиздат</w:t>
      </w:r>
      <w:proofErr w:type="spellEnd"/>
      <w:r>
        <w:rPr>
          <w:rStyle w:val="FontStyle100"/>
        </w:rPr>
        <w:t>, 2010</w:t>
      </w:r>
    </w:p>
    <w:p w:rsidR="0021551B" w:rsidRDefault="0021551B" w:rsidP="0021551B">
      <w:pPr>
        <w:pStyle w:val="Style41"/>
        <w:widowControl/>
        <w:numPr>
          <w:ilvl w:val="0"/>
          <w:numId w:val="4"/>
        </w:numPr>
        <w:tabs>
          <w:tab w:val="left" w:pos="566"/>
        </w:tabs>
        <w:spacing w:line="322" w:lineRule="exact"/>
        <w:ind w:left="567" w:right="225" w:hanging="567"/>
        <w:jc w:val="both"/>
        <w:rPr>
          <w:rStyle w:val="FontStyle100"/>
        </w:rPr>
      </w:pPr>
      <w:r>
        <w:rPr>
          <w:rStyle w:val="FontStyle100"/>
        </w:rPr>
        <w:t>Таран В.П. Техническое обслуживание электрооборудования в сельском хозяйстве - М.: «Колос», 2010</w:t>
      </w:r>
    </w:p>
    <w:p w:rsidR="0021551B" w:rsidRDefault="0021551B" w:rsidP="0021551B">
      <w:pPr>
        <w:pStyle w:val="Style17"/>
        <w:widowControl/>
        <w:spacing w:line="240" w:lineRule="exact"/>
        <w:ind w:left="567" w:right="225" w:firstLine="139"/>
        <w:rPr>
          <w:sz w:val="20"/>
          <w:szCs w:val="20"/>
        </w:rPr>
      </w:pPr>
    </w:p>
    <w:p w:rsidR="0021551B" w:rsidRDefault="0021551B" w:rsidP="00A36333">
      <w:pPr>
        <w:pStyle w:val="Style17"/>
        <w:widowControl/>
        <w:spacing w:before="77" w:line="322" w:lineRule="exact"/>
        <w:ind w:left="715" w:hanging="289"/>
        <w:rPr>
          <w:rStyle w:val="FontStyle99"/>
        </w:rPr>
      </w:pPr>
      <w:r>
        <w:rPr>
          <w:rStyle w:val="FontStyle99"/>
        </w:rPr>
        <w:t>6.5. Базы практики</w:t>
      </w:r>
    </w:p>
    <w:p w:rsidR="0021551B" w:rsidRDefault="0021551B" w:rsidP="0021551B">
      <w:pPr>
        <w:pStyle w:val="Style31"/>
        <w:widowControl/>
        <w:ind w:left="567" w:right="225" w:firstLine="139"/>
        <w:rPr>
          <w:rStyle w:val="FontStyle100"/>
        </w:rPr>
      </w:pPr>
      <w:r>
        <w:rPr>
          <w:rStyle w:val="FontStyle100"/>
        </w:rPr>
        <w:t xml:space="preserve">Основными базами практики студентов являются: </w:t>
      </w:r>
    </w:p>
    <w:p w:rsidR="0021551B" w:rsidRDefault="0021551B" w:rsidP="0021551B">
      <w:pPr>
        <w:pStyle w:val="Style31"/>
        <w:widowControl/>
        <w:ind w:right="225" w:firstLine="0"/>
        <w:rPr>
          <w:rStyle w:val="FontStyle100"/>
        </w:rPr>
      </w:pPr>
      <w:r>
        <w:rPr>
          <w:rStyle w:val="FontStyle100"/>
        </w:rPr>
        <w:t>оформлены договорные отношения. Имеющиеся базы практик студентов обеспечивают возможность прохождения практики всеми студентами в соответствии с учебным планом. Учебная практика проводится в каждом профессиональном модуле и является его составной частью. Задания на учебную практику, виды работ и порядок ее проведения приведены в программах профессиональных модулей.</w:t>
      </w:r>
    </w:p>
    <w:p w:rsidR="0021551B" w:rsidRDefault="0021551B" w:rsidP="0021551B">
      <w:pPr>
        <w:pStyle w:val="Style28"/>
        <w:widowControl/>
        <w:spacing w:line="326" w:lineRule="exact"/>
        <w:ind w:firstLine="709"/>
        <w:jc w:val="both"/>
        <w:rPr>
          <w:rStyle w:val="FontStyle100"/>
        </w:rPr>
      </w:pPr>
      <w:r>
        <w:rPr>
          <w:rStyle w:val="FontStyle100"/>
        </w:rPr>
        <w:t xml:space="preserve">Производственная практика проводится в организациях и профильных предприятиях, по результатам которой </w:t>
      </w:r>
      <w:proofErr w:type="gramStart"/>
      <w:r>
        <w:rPr>
          <w:rStyle w:val="FontStyle100"/>
        </w:rPr>
        <w:t>обучающиеся</w:t>
      </w:r>
      <w:proofErr w:type="gramEnd"/>
      <w:r>
        <w:rPr>
          <w:rStyle w:val="FontStyle100"/>
        </w:rPr>
        <w:t xml:space="preserve"> предоставляют отчет, производственную характеристику. 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9914F6" w:rsidRDefault="009914F6" w:rsidP="0021551B">
      <w:pPr>
        <w:pStyle w:val="Style28"/>
        <w:widowControl/>
        <w:spacing w:line="326" w:lineRule="exact"/>
        <w:ind w:firstLine="709"/>
        <w:jc w:val="both"/>
        <w:rPr>
          <w:rStyle w:val="FontStyle100"/>
        </w:rPr>
      </w:pPr>
    </w:p>
    <w:p w:rsidR="009914F6" w:rsidRDefault="009914F6" w:rsidP="009914F6">
      <w:pPr>
        <w:pStyle w:val="Style67"/>
        <w:widowControl/>
        <w:spacing w:before="67"/>
        <w:ind w:left="567" w:right="225" w:firstLine="139"/>
        <w:jc w:val="center"/>
        <w:rPr>
          <w:rStyle w:val="FontStyle99"/>
        </w:rPr>
      </w:pPr>
      <w:r>
        <w:rPr>
          <w:rStyle w:val="FontStyle99"/>
        </w:rPr>
        <w:lastRenderedPageBreak/>
        <w:t>7. НОРМАТИВНО-МЕТОДИЧЕСКОЕ ОБЕСПЕЧЕНИЕ СИСТЕМЫ ОЦЕНКИ КАЧЕСТВА ОСВОЕНИЯ ППССЗ</w:t>
      </w:r>
    </w:p>
    <w:p w:rsidR="009914F6" w:rsidRDefault="009914F6" w:rsidP="009914F6">
      <w:pPr>
        <w:pStyle w:val="Style57"/>
        <w:widowControl/>
        <w:spacing w:line="240" w:lineRule="exact"/>
        <w:ind w:left="567" w:right="225" w:firstLine="139"/>
        <w:jc w:val="center"/>
        <w:rPr>
          <w:sz w:val="20"/>
          <w:szCs w:val="20"/>
        </w:rPr>
      </w:pPr>
    </w:p>
    <w:p w:rsidR="009914F6" w:rsidRDefault="009914F6" w:rsidP="00A36333">
      <w:pPr>
        <w:pStyle w:val="Style57"/>
        <w:widowControl/>
        <w:tabs>
          <w:tab w:val="left" w:pos="284"/>
        </w:tabs>
        <w:spacing w:before="91" w:line="317" w:lineRule="exact"/>
        <w:ind w:left="426" w:right="225"/>
        <w:rPr>
          <w:rStyle w:val="FontStyle99"/>
        </w:rPr>
      </w:pPr>
      <w:r>
        <w:rPr>
          <w:rStyle w:val="FontStyle99"/>
        </w:rPr>
        <w:t>7.1.</w:t>
      </w:r>
      <w:r>
        <w:rPr>
          <w:rStyle w:val="FontStyle99"/>
          <w:sz w:val="20"/>
          <w:szCs w:val="20"/>
        </w:rPr>
        <w:tab/>
      </w:r>
      <w:r>
        <w:rPr>
          <w:rStyle w:val="FontStyle99"/>
        </w:rPr>
        <w:t>Нормативно-методическое обеспечение и материалы, обеспечивающие качество подготовки выпускника</w:t>
      </w:r>
    </w:p>
    <w:p w:rsidR="009914F6" w:rsidRDefault="009914F6" w:rsidP="009914F6">
      <w:pPr>
        <w:pStyle w:val="Style31"/>
        <w:widowControl/>
        <w:spacing w:line="326" w:lineRule="exact"/>
        <w:ind w:right="225" w:firstLine="706"/>
        <w:rPr>
          <w:rStyle w:val="FontStyle100"/>
        </w:rPr>
      </w:pPr>
      <w:r>
        <w:rPr>
          <w:rStyle w:val="FontStyle100"/>
        </w:rPr>
        <w:t>В соответствии с ФГОС СПО по специальности 35.02.08 Электрификация и автоматизация сельского хозяйства 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9914F6" w:rsidRDefault="009914F6" w:rsidP="009914F6">
      <w:pPr>
        <w:pStyle w:val="Style31"/>
        <w:widowControl/>
        <w:spacing w:line="326" w:lineRule="exact"/>
        <w:ind w:right="225" w:firstLine="709"/>
        <w:rPr>
          <w:rStyle w:val="FontStyle100"/>
        </w:rPr>
      </w:pPr>
      <w:r>
        <w:rPr>
          <w:rStyle w:val="FontStyle100"/>
        </w:rPr>
        <w:t>Материалы, определяющие порядок и содержание проведения промежуточных и итоговых аттестаций включают:</w:t>
      </w:r>
    </w:p>
    <w:p w:rsidR="009914F6" w:rsidRDefault="009914F6" w:rsidP="009914F6">
      <w:pPr>
        <w:pStyle w:val="Style42"/>
        <w:widowControl/>
        <w:tabs>
          <w:tab w:val="left" w:pos="9212"/>
        </w:tabs>
        <w:spacing w:before="10"/>
        <w:ind w:left="851" w:right="225" w:hanging="142"/>
        <w:jc w:val="left"/>
        <w:rPr>
          <w:rStyle w:val="FontStyle100"/>
        </w:rPr>
      </w:pPr>
      <w:r>
        <w:rPr>
          <w:rStyle w:val="FontStyle100"/>
        </w:rPr>
        <w:t>- контрольно-оценочные средства по каждой дисциплине, профессиональному модулю;</w:t>
      </w:r>
    </w:p>
    <w:p w:rsidR="009914F6" w:rsidRDefault="009914F6" w:rsidP="009914F6">
      <w:pPr>
        <w:pStyle w:val="Style42"/>
        <w:widowControl/>
        <w:spacing w:before="10"/>
        <w:ind w:left="851" w:right="225" w:hanging="142"/>
        <w:rPr>
          <w:rStyle w:val="FontStyle100"/>
        </w:rPr>
      </w:pPr>
      <w:r>
        <w:rPr>
          <w:rStyle w:val="FontStyle100"/>
        </w:rPr>
        <w:t>- методические указания по выполнению практических, лабораторных и графических работ;</w:t>
      </w:r>
    </w:p>
    <w:p w:rsidR="009914F6" w:rsidRDefault="009914F6" w:rsidP="009914F6">
      <w:pPr>
        <w:pStyle w:val="Style41"/>
        <w:widowControl/>
        <w:tabs>
          <w:tab w:val="left" w:pos="710"/>
        </w:tabs>
        <w:spacing w:before="10" w:line="326" w:lineRule="exact"/>
        <w:ind w:left="851" w:right="225" w:hanging="142"/>
        <w:rPr>
          <w:rStyle w:val="FontStyle100"/>
        </w:rPr>
      </w:pPr>
      <w:proofErr w:type="gramStart"/>
      <w:r>
        <w:rPr>
          <w:rStyle w:val="FontStyle100"/>
        </w:rPr>
        <w:t>-документооборот по учебной и производственной практикам; методические указания по выполнению выпускной квалификационной работы.</w:t>
      </w:r>
      <w:proofErr w:type="gramEnd"/>
    </w:p>
    <w:p w:rsidR="009914F6" w:rsidRDefault="009914F6" w:rsidP="00A36333">
      <w:pPr>
        <w:pStyle w:val="Style31"/>
        <w:widowControl/>
        <w:spacing w:line="326" w:lineRule="exact"/>
        <w:ind w:right="225" w:firstLine="709"/>
        <w:rPr>
          <w:rStyle w:val="FontStyle100"/>
        </w:rPr>
      </w:pPr>
      <w:r>
        <w:rPr>
          <w:rStyle w:val="FontStyle100"/>
        </w:rPr>
        <w:t>Оценка качества подготовки обучающихся и выпускников осуществляется в двух основных направлениях:</w:t>
      </w:r>
    </w:p>
    <w:p w:rsidR="009914F6" w:rsidRDefault="009914F6" w:rsidP="009914F6">
      <w:pPr>
        <w:pStyle w:val="Style41"/>
        <w:widowControl/>
        <w:tabs>
          <w:tab w:val="left" w:pos="576"/>
        </w:tabs>
        <w:spacing w:before="10" w:line="326" w:lineRule="exact"/>
        <w:ind w:left="567" w:right="225" w:firstLine="139"/>
        <w:rPr>
          <w:rStyle w:val="FontStyle100"/>
        </w:rPr>
      </w:pPr>
      <w:r>
        <w:rPr>
          <w:rStyle w:val="FontStyle100"/>
        </w:rPr>
        <w:t>-оценка уровня освоения дисциплин; оценка компетенций обучающихся.</w:t>
      </w:r>
    </w:p>
    <w:p w:rsidR="009914F6" w:rsidRDefault="009914F6" w:rsidP="00A36333">
      <w:pPr>
        <w:pStyle w:val="Style31"/>
        <w:widowControl/>
        <w:spacing w:line="326" w:lineRule="exact"/>
        <w:ind w:right="225" w:firstLine="709"/>
        <w:jc w:val="left"/>
        <w:rPr>
          <w:rStyle w:val="FontStyle100"/>
        </w:rPr>
      </w:pPr>
      <w:r>
        <w:rPr>
          <w:rStyle w:val="FontStyle100"/>
        </w:rPr>
        <w:t>Нормативные документы оценки качества освоения ППССЗ:</w:t>
      </w:r>
    </w:p>
    <w:p w:rsidR="009914F6" w:rsidRDefault="009914F6" w:rsidP="009914F6">
      <w:pPr>
        <w:pStyle w:val="Style31"/>
        <w:widowControl/>
        <w:spacing w:line="326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- Положение   о   текущем   контроле   успеваемости   и   промежуточной</w:t>
      </w:r>
    </w:p>
    <w:p w:rsidR="009914F6" w:rsidRDefault="009914F6" w:rsidP="009914F6">
      <w:pPr>
        <w:pStyle w:val="Style21"/>
        <w:widowControl/>
        <w:spacing w:line="326" w:lineRule="exact"/>
        <w:ind w:left="851" w:right="225"/>
        <w:rPr>
          <w:rStyle w:val="FontStyle100"/>
        </w:rPr>
      </w:pPr>
      <w:r>
        <w:rPr>
          <w:rStyle w:val="FontStyle100"/>
        </w:rPr>
        <w:t xml:space="preserve">аттестации    </w:t>
      </w:r>
      <w:proofErr w:type="gramStart"/>
      <w:r>
        <w:rPr>
          <w:rStyle w:val="FontStyle100"/>
        </w:rPr>
        <w:t>обучающихся</w:t>
      </w:r>
      <w:proofErr w:type="gramEnd"/>
      <w:r>
        <w:rPr>
          <w:rStyle w:val="FontStyle100"/>
        </w:rPr>
        <w:t xml:space="preserve">   по    образовательным    программам     среднего профессионального образования (Приложение 10);</w:t>
      </w:r>
    </w:p>
    <w:p w:rsidR="009914F6" w:rsidRDefault="009914F6" w:rsidP="009914F6">
      <w:pPr>
        <w:pStyle w:val="Style31"/>
        <w:widowControl/>
        <w:spacing w:line="326" w:lineRule="exact"/>
        <w:ind w:left="567" w:right="225" w:firstLine="139"/>
        <w:jc w:val="left"/>
        <w:rPr>
          <w:rStyle w:val="FontStyle100"/>
        </w:rPr>
      </w:pPr>
      <w:r>
        <w:rPr>
          <w:rStyle w:val="FontStyle100"/>
        </w:rPr>
        <w:t>- Порядок проведения государственной итоговой аттестации выпускников университета,   обучающихся   по   образовательным   программам   среднего профессионального образования (Приложение 11).</w:t>
      </w:r>
    </w:p>
    <w:p w:rsidR="009914F6" w:rsidRDefault="009914F6" w:rsidP="009914F6">
      <w:pPr>
        <w:pStyle w:val="Style57"/>
        <w:widowControl/>
        <w:spacing w:line="240" w:lineRule="exact"/>
        <w:ind w:left="567" w:right="225" w:firstLine="139"/>
        <w:rPr>
          <w:sz w:val="20"/>
          <w:szCs w:val="20"/>
        </w:rPr>
      </w:pPr>
    </w:p>
    <w:p w:rsidR="009914F6" w:rsidRDefault="009914F6" w:rsidP="00A36333">
      <w:pPr>
        <w:pStyle w:val="Style57"/>
        <w:widowControl/>
        <w:tabs>
          <w:tab w:val="left" w:pos="926"/>
        </w:tabs>
        <w:spacing w:before="82" w:line="322" w:lineRule="exact"/>
        <w:ind w:left="993" w:right="225" w:hanging="567"/>
        <w:rPr>
          <w:rStyle w:val="FontStyle99"/>
        </w:rPr>
      </w:pPr>
      <w:r>
        <w:rPr>
          <w:rStyle w:val="FontStyle99"/>
        </w:rPr>
        <w:t>7.2.</w:t>
      </w:r>
      <w:r>
        <w:rPr>
          <w:rStyle w:val="FontStyle99"/>
          <w:sz w:val="20"/>
          <w:szCs w:val="20"/>
        </w:rPr>
        <w:tab/>
      </w:r>
      <w:r>
        <w:rPr>
          <w:rStyle w:val="FontStyle99"/>
        </w:rPr>
        <w:t>Фонды оценочных средств текущего контроля успеваемости,</w:t>
      </w:r>
      <w:r>
        <w:rPr>
          <w:rStyle w:val="FontStyle99"/>
        </w:rPr>
        <w:br/>
        <w:t>промежуточной   и государственной итоговой аттестаций</w:t>
      </w:r>
    </w:p>
    <w:p w:rsidR="009914F6" w:rsidRDefault="009914F6" w:rsidP="009914F6">
      <w:pPr>
        <w:pStyle w:val="Style31"/>
        <w:widowControl/>
        <w:ind w:right="225" w:firstLine="706"/>
        <w:rPr>
          <w:rStyle w:val="FontStyle100"/>
        </w:rPr>
      </w:pPr>
      <w:r>
        <w:rPr>
          <w:rStyle w:val="FontStyle100"/>
        </w:rPr>
        <w:t>Для аттестации обучающихся на соответствие их персональных достижений поэтапным требованиям соответствующей ППССЗ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</w:t>
      </w:r>
      <w:proofErr w:type="gramStart"/>
      <w:r>
        <w:rPr>
          <w:rStyle w:val="FontStyle100"/>
        </w:rPr>
        <w:t>дств дл</w:t>
      </w:r>
      <w:proofErr w:type="gramEnd"/>
      <w:r>
        <w:rPr>
          <w:rStyle w:val="FontStyle100"/>
        </w:rPr>
        <w:t>я промежуточной аттестации разрабатываются и утверждаются образовательным учреждением самостоятельно, а для государственной итоговой аттестации - разрабатываются и утверждаются образовательной организацией после предварительного положительного заключения работодателей.</w:t>
      </w:r>
    </w:p>
    <w:p w:rsidR="009914F6" w:rsidRDefault="009914F6" w:rsidP="009914F6">
      <w:pPr>
        <w:pStyle w:val="Style31"/>
        <w:widowControl/>
        <w:spacing w:before="67"/>
        <w:ind w:right="225" w:firstLine="706"/>
        <w:rPr>
          <w:rStyle w:val="FontStyle100"/>
        </w:rPr>
      </w:pPr>
      <w:r>
        <w:rPr>
          <w:rStyle w:val="FontStyle100"/>
        </w:rPr>
        <w:t xml:space="preserve">В соответствии с требованиями ФГОС СПО по специальности 35.02.08 Электрификация и автоматизация сельского хозяйства, конкретные формы и процедуры текущего контроля знаний, промежуточной аттестации по каждой дисциплине и профессиональному модулю разрабатываются образовательным </w:t>
      </w:r>
      <w:r>
        <w:rPr>
          <w:rStyle w:val="FontStyle100"/>
        </w:rPr>
        <w:lastRenderedPageBreak/>
        <w:t>учреждением самостоятельно и доводятся до сведения обучающихся в течение первых двух месяцев от начала обучения.</w:t>
      </w:r>
    </w:p>
    <w:p w:rsidR="009914F6" w:rsidRDefault="009914F6" w:rsidP="00CC0B03">
      <w:pPr>
        <w:pStyle w:val="Style31"/>
        <w:widowControl/>
        <w:ind w:right="225" w:firstLine="709"/>
        <w:rPr>
          <w:rStyle w:val="FontStyle100"/>
        </w:rPr>
      </w:pPr>
      <w:proofErr w:type="gramStart"/>
      <w:r>
        <w:rPr>
          <w:rStyle w:val="FontStyle100"/>
        </w:rPr>
        <w:t>Для аттестации обучающихся на соответствие их персональных достижений поэтапным требованиям соответствующей ППССЗ (текущая и промежуточная аттестация) созданы фонды оценочных средств, включающие: типовые задания, контрольные работы, планы практических заданий, лабораторных работ, коллоквиумов,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  <w:proofErr w:type="gramEnd"/>
    </w:p>
    <w:p w:rsidR="009914F6" w:rsidRDefault="009914F6" w:rsidP="00CC0B03">
      <w:pPr>
        <w:pStyle w:val="Style31"/>
        <w:widowControl/>
        <w:ind w:right="225" w:firstLine="709"/>
        <w:rPr>
          <w:rStyle w:val="FontStyle100"/>
        </w:rPr>
      </w:pPr>
      <w:proofErr w:type="gramStart"/>
      <w:r>
        <w:rPr>
          <w:rStyle w:val="FontStyle100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  <w:proofErr w:type="gramEnd"/>
    </w:p>
    <w:p w:rsidR="009914F6" w:rsidRDefault="009914F6" w:rsidP="00CC0B03">
      <w:pPr>
        <w:pStyle w:val="Style31"/>
        <w:widowControl/>
        <w:ind w:right="225" w:firstLine="709"/>
        <w:rPr>
          <w:rStyle w:val="FontStyle100"/>
        </w:rPr>
      </w:pPr>
      <w:r>
        <w:rPr>
          <w:rStyle w:val="FontStyle100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 и др</w:t>
      </w:r>
      <w:proofErr w:type="gramStart"/>
      <w:r>
        <w:rPr>
          <w:rStyle w:val="FontStyle100"/>
        </w:rPr>
        <w:t>.Т</w:t>
      </w:r>
      <w:proofErr w:type="gramEnd"/>
      <w:r>
        <w:rPr>
          <w:rStyle w:val="FontStyle100"/>
        </w:rPr>
        <w:t>естовый компьютерный контроль качества знаний студентов (компьютерное тестирование) является инновационной технологией оценки качества успеваемости студентов по дисциплинам ППССЗ.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9914F6" w:rsidRDefault="009914F6" w:rsidP="00CC0B03">
      <w:pPr>
        <w:pStyle w:val="Style31"/>
        <w:widowControl/>
        <w:ind w:right="225" w:firstLine="706"/>
        <w:rPr>
          <w:rStyle w:val="FontStyle100"/>
        </w:rPr>
      </w:pPr>
      <w:r>
        <w:rPr>
          <w:rStyle w:val="FontStyle100"/>
        </w:rPr>
        <w:t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ОПОП.</w:t>
      </w:r>
    </w:p>
    <w:p w:rsidR="009914F6" w:rsidRDefault="009914F6" w:rsidP="00CC0B03">
      <w:pPr>
        <w:pStyle w:val="Style31"/>
        <w:widowControl/>
        <w:ind w:right="225" w:firstLine="706"/>
        <w:rPr>
          <w:rStyle w:val="FontStyle100"/>
        </w:rPr>
      </w:pPr>
      <w:r>
        <w:rPr>
          <w:rStyle w:val="FontStyle100"/>
        </w:rPr>
        <w:t>Оценка качества подготовки студентов и освоения ОПОП проводится в ходе тестирования как проверка итоговых и остаточных знаний по дисциплинам учебного плана.</w:t>
      </w:r>
    </w:p>
    <w:p w:rsidR="00CC0B03" w:rsidRDefault="009914F6" w:rsidP="009914F6">
      <w:pPr>
        <w:pStyle w:val="Style48"/>
        <w:widowControl/>
        <w:spacing w:line="322" w:lineRule="exact"/>
        <w:ind w:left="567" w:right="225" w:firstLine="139"/>
        <w:rPr>
          <w:rStyle w:val="FontStyle100"/>
        </w:rPr>
      </w:pPr>
      <w:r>
        <w:rPr>
          <w:rStyle w:val="FontStyle100"/>
        </w:rPr>
        <w:t xml:space="preserve">Контроль знаний студентов проводится по следующей схеме: </w:t>
      </w:r>
    </w:p>
    <w:p w:rsidR="009914F6" w:rsidRDefault="009914F6" w:rsidP="009914F6">
      <w:pPr>
        <w:pStyle w:val="Style48"/>
        <w:widowControl/>
        <w:spacing w:line="322" w:lineRule="exact"/>
        <w:ind w:left="567" w:right="225" w:firstLine="139"/>
        <w:rPr>
          <w:rStyle w:val="FontStyle100"/>
        </w:rPr>
      </w:pPr>
      <w:r>
        <w:rPr>
          <w:rStyle w:val="FontStyle100"/>
        </w:rPr>
        <w:t>- текущая аттестация знаний в семестре;</w:t>
      </w:r>
    </w:p>
    <w:p w:rsidR="00CC0B03" w:rsidRDefault="00CC0B03" w:rsidP="00CC0B03">
      <w:pPr>
        <w:pStyle w:val="Style53"/>
        <w:widowControl/>
        <w:spacing w:before="5" w:line="331" w:lineRule="exact"/>
        <w:ind w:left="851" w:right="225" w:hanging="142"/>
        <w:rPr>
          <w:rStyle w:val="FontStyle100"/>
        </w:rPr>
      </w:pPr>
      <w:r>
        <w:rPr>
          <w:rStyle w:val="FontStyle100"/>
        </w:rPr>
        <w:t xml:space="preserve">- </w:t>
      </w:r>
      <w:r w:rsidR="009914F6">
        <w:rPr>
          <w:rStyle w:val="FontStyle100"/>
        </w:rPr>
        <w:t xml:space="preserve">промежуточная аттестация в форме зачетов и экзаменов (в соответствии с учебными планами); </w:t>
      </w:r>
    </w:p>
    <w:p w:rsidR="009914F6" w:rsidRDefault="00CC0B03" w:rsidP="009914F6">
      <w:pPr>
        <w:pStyle w:val="Style53"/>
        <w:widowControl/>
        <w:spacing w:before="5" w:line="331" w:lineRule="exact"/>
        <w:ind w:left="567" w:right="225" w:firstLine="139"/>
        <w:rPr>
          <w:rStyle w:val="FontStyle100"/>
        </w:rPr>
      </w:pPr>
      <w:r>
        <w:rPr>
          <w:rStyle w:val="FontStyle100"/>
        </w:rPr>
        <w:t xml:space="preserve">- </w:t>
      </w:r>
      <w:r w:rsidR="009914F6">
        <w:rPr>
          <w:rStyle w:val="FontStyle100"/>
        </w:rPr>
        <w:t>государственная итоговая аттестация.</w:t>
      </w:r>
    </w:p>
    <w:p w:rsidR="009914F6" w:rsidRDefault="009914F6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21551B">
      <w:pPr>
        <w:pStyle w:val="Style28"/>
        <w:widowControl/>
        <w:spacing w:line="326" w:lineRule="exact"/>
        <w:ind w:firstLine="709"/>
        <w:jc w:val="both"/>
      </w:pPr>
    </w:p>
    <w:p w:rsidR="00CC0B03" w:rsidRDefault="00CC0B03" w:rsidP="00CC0B03">
      <w:pPr>
        <w:pStyle w:val="Style19"/>
        <w:widowControl/>
        <w:spacing w:before="67"/>
        <w:ind w:left="142" w:right="225" w:firstLine="281"/>
        <w:jc w:val="center"/>
        <w:rPr>
          <w:rStyle w:val="FontStyle99"/>
        </w:rPr>
      </w:pPr>
      <w:r>
        <w:rPr>
          <w:rStyle w:val="FontStyle99"/>
        </w:rPr>
        <w:lastRenderedPageBreak/>
        <w:t>8. ХАРАКТЕРИСТИКА СРЕДЫ ТЕХНИКУМА, ОБЕСПЕЧИВАЮЩАЯ РАЗВИТИЕ ОБЩИХ КОМПЕТЕНЦИЙ</w:t>
      </w:r>
    </w:p>
    <w:p w:rsidR="00CC0B03" w:rsidRDefault="00CC0B03" w:rsidP="00CC0B03">
      <w:pPr>
        <w:pStyle w:val="Style17"/>
        <w:widowControl/>
        <w:spacing w:before="19"/>
        <w:ind w:left="142" w:right="225" w:firstLine="281"/>
        <w:jc w:val="center"/>
        <w:rPr>
          <w:rStyle w:val="FontStyle99"/>
        </w:rPr>
      </w:pPr>
      <w:r>
        <w:rPr>
          <w:rStyle w:val="FontStyle99"/>
        </w:rPr>
        <w:t>ВЫПУСКНИКОВ</w:t>
      </w:r>
    </w:p>
    <w:p w:rsidR="00CC0B03" w:rsidRDefault="00CC0B03" w:rsidP="00CC0B03">
      <w:pPr>
        <w:pStyle w:val="Style57"/>
        <w:widowControl/>
        <w:spacing w:line="240" w:lineRule="exact"/>
        <w:ind w:left="142" w:firstLine="281"/>
        <w:jc w:val="left"/>
        <w:rPr>
          <w:sz w:val="20"/>
          <w:szCs w:val="20"/>
        </w:rPr>
      </w:pPr>
    </w:p>
    <w:p w:rsidR="00CC0B03" w:rsidRDefault="00CC0B03" w:rsidP="00A36333">
      <w:pPr>
        <w:pStyle w:val="Style57"/>
        <w:widowControl/>
        <w:tabs>
          <w:tab w:val="left" w:pos="1210"/>
        </w:tabs>
        <w:spacing w:before="106"/>
        <w:ind w:firstLine="426"/>
        <w:jc w:val="left"/>
        <w:rPr>
          <w:rStyle w:val="FontStyle99"/>
        </w:rPr>
      </w:pPr>
      <w:r>
        <w:rPr>
          <w:rStyle w:val="FontStyle99"/>
        </w:rPr>
        <w:t>8.1.Сведения о наличии студенческих общественных организаций</w:t>
      </w:r>
    </w:p>
    <w:p w:rsidR="00CC0B03" w:rsidRDefault="00CC0B03" w:rsidP="00CC0B03">
      <w:pPr>
        <w:pStyle w:val="Style31"/>
        <w:widowControl/>
        <w:ind w:firstLine="709"/>
        <w:rPr>
          <w:rStyle w:val="FontStyle100"/>
        </w:rPr>
      </w:pPr>
      <w:r>
        <w:rPr>
          <w:rStyle w:val="FontStyle100"/>
        </w:rPr>
        <w:t>Формированию гражданской позиции способствует участие студентов в работе общественных организаций Курской области, г. Дмитриев и клуб «Витязь».</w:t>
      </w:r>
    </w:p>
    <w:p w:rsidR="00CC0B03" w:rsidRDefault="00CC0B03" w:rsidP="00CC0B03">
      <w:pPr>
        <w:pStyle w:val="Style31"/>
        <w:widowControl/>
        <w:ind w:firstLine="709"/>
        <w:rPr>
          <w:rStyle w:val="FontStyle100"/>
        </w:rPr>
      </w:pPr>
      <w:r>
        <w:rPr>
          <w:rStyle w:val="FontStyle100"/>
        </w:rPr>
        <w:t>Создан студенческий совет самоуправления. Каждый член совета возглавляет определенную комиссию, курируя при этом комиссии студенческих советов самоуправления.</w:t>
      </w:r>
    </w:p>
    <w:p w:rsidR="00CC0B03" w:rsidRDefault="00CC0B03" w:rsidP="00CC0B03">
      <w:pPr>
        <w:pStyle w:val="Style31"/>
        <w:widowControl/>
        <w:ind w:firstLine="709"/>
        <w:rPr>
          <w:rStyle w:val="FontStyle100"/>
        </w:rPr>
      </w:pPr>
      <w:r>
        <w:rPr>
          <w:rStyle w:val="FontStyle100"/>
        </w:rPr>
        <w:t>Для развития творческого потенциала созданы творческие коллективы техникума: вокальный, вокально-инструментальный, сценического мастерства.</w:t>
      </w:r>
    </w:p>
    <w:p w:rsidR="00CC0B03" w:rsidRDefault="00CC0B03" w:rsidP="00CC0B03">
      <w:pPr>
        <w:pStyle w:val="Style57"/>
        <w:widowControl/>
        <w:spacing w:line="240" w:lineRule="exact"/>
        <w:ind w:left="142" w:right="1555" w:firstLine="281"/>
        <w:jc w:val="left"/>
        <w:rPr>
          <w:sz w:val="20"/>
          <w:szCs w:val="20"/>
        </w:rPr>
      </w:pPr>
    </w:p>
    <w:p w:rsidR="00CC0B03" w:rsidRDefault="00CC0B03" w:rsidP="00CC0B03">
      <w:pPr>
        <w:pStyle w:val="Style57"/>
        <w:widowControl/>
        <w:tabs>
          <w:tab w:val="left" w:pos="1210"/>
        </w:tabs>
        <w:spacing w:before="82" w:line="322" w:lineRule="exact"/>
        <w:ind w:left="1276" w:right="1555" w:hanging="850"/>
        <w:jc w:val="left"/>
        <w:rPr>
          <w:rStyle w:val="FontStyle99"/>
        </w:rPr>
      </w:pPr>
      <w:r>
        <w:rPr>
          <w:rStyle w:val="FontStyle99"/>
        </w:rPr>
        <w:t>8.2.</w:t>
      </w:r>
      <w:r>
        <w:rPr>
          <w:rStyle w:val="FontStyle99"/>
          <w:sz w:val="20"/>
          <w:szCs w:val="20"/>
        </w:rPr>
        <w:tab/>
      </w:r>
      <w:r>
        <w:rPr>
          <w:rStyle w:val="FontStyle99"/>
        </w:rPr>
        <w:t>Сведения об организации и проведении внеурочной</w:t>
      </w:r>
      <w:r>
        <w:rPr>
          <w:rStyle w:val="FontStyle99"/>
        </w:rPr>
        <w:br/>
        <w:t>общекультурной работы</w:t>
      </w:r>
    </w:p>
    <w:p w:rsidR="00CC0B03" w:rsidRDefault="00CC0B03" w:rsidP="00CC0B03">
      <w:pPr>
        <w:pStyle w:val="Style31"/>
        <w:widowControl/>
        <w:ind w:right="366" w:firstLine="709"/>
        <w:rPr>
          <w:rStyle w:val="FontStyle100"/>
        </w:rPr>
      </w:pPr>
      <w:r>
        <w:rPr>
          <w:rStyle w:val="FontStyle100"/>
        </w:rPr>
        <w:t xml:space="preserve">Помощь в воспитании студентов оказывает библиотека. Сотрудники библиотеки знакомят студентов нового набора с правилами пользования каталогом, книжным фондом, помогают им в подборе информации для подготовки рефератов, докладов, сообщений. Для повышения интереса студентов к чтению проводятся конференции: «Современные </w:t>
      </w:r>
      <w:proofErr w:type="spellStart"/>
      <w:r>
        <w:rPr>
          <w:rStyle w:val="FontStyle100"/>
        </w:rPr>
        <w:t>агротехнологии</w:t>
      </w:r>
      <w:proofErr w:type="spellEnd"/>
      <w:r>
        <w:rPr>
          <w:rStyle w:val="FontStyle100"/>
        </w:rPr>
        <w:t xml:space="preserve"> и устойчивое развитие АПК», «Развитие АПК», «Салют и слава годовщине навеки памятного дня» и т.д. Такие мероприятия повышают интерес к чтению, раскрывают творческие возможности студентов, пополняют их интеллектуальный багаж.</w:t>
      </w:r>
    </w:p>
    <w:p w:rsidR="00CC0B03" w:rsidRDefault="00CC0B03" w:rsidP="00CC0B03">
      <w:pPr>
        <w:pStyle w:val="Style31"/>
        <w:widowControl/>
        <w:ind w:right="366" w:firstLine="709"/>
        <w:rPr>
          <w:rStyle w:val="FontStyle100"/>
        </w:rPr>
      </w:pPr>
      <w:proofErr w:type="gramStart"/>
      <w:r>
        <w:rPr>
          <w:rStyle w:val="FontStyle100"/>
        </w:rPr>
        <w:t>В техникуме работают спортивные секции: баскетбол (юноши и девушки), волейбол (юноши и девушки), атлетическая гимнастика, мини-футбол, легкая атлетика, настольный теннис (юноши и девушки).</w:t>
      </w:r>
      <w:proofErr w:type="gramEnd"/>
    </w:p>
    <w:p w:rsidR="00CC0B03" w:rsidRDefault="00CC0B03" w:rsidP="00CC0B03">
      <w:pPr>
        <w:pStyle w:val="Style31"/>
        <w:widowControl/>
        <w:ind w:right="366" w:firstLine="709"/>
        <w:rPr>
          <w:rStyle w:val="FontStyle100"/>
        </w:rPr>
      </w:pPr>
      <w:r>
        <w:rPr>
          <w:rStyle w:val="FontStyle100"/>
        </w:rPr>
        <w:t>Стало традицией проведение спортивного праздника «День здоровья», в котором принимают активное участие все группы техникума. В программу входят: гиревой спорт, прыжки в длину, эстафета, перетягивание канатов, волейбол. Завершается этот праздник вручением грамот и кубков, как в командном, так и в личном зачете.</w:t>
      </w:r>
    </w:p>
    <w:p w:rsidR="00CC0B03" w:rsidRDefault="00737A8A" w:rsidP="00CC0B03">
      <w:pPr>
        <w:pStyle w:val="Style31"/>
        <w:widowControl/>
        <w:ind w:right="366" w:firstLine="709"/>
        <w:rPr>
          <w:rStyle w:val="FontStyle100"/>
        </w:rPr>
      </w:pPr>
      <w:proofErr w:type="gramStart"/>
      <w:r>
        <w:rPr>
          <w:rStyle w:val="FontStyle100"/>
        </w:rPr>
        <w:t xml:space="preserve">В техникуме функционируют  12 </w:t>
      </w:r>
      <w:r w:rsidR="00CC0B03">
        <w:rPr>
          <w:rStyle w:val="FontStyle100"/>
        </w:rPr>
        <w:t xml:space="preserve">предметных кружков; </w:t>
      </w:r>
      <w:r>
        <w:rPr>
          <w:rStyle w:val="FontStyle100"/>
        </w:rPr>
        <w:t>4 спортивные секции</w:t>
      </w:r>
      <w:r w:rsidR="00CC0B03">
        <w:rPr>
          <w:rStyle w:val="FontStyle100"/>
        </w:rPr>
        <w:t>;</w:t>
      </w:r>
      <w:r>
        <w:rPr>
          <w:rStyle w:val="FontStyle100"/>
        </w:rPr>
        <w:t xml:space="preserve"> клуб «Поиск»; клуб «Витязь»; студенческий совет  «Монолит</w:t>
      </w:r>
      <w:r w:rsidR="00CC0B03">
        <w:rPr>
          <w:rStyle w:val="FontStyle100"/>
        </w:rPr>
        <w:t>», направлен на развитие культурно-массовых способностей студентов: вокальных, инструментальных, сценического мастерства; оперативный молодёжный отряд дружинников (ОМОД); студенческий строительный отряд; студенческий совет самоуправления.</w:t>
      </w:r>
      <w:proofErr w:type="gramEnd"/>
    </w:p>
    <w:p w:rsidR="00CC0B03" w:rsidRDefault="00CC0B03" w:rsidP="00CC0B03">
      <w:pPr>
        <w:pStyle w:val="Style31"/>
        <w:widowControl/>
        <w:ind w:right="366" w:firstLine="709"/>
        <w:rPr>
          <w:rStyle w:val="FontStyle100"/>
        </w:rPr>
      </w:pPr>
      <w:r>
        <w:rPr>
          <w:rStyle w:val="FontStyle100"/>
        </w:rPr>
        <w:t>Под руководством классных руководителей и педагогов дополнительного образования осуществляется изучение студентами основ государственной системы РФ. Студенты занимаются с символикой государства, с основными законами РФ, символами и атрибутами Курской области. Ежегодно проводятся классные часы на темы: «Геральдика России и Курской области», «Основной закон РФ», правила внутреннего распорядка.</w:t>
      </w:r>
    </w:p>
    <w:p w:rsidR="00CC0B03" w:rsidRDefault="00CC0B03" w:rsidP="00CC0B03">
      <w:pPr>
        <w:pStyle w:val="Style58"/>
        <w:widowControl/>
        <w:spacing w:line="240" w:lineRule="exact"/>
        <w:ind w:left="142" w:right="366" w:hanging="3"/>
        <w:jc w:val="both"/>
        <w:rPr>
          <w:sz w:val="20"/>
          <w:szCs w:val="20"/>
        </w:rPr>
      </w:pPr>
    </w:p>
    <w:p w:rsidR="00CC0B03" w:rsidRDefault="00CC0B03" w:rsidP="00CC0B03">
      <w:pPr>
        <w:pStyle w:val="Style28"/>
        <w:widowControl/>
        <w:spacing w:line="326" w:lineRule="exact"/>
        <w:ind w:firstLine="426"/>
        <w:jc w:val="center"/>
        <w:rPr>
          <w:rStyle w:val="FontStyle99"/>
        </w:rPr>
      </w:pPr>
    </w:p>
    <w:sectPr w:rsidR="00CC0B03" w:rsidSect="00FF10DA">
      <w:pgSz w:w="11906" w:h="16838"/>
      <w:pgMar w:top="851" w:right="851" w:bottom="851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54A50F8"/>
    <w:lvl w:ilvl="0">
      <w:numFmt w:val="bullet"/>
      <w:lvlText w:val="*"/>
      <w:lvlJc w:val="left"/>
    </w:lvl>
  </w:abstractNum>
  <w:abstractNum w:abstractNumId="1">
    <w:nsid w:val="39AD60DC"/>
    <w:multiLevelType w:val="singleLevel"/>
    <w:tmpl w:val="4A528F4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">
    <w:nsid w:val="7B3B5165"/>
    <w:multiLevelType w:val="singleLevel"/>
    <w:tmpl w:val="4FE46DC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1"/>
    <w:lvlOverride w:ilvl="0">
      <w:lvl w:ilvl="0">
        <w:start w:val="3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7C36"/>
    <w:rsid w:val="00000CF2"/>
    <w:rsid w:val="000029F0"/>
    <w:rsid w:val="00027542"/>
    <w:rsid w:val="0004626A"/>
    <w:rsid w:val="0005776C"/>
    <w:rsid w:val="00057F7B"/>
    <w:rsid w:val="000710DB"/>
    <w:rsid w:val="00135DF2"/>
    <w:rsid w:val="001453E2"/>
    <w:rsid w:val="00155DF1"/>
    <w:rsid w:val="00164AD7"/>
    <w:rsid w:val="00171A31"/>
    <w:rsid w:val="001900A5"/>
    <w:rsid w:val="001B6F57"/>
    <w:rsid w:val="00205A5E"/>
    <w:rsid w:val="0021551B"/>
    <w:rsid w:val="002466C4"/>
    <w:rsid w:val="002A01E4"/>
    <w:rsid w:val="002D440B"/>
    <w:rsid w:val="002F0897"/>
    <w:rsid w:val="00312C6C"/>
    <w:rsid w:val="003147C0"/>
    <w:rsid w:val="00387E56"/>
    <w:rsid w:val="003922E7"/>
    <w:rsid w:val="003B39E7"/>
    <w:rsid w:val="003F5FD6"/>
    <w:rsid w:val="004072CC"/>
    <w:rsid w:val="0042329C"/>
    <w:rsid w:val="00465A4A"/>
    <w:rsid w:val="004B44CF"/>
    <w:rsid w:val="004B566C"/>
    <w:rsid w:val="004E77D7"/>
    <w:rsid w:val="00536B9B"/>
    <w:rsid w:val="005702E0"/>
    <w:rsid w:val="00576DB2"/>
    <w:rsid w:val="005B430D"/>
    <w:rsid w:val="005E329B"/>
    <w:rsid w:val="00644B68"/>
    <w:rsid w:val="00644F42"/>
    <w:rsid w:val="00647DC5"/>
    <w:rsid w:val="00654653"/>
    <w:rsid w:val="00664E34"/>
    <w:rsid w:val="006E2510"/>
    <w:rsid w:val="00737A8A"/>
    <w:rsid w:val="00765032"/>
    <w:rsid w:val="00765132"/>
    <w:rsid w:val="00774C26"/>
    <w:rsid w:val="00780C35"/>
    <w:rsid w:val="007978CF"/>
    <w:rsid w:val="007D2736"/>
    <w:rsid w:val="00832532"/>
    <w:rsid w:val="00871DEA"/>
    <w:rsid w:val="008C06B2"/>
    <w:rsid w:val="008D0BB2"/>
    <w:rsid w:val="009914F6"/>
    <w:rsid w:val="009A1072"/>
    <w:rsid w:val="009B05C7"/>
    <w:rsid w:val="009D6BF2"/>
    <w:rsid w:val="009E5983"/>
    <w:rsid w:val="00A171DC"/>
    <w:rsid w:val="00A272AA"/>
    <w:rsid w:val="00A36333"/>
    <w:rsid w:val="00A42C83"/>
    <w:rsid w:val="00A65DEB"/>
    <w:rsid w:val="00AD23EF"/>
    <w:rsid w:val="00AF566F"/>
    <w:rsid w:val="00B341A8"/>
    <w:rsid w:val="00B666FA"/>
    <w:rsid w:val="00B770C6"/>
    <w:rsid w:val="00BA1960"/>
    <w:rsid w:val="00BA78AD"/>
    <w:rsid w:val="00BC5F86"/>
    <w:rsid w:val="00BE1DED"/>
    <w:rsid w:val="00BE408A"/>
    <w:rsid w:val="00BE7C36"/>
    <w:rsid w:val="00BF6017"/>
    <w:rsid w:val="00C62630"/>
    <w:rsid w:val="00C7358B"/>
    <w:rsid w:val="00C73D48"/>
    <w:rsid w:val="00C93EB7"/>
    <w:rsid w:val="00CB3A62"/>
    <w:rsid w:val="00CC0B03"/>
    <w:rsid w:val="00CE3BB0"/>
    <w:rsid w:val="00CF5455"/>
    <w:rsid w:val="00D10DE2"/>
    <w:rsid w:val="00D3036A"/>
    <w:rsid w:val="00D779AC"/>
    <w:rsid w:val="00D9740F"/>
    <w:rsid w:val="00DE48E4"/>
    <w:rsid w:val="00DE68D5"/>
    <w:rsid w:val="00E040B9"/>
    <w:rsid w:val="00E17A51"/>
    <w:rsid w:val="00E2100E"/>
    <w:rsid w:val="00E456E5"/>
    <w:rsid w:val="00E71BAB"/>
    <w:rsid w:val="00E86E72"/>
    <w:rsid w:val="00EC272F"/>
    <w:rsid w:val="00EF4AE2"/>
    <w:rsid w:val="00F1036C"/>
    <w:rsid w:val="00F104C8"/>
    <w:rsid w:val="00F21C38"/>
    <w:rsid w:val="00F30D9F"/>
    <w:rsid w:val="00F47F0A"/>
    <w:rsid w:val="00F603D0"/>
    <w:rsid w:val="00F63E1D"/>
    <w:rsid w:val="00F87B2A"/>
    <w:rsid w:val="00FF1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27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65032"/>
    <w:rPr>
      <w:color w:val="0000FF" w:themeColor="hyperlink"/>
      <w:u w:val="single"/>
    </w:rPr>
  </w:style>
  <w:style w:type="paragraph" w:customStyle="1" w:styleId="Style28">
    <w:name w:val="Style28"/>
    <w:basedOn w:val="a"/>
    <w:uiPriority w:val="99"/>
    <w:rsid w:val="00644B68"/>
    <w:pPr>
      <w:widowControl w:val="0"/>
      <w:autoSpaceDE w:val="0"/>
      <w:autoSpaceDN w:val="0"/>
      <w:adjustRightInd w:val="0"/>
      <w:spacing w:after="0" w:line="330" w:lineRule="exact"/>
      <w:ind w:firstLine="2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644B68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644B68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644B68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2155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155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155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21551B"/>
    <w:pPr>
      <w:widowControl w:val="0"/>
      <w:autoSpaceDE w:val="0"/>
      <w:autoSpaceDN w:val="0"/>
      <w:adjustRightInd w:val="0"/>
      <w:spacing w:after="0" w:line="336" w:lineRule="exact"/>
      <w:ind w:hanging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21551B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9">
    <w:name w:val="Font Style99"/>
    <w:basedOn w:val="a0"/>
    <w:uiPriority w:val="99"/>
    <w:rsid w:val="0021551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2155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9914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9914F6"/>
    <w:pPr>
      <w:widowControl w:val="0"/>
      <w:autoSpaceDE w:val="0"/>
      <w:autoSpaceDN w:val="0"/>
      <w:adjustRightInd w:val="0"/>
      <w:spacing w:after="0" w:line="322" w:lineRule="exact"/>
      <w:ind w:hanging="1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9914F6"/>
    <w:pPr>
      <w:widowControl w:val="0"/>
      <w:autoSpaceDE w:val="0"/>
      <w:autoSpaceDN w:val="0"/>
      <w:adjustRightInd w:val="0"/>
      <w:spacing w:after="0" w:line="341" w:lineRule="exact"/>
      <w:ind w:firstLine="4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9914F6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C0B03"/>
    <w:pPr>
      <w:widowControl w:val="0"/>
      <w:autoSpaceDE w:val="0"/>
      <w:autoSpaceDN w:val="0"/>
      <w:adjustRightInd w:val="0"/>
      <w:spacing w:after="0" w:line="322" w:lineRule="exact"/>
      <w:ind w:firstLine="13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CC0B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A1960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BA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BA1960"/>
    <w:pPr>
      <w:widowControl w:val="0"/>
      <w:autoSpaceDE w:val="0"/>
      <w:autoSpaceDN w:val="0"/>
      <w:adjustRightInd w:val="0"/>
      <w:spacing w:after="0" w:line="23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7">
    <w:name w:val="Font Style97"/>
    <w:basedOn w:val="a0"/>
    <w:uiPriority w:val="99"/>
    <w:rsid w:val="00BA1960"/>
    <w:rPr>
      <w:rFonts w:ascii="Times New Roman" w:hAnsi="Times New Roman" w:cs="Times New Roman"/>
      <w:sz w:val="20"/>
      <w:szCs w:val="20"/>
    </w:rPr>
  </w:style>
  <w:style w:type="paragraph" w:customStyle="1" w:styleId="Style34">
    <w:name w:val="Style34"/>
    <w:basedOn w:val="a"/>
    <w:uiPriority w:val="99"/>
    <w:rsid w:val="00BA196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BA1960"/>
    <w:pPr>
      <w:widowControl w:val="0"/>
      <w:autoSpaceDE w:val="0"/>
      <w:autoSpaceDN w:val="0"/>
      <w:adjustRightInd w:val="0"/>
      <w:spacing w:after="0" w:line="259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A3633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A36333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8">
    <w:name w:val="Font Style98"/>
    <w:basedOn w:val="a0"/>
    <w:uiPriority w:val="99"/>
    <w:rsid w:val="00A36333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3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www.gk-vtk.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electromonter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onomika.inf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http:/%20www.openet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d.go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5D4EA-31E4-486B-AE7A-2AB3895F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49</Pages>
  <Words>12953</Words>
  <Characters>73838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24</cp:revision>
  <dcterms:created xsi:type="dcterms:W3CDTF">2015-06-17T08:45:00Z</dcterms:created>
  <dcterms:modified xsi:type="dcterms:W3CDTF">2019-12-17T12:29:00Z</dcterms:modified>
</cp:coreProperties>
</file>