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00" w:rsidRPr="003D1100" w:rsidRDefault="003D1100" w:rsidP="005C04BE">
      <w:pPr>
        <w:widowControl/>
        <w:autoSpaceDE/>
        <w:autoSpaceDN/>
        <w:adjustRightInd/>
        <w:spacing w:line="276" w:lineRule="auto"/>
        <w:rPr>
          <w:rFonts w:eastAsia="Times New Roman"/>
          <w:b/>
          <w:lang w:eastAsia="en-US"/>
        </w:rPr>
      </w:pPr>
    </w:p>
    <w:p w:rsidR="00F70F01" w:rsidRPr="00EB1D6E" w:rsidRDefault="00903D43" w:rsidP="00291474">
      <w:pPr>
        <w:pStyle w:val="Style9"/>
        <w:widowControl/>
        <w:spacing w:before="221"/>
        <w:ind w:right="-168"/>
        <w:jc w:val="left"/>
        <w:rPr>
          <w:rStyle w:val="FontStyle35"/>
          <w:bCs w:val="0"/>
          <w:sz w:val="28"/>
          <w:szCs w:val="28"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6460971" cy="9134475"/>
            <wp:effectExtent l="0" t="0" r="0" b="0"/>
            <wp:docPr id="1" name="Рисунок 1" descr="C:\Users\Ильвутченкова Н В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913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01" w:rsidRPr="00EB1D6E" w:rsidRDefault="00F70F01" w:rsidP="00F70F01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</w:p>
    <w:p w:rsidR="003A6BBD" w:rsidRDefault="00903D43" w:rsidP="00263B98">
      <w:pPr>
        <w:pStyle w:val="Style9"/>
        <w:widowControl/>
        <w:spacing w:before="221"/>
        <w:ind w:right="-168"/>
        <w:jc w:val="left"/>
        <w:rPr>
          <w:rStyle w:val="FontStyle35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57950" cy="9058275"/>
            <wp:effectExtent l="0" t="0" r="0" b="0"/>
            <wp:docPr id="2" name="Рисунок 2" descr="C:\Users\Ильвутченкова Н В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утченкова Н В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33" cy="907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EAB" w:rsidRPr="005C04BE" w:rsidRDefault="00907289" w:rsidP="005C04BE">
      <w:pPr>
        <w:pStyle w:val="Style9"/>
        <w:widowControl/>
        <w:spacing w:before="221"/>
        <w:ind w:left="845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lastRenderedPageBreak/>
        <w:t>1. ХАРАКТЕРИСТИКА ПОДГОТОВКИ ПО СПЕЦИАЛЬНОСТИ</w:t>
      </w:r>
    </w:p>
    <w:p w:rsidR="00914EAB" w:rsidRPr="005C04BE" w:rsidRDefault="00914EAB" w:rsidP="005C04BE">
      <w:pPr>
        <w:pStyle w:val="Style5"/>
        <w:widowControl/>
        <w:ind w:left="845" w:right="-168"/>
        <w:rPr>
          <w:sz w:val="28"/>
          <w:szCs w:val="28"/>
        </w:rPr>
      </w:pPr>
    </w:p>
    <w:p w:rsidR="00914EAB" w:rsidRPr="005C04BE" w:rsidRDefault="00907289" w:rsidP="005C04BE">
      <w:pPr>
        <w:pStyle w:val="Style5"/>
        <w:widowControl/>
        <w:tabs>
          <w:tab w:val="left" w:pos="1248"/>
        </w:tabs>
        <w:spacing w:before="82"/>
        <w:ind w:left="845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1.1</w:t>
      </w:r>
      <w:r w:rsidRPr="005C04BE">
        <w:rPr>
          <w:rStyle w:val="FontStyle35"/>
          <w:b w:val="0"/>
          <w:bCs w:val="0"/>
          <w:sz w:val="28"/>
          <w:szCs w:val="28"/>
        </w:rPr>
        <w:tab/>
      </w:r>
      <w:r w:rsidRPr="005C04BE">
        <w:rPr>
          <w:rStyle w:val="FontStyle35"/>
          <w:sz w:val="28"/>
          <w:szCs w:val="28"/>
        </w:rPr>
        <w:t>Реализуем</w:t>
      </w:r>
      <w:r w:rsidR="004150DE" w:rsidRPr="005C04BE">
        <w:rPr>
          <w:rStyle w:val="FontStyle35"/>
          <w:sz w:val="28"/>
          <w:szCs w:val="28"/>
        </w:rPr>
        <w:t>ая образовательная программа среднего профессионального образования.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Программа подготовки специалистов среднего звена по специальности </w:t>
      </w:r>
      <w:r w:rsidR="004B6B98" w:rsidRPr="005C04BE">
        <w:rPr>
          <w:noProof/>
          <w:sz w:val="28"/>
          <w:szCs w:val="28"/>
        </w:rPr>
        <w:t>21.02.04 Землеустройство</w:t>
      </w:r>
      <w:r w:rsidR="00263B98">
        <w:rPr>
          <w:noProof/>
          <w:sz w:val="28"/>
          <w:szCs w:val="28"/>
        </w:rPr>
        <w:t xml:space="preserve"> </w:t>
      </w:r>
      <w:r w:rsidRPr="005C04BE">
        <w:rPr>
          <w:rStyle w:val="FontStyle34"/>
          <w:sz w:val="28"/>
          <w:szCs w:val="28"/>
        </w:rPr>
        <w:t>представляет собой систему учебно-методических документов регламентирующих цели, ожидае</w:t>
      </w:r>
      <w:r w:rsidRPr="005C04BE">
        <w:rPr>
          <w:rStyle w:val="FontStyle34"/>
          <w:sz w:val="28"/>
          <w:szCs w:val="28"/>
        </w:rPr>
        <w:softHyphen/>
        <w:t>мые результаты, содержание и реализацию образовательного процесса, разра</w:t>
      </w:r>
      <w:r w:rsidRPr="005C04BE">
        <w:rPr>
          <w:rStyle w:val="FontStyle34"/>
          <w:sz w:val="28"/>
          <w:szCs w:val="28"/>
        </w:rPr>
        <w:softHyphen/>
        <w:t>ботанную с учётом потребности регионального рынка труда на основе ФГОС СПО.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Она направлена на решение задач последовательного повышения профес</w:t>
      </w:r>
      <w:r w:rsidRPr="005C04BE">
        <w:rPr>
          <w:rStyle w:val="FontStyle34"/>
          <w:sz w:val="28"/>
          <w:szCs w:val="28"/>
        </w:rPr>
        <w:softHyphen/>
        <w:t>сионального и общеобразовательного уровней, подготовку специалистов соот</w:t>
      </w:r>
      <w:r w:rsidRPr="005C04BE">
        <w:rPr>
          <w:rStyle w:val="FontStyle34"/>
          <w:sz w:val="28"/>
          <w:szCs w:val="28"/>
        </w:rPr>
        <w:softHyphen/>
        <w:t>ветствующей квалификации.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ППССЗ имеет своей целью развитие у студентов личностных качеств, а также формирование общекультурных и профессиональных компетенций, как в области воспитания, так и в области обучения, в соответствии с требованиями ФГОС СПО по специальности </w:t>
      </w:r>
      <w:r w:rsidR="004B6B98" w:rsidRPr="005C04BE">
        <w:rPr>
          <w:noProof/>
          <w:sz w:val="28"/>
          <w:szCs w:val="28"/>
        </w:rPr>
        <w:t>21.02.04 Землеустройство</w:t>
      </w:r>
    </w:p>
    <w:p w:rsidR="00914EAB" w:rsidRPr="005C04BE" w:rsidRDefault="00907289" w:rsidP="005C04BE">
      <w:pPr>
        <w:pStyle w:val="Style5"/>
        <w:widowControl/>
        <w:tabs>
          <w:tab w:val="left" w:pos="1248"/>
        </w:tabs>
        <w:ind w:left="845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1.2</w:t>
      </w:r>
      <w:r w:rsidRPr="005C04BE">
        <w:rPr>
          <w:rStyle w:val="FontStyle35"/>
          <w:b w:val="0"/>
          <w:bCs w:val="0"/>
          <w:sz w:val="28"/>
          <w:szCs w:val="28"/>
        </w:rPr>
        <w:tab/>
      </w:r>
      <w:r w:rsidRPr="005C04BE">
        <w:rPr>
          <w:rStyle w:val="FontStyle35"/>
          <w:sz w:val="28"/>
          <w:szCs w:val="28"/>
        </w:rPr>
        <w:t>Нормативные документы для разработки ППССЗ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Настоящее положение разработано на основе следующих нормативных документов: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Федерального закона от 29.12.2012 г. № 273-ФЗ «Об образовании в Рос</w:t>
      </w:r>
      <w:r w:rsidRPr="005C04BE">
        <w:rPr>
          <w:rStyle w:val="FontStyle34"/>
          <w:sz w:val="28"/>
          <w:szCs w:val="28"/>
        </w:rPr>
        <w:softHyphen/>
        <w:t>сийской Федерации»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Приказа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21.03.2014 г. № 36 «Об утверждении Порядка приема на </w:t>
      </w:r>
      <w:proofErr w:type="gramStart"/>
      <w:r w:rsidRPr="005C04BE">
        <w:rPr>
          <w:rStyle w:val="FontStyle34"/>
          <w:sz w:val="28"/>
          <w:szCs w:val="28"/>
        </w:rPr>
        <w:t>обучение по</w:t>
      </w:r>
      <w:proofErr w:type="gramEnd"/>
      <w:r w:rsidRPr="005C04BE">
        <w:rPr>
          <w:rStyle w:val="FontStyle34"/>
          <w:sz w:val="28"/>
          <w:szCs w:val="28"/>
        </w:rPr>
        <w:t xml:space="preserve"> образовательным программам среднего про</w:t>
      </w:r>
      <w:r w:rsidRPr="005C04BE">
        <w:rPr>
          <w:rStyle w:val="FontStyle34"/>
          <w:sz w:val="28"/>
          <w:szCs w:val="28"/>
        </w:rPr>
        <w:softHyphen/>
        <w:t>фессионального образования», зарегистрирован в Минюст России от 06 марта 2014 г. N 31529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Приказа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30.08.2013 г. № 1015 «Об утверждении Порядка организации и осуществления образовательной деятельности по ос</w:t>
      </w:r>
      <w:r w:rsidRPr="005C04BE">
        <w:rPr>
          <w:rStyle w:val="FontStyle34"/>
          <w:sz w:val="28"/>
          <w:szCs w:val="28"/>
        </w:rPr>
        <w:softHyphen/>
        <w:t xml:space="preserve">новным общеобразовательным программам </w:t>
      </w:r>
      <w:r w:rsidR="00C64304" w:rsidRPr="005C04BE">
        <w:rPr>
          <w:rStyle w:val="FontStyle34"/>
          <w:sz w:val="28"/>
          <w:szCs w:val="28"/>
        </w:rPr>
        <w:t>- образовательным программам на</w:t>
      </w:r>
      <w:r w:rsidRPr="005C04BE">
        <w:rPr>
          <w:rStyle w:val="FontStyle34"/>
          <w:sz w:val="28"/>
          <w:szCs w:val="28"/>
        </w:rPr>
        <w:t>чального общего, основного общего и среднего общего образования», зарегист</w:t>
      </w:r>
      <w:r w:rsidRPr="005C04BE">
        <w:rPr>
          <w:rStyle w:val="FontStyle34"/>
          <w:sz w:val="28"/>
          <w:szCs w:val="28"/>
        </w:rPr>
        <w:softHyphen/>
        <w:t>рирован в Минюст России от 01 октября 2013 г. N 30067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Приказа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29.10.2013 г. № 1199 «Об утверждении перечней профессий и специальностей среднего профессионального образова</w:t>
      </w:r>
      <w:r w:rsidRPr="005C04BE">
        <w:rPr>
          <w:rStyle w:val="FontStyle34"/>
          <w:sz w:val="28"/>
          <w:szCs w:val="28"/>
        </w:rPr>
        <w:softHyphen/>
        <w:t>ния», зарегистрирован в Минюст России от 26 декабря 2013 г.   N 30861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Приказа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18.04.2013 г. № 291 «Об утверждении Положения о практике обучающихся, осваивающих основные профессиональ</w:t>
      </w:r>
      <w:r w:rsidRPr="005C04BE">
        <w:rPr>
          <w:rStyle w:val="FontStyle34"/>
          <w:sz w:val="28"/>
          <w:szCs w:val="28"/>
        </w:rPr>
        <w:softHyphen/>
        <w:t>ные образовательные программы среднего профессионального образования», зарегистрирован в Минюст России от 14 июня 2013 г. N 28785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Приказа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зарегистрирован в Минюст России от 01 ноября 2013 г., N 30306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 xml:space="preserve">Приказа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31 января 2014 г. N 74 «О внесении из</w:t>
      </w:r>
      <w:r w:rsidRPr="005C04BE">
        <w:rPr>
          <w:rStyle w:val="FontStyle34"/>
          <w:sz w:val="28"/>
          <w:szCs w:val="28"/>
        </w:rPr>
        <w:softHyphen/>
        <w:t>менений в Порядок проведения государственной итоговой аттестации по обра</w:t>
      </w:r>
      <w:r w:rsidRPr="005C04BE">
        <w:rPr>
          <w:rStyle w:val="FontStyle34"/>
          <w:sz w:val="28"/>
          <w:szCs w:val="28"/>
        </w:rPr>
        <w:softHyphen/>
        <w:t>зовательным программам среднего профессионального образования, утвер</w:t>
      </w:r>
      <w:r w:rsidRPr="005C04BE">
        <w:rPr>
          <w:rStyle w:val="FontStyle34"/>
          <w:sz w:val="28"/>
          <w:szCs w:val="28"/>
        </w:rPr>
        <w:softHyphen/>
        <w:t xml:space="preserve">жденный приказом Министерства образования и науки Российской Федерации от </w:t>
      </w:r>
      <w:r w:rsidRPr="005C04BE">
        <w:rPr>
          <w:rStyle w:val="FontStyle34"/>
          <w:sz w:val="28"/>
          <w:szCs w:val="28"/>
        </w:rPr>
        <w:lastRenderedPageBreak/>
        <w:t>16 августа 2013 г. N 968», зарегистрирован в Минюст России от 5 марта 2014 г., № 31524</w:t>
      </w:r>
      <w:hyperlink r:id="rId11" w:history="1">
        <w:r w:rsidRPr="005C04BE">
          <w:rPr>
            <w:rStyle w:val="FontStyle34"/>
            <w:sz w:val="28"/>
            <w:szCs w:val="28"/>
            <w:u w:val="single"/>
          </w:rPr>
          <w:t>0</w:t>
        </w:r>
      </w:hyperlink>
      <w:proofErr w:type="gramEnd"/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Приказа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31.01.2014 г. № 74 «О внесении измене</w:t>
      </w:r>
      <w:r w:rsidRPr="005C04BE">
        <w:rPr>
          <w:rStyle w:val="FontStyle34"/>
          <w:sz w:val="28"/>
          <w:szCs w:val="28"/>
        </w:rPr>
        <w:softHyphen/>
        <w:t>ний в Порядок проведения государственной итоговой аттестации по образова</w:t>
      </w:r>
      <w:r w:rsidRPr="005C04BE">
        <w:rPr>
          <w:rStyle w:val="FontStyle34"/>
          <w:sz w:val="28"/>
          <w:szCs w:val="28"/>
        </w:rPr>
        <w:softHyphen/>
        <w:t>тельным программам среднего профессионального образования, утвержденный приказом Министерства образования и науки Российской Федерации от 16 ав</w:t>
      </w:r>
      <w:r w:rsidRPr="005C04BE">
        <w:rPr>
          <w:rStyle w:val="FontStyle34"/>
          <w:sz w:val="28"/>
          <w:szCs w:val="28"/>
        </w:rPr>
        <w:softHyphen/>
        <w:t>густа 2013 г. N 968», зарегистрирован в Минюст России от 05 марта 2014 г. N 31524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 xml:space="preserve">Приказа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20.08.2008 г. № 241 «О внесении изме</w:t>
      </w:r>
      <w:r w:rsidRPr="005C04BE">
        <w:rPr>
          <w:rStyle w:val="FontStyle34"/>
          <w:sz w:val="28"/>
          <w:szCs w:val="28"/>
        </w:rPr>
        <w:softHyphen/>
        <w:t>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</w:t>
      </w:r>
      <w:r w:rsidRPr="005C04BE">
        <w:rPr>
          <w:rStyle w:val="FontStyle34"/>
          <w:sz w:val="28"/>
          <w:szCs w:val="28"/>
        </w:rPr>
        <w:softHyphen/>
        <w:t>сийской Федерации от 09.03.2004 г. № 1312 «Об утверждении федерального ба</w:t>
      </w:r>
      <w:r w:rsidRPr="005C04BE">
        <w:rPr>
          <w:rStyle w:val="FontStyle34"/>
          <w:sz w:val="28"/>
          <w:szCs w:val="28"/>
        </w:rPr>
        <w:softHyphen/>
        <w:t>зисного учебного плана и примерных учебных планов для образовательных уч</w:t>
      </w:r>
      <w:r w:rsidRPr="005C04BE">
        <w:rPr>
          <w:rStyle w:val="FontStyle34"/>
          <w:sz w:val="28"/>
          <w:szCs w:val="28"/>
        </w:rPr>
        <w:softHyphen/>
        <w:t>реждений Российской Федерации, реализующих программы общего образова</w:t>
      </w:r>
      <w:r w:rsidRPr="005C04BE">
        <w:rPr>
          <w:rStyle w:val="FontStyle34"/>
          <w:sz w:val="28"/>
          <w:szCs w:val="28"/>
        </w:rPr>
        <w:softHyphen/>
        <w:t>ния», вносящего поправки в</w:t>
      </w:r>
      <w:proofErr w:type="gramEnd"/>
      <w:r w:rsidRPr="005C04BE">
        <w:rPr>
          <w:rStyle w:val="FontStyle34"/>
          <w:sz w:val="28"/>
          <w:szCs w:val="28"/>
        </w:rPr>
        <w:t xml:space="preserve"> БУП-2004 в части увеличения времени на изучение ОБЖ на базовом уровне с 3</w:t>
      </w:r>
      <w:r w:rsidR="00A00CEF" w:rsidRPr="005C04BE">
        <w:rPr>
          <w:rStyle w:val="FontStyle34"/>
          <w:sz w:val="28"/>
          <w:szCs w:val="28"/>
        </w:rPr>
        <w:t>9</w:t>
      </w:r>
      <w:r w:rsidRPr="005C04BE">
        <w:rPr>
          <w:rStyle w:val="FontStyle34"/>
          <w:sz w:val="28"/>
          <w:szCs w:val="28"/>
        </w:rPr>
        <w:t xml:space="preserve"> </w:t>
      </w:r>
      <w:proofErr w:type="spellStart"/>
      <w:r w:rsidRPr="005C04BE">
        <w:rPr>
          <w:rStyle w:val="FontStyle34"/>
          <w:sz w:val="28"/>
          <w:szCs w:val="28"/>
        </w:rPr>
        <w:t>час</w:t>
      </w:r>
      <w:proofErr w:type="gramStart"/>
      <w:r w:rsidRPr="005C04BE">
        <w:rPr>
          <w:rStyle w:val="FontStyle34"/>
          <w:sz w:val="28"/>
          <w:szCs w:val="28"/>
        </w:rPr>
        <w:t>.д</w:t>
      </w:r>
      <w:proofErr w:type="gramEnd"/>
      <w:r w:rsidRPr="005C04BE">
        <w:rPr>
          <w:rStyle w:val="FontStyle34"/>
          <w:sz w:val="28"/>
          <w:szCs w:val="28"/>
        </w:rPr>
        <w:t>о</w:t>
      </w:r>
      <w:proofErr w:type="spellEnd"/>
      <w:r w:rsidRPr="005C04BE">
        <w:rPr>
          <w:rStyle w:val="FontStyle34"/>
          <w:sz w:val="28"/>
          <w:szCs w:val="28"/>
        </w:rPr>
        <w:t xml:space="preserve"> 70 час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0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 xml:space="preserve">Письма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29.05.2007 г. № 03-1180 «Рекомендации по реализации образовательной программы с</w:t>
      </w:r>
      <w:r w:rsidR="00D51770" w:rsidRPr="005C04BE">
        <w:rPr>
          <w:rStyle w:val="FontStyle34"/>
          <w:sz w:val="28"/>
          <w:szCs w:val="28"/>
        </w:rPr>
        <w:t>реднего (полного) общего образо</w:t>
      </w:r>
      <w:r w:rsidRPr="005C04BE">
        <w:rPr>
          <w:rStyle w:val="FontStyle34"/>
          <w:sz w:val="28"/>
          <w:szCs w:val="28"/>
        </w:rPr>
        <w:t>вания в образовательных учреждениях начального профессионального и сред</w:t>
      </w:r>
      <w:r w:rsidRPr="005C04BE">
        <w:rPr>
          <w:rStyle w:val="FontStyle34"/>
          <w:sz w:val="28"/>
          <w:szCs w:val="28"/>
        </w:rPr>
        <w:softHyphen/>
        <w:t>него профессионального образования в соответствии с федеральным базисным учебным планом и примерными учебными планами для образовательных учре</w:t>
      </w:r>
      <w:r w:rsidRPr="005C04BE">
        <w:rPr>
          <w:rStyle w:val="FontStyle34"/>
          <w:sz w:val="28"/>
          <w:szCs w:val="28"/>
        </w:rPr>
        <w:softHyphen/>
        <w:t>ждений Российской Федерации, реализующих программы общего образова</w:t>
      </w:r>
      <w:r w:rsidRPr="005C04BE">
        <w:rPr>
          <w:rStyle w:val="FontStyle34"/>
          <w:sz w:val="28"/>
          <w:szCs w:val="28"/>
        </w:rPr>
        <w:softHyphen/>
        <w:t>ния», определяющее профили получаемого профессионального образования, базовые и профильные общеобразовательные дисциплины и их объемные па</w:t>
      </w:r>
      <w:r w:rsidRPr="005C04BE">
        <w:rPr>
          <w:rStyle w:val="FontStyle34"/>
          <w:sz w:val="28"/>
          <w:szCs w:val="28"/>
        </w:rPr>
        <w:softHyphen/>
        <w:t>раметры, а</w:t>
      </w:r>
      <w:proofErr w:type="gramEnd"/>
      <w:r w:rsidRPr="005C04BE">
        <w:rPr>
          <w:rStyle w:val="FontStyle34"/>
          <w:sz w:val="28"/>
          <w:szCs w:val="28"/>
        </w:rPr>
        <w:t xml:space="preserve"> также рекомендуемое распределение профессий начального профес</w:t>
      </w:r>
      <w:r w:rsidRPr="005C04BE">
        <w:rPr>
          <w:rStyle w:val="FontStyle34"/>
          <w:sz w:val="28"/>
          <w:szCs w:val="28"/>
        </w:rPr>
        <w:softHyphen/>
        <w:t>сионального образования и специальностей среднего профессионального обра</w:t>
      </w:r>
      <w:r w:rsidRPr="005C04BE">
        <w:rPr>
          <w:rStyle w:val="FontStyle34"/>
          <w:sz w:val="28"/>
          <w:szCs w:val="28"/>
        </w:rPr>
        <w:softHyphen/>
        <w:t>зования по профилям получаемого профессионального образования;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Разъяснений научно-методического совета Центра начального, среднего, высшего и дополнительного профессионального образования ФГУ «ФИРО», протокол № 1 от 03.02.2011 «Разъяснения по реализации федерального госу</w:t>
      </w:r>
      <w:r w:rsidRPr="005C04BE">
        <w:rPr>
          <w:rStyle w:val="FontStyle34"/>
          <w:sz w:val="28"/>
          <w:szCs w:val="28"/>
        </w:rPr>
        <w:softHyphen/>
        <w:t>дарственного образовательного стандарта среднего (полного) общего образова</w:t>
      </w:r>
      <w:r w:rsidRPr="005C04BE">
        <w:rPr>
          <w:rStyle w:val="FontStyle34"/>
          <w:sz w:val="28"/>
          <w:szCs w:val="28"/>
        </w:rPr>
        <w:softHyphen/>
        <w:t>ния (профильное обучение) в пределах основных профессиональных образова</w:t>
      </w:r>
      <w:r w:rsidRPr="005C04BE">
        <w:rPr>
          <w:rStyle w:val="FontStyle34"/>
          <w:sz w:val="28"/>
          <w:szCs w:val="28"/>
        </w:rPr>
        <w:softHyphen/>
        <w:t>тельных программ начального профессионального или среднего профессио</w:t>
      </w:r>
      <w:r w:rsidRPr="005C04BE">
        <w:rPr>
          <w:rStyle w:val="FontStyle34"/>
          <w:sz w:val="28"/>
          <w:szCs w:val="28"/>
        </w:rPr>
        <w:softHyphen/>
        <w:t>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</w:t>
      </w:r>
      <w:r w:rsidRPr="005C04BE">
        <w:rPr>
          <w:rStyle w:val="FontStyle34"/>
          <w:sz w:val="28"/>
          <w:szCs w:val="28"/>
        </w:rPr>
        <w:softHyphen/>
        <w:t>сионального образования»</w:t>
      </w:r>
      <w:proofErr w:type="gramEnd"/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Письмо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РФ от 20.10.2010 N 12-696 «О разъяснениях по формированию учебного плана ОПОП НПО/СПО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5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Информации для учреждений НПО и СПО по вопросам организации ра</w:t>
      </w:r>
      <w:r w:rsidRPr="005C04BE">
        <w:rPr>
          <w:rStyle w:val="FontStyle34"/>
          <w:sz w:val="28"/>
          <w:szCs w:val="28"/>
        </w:rPr>
        <w:softHyphen/>
        <w:t xml:space="preserve">боты в формате ФГОС нового поколения от 17.02.2011 года </w:t>
      </w:r>
      <w:proofErr w:type="gramStart"/>
      <w:r w:rsidRPr="005C04BE">
        <w:rPr>
          <w:rStyle w:val="FontStyle34"/>
          <w:sz w:val="28"/>
          <w:szCs w:val="28"/>
        </w:rPr>
        <w:t>Института повы</w:t>
      </w:r>
      <w:r w:rsidRPr="005C04BE">
        <w:rPr>
          <w:rStyle w:val="FontStyle34"/>
          <w:sz w:val="28"/>
          <w:szCs w:val="28"/>
        </w:rPr>
        <w:softHyphen/>
        <w:t>шения квалификации специалистов профессионального образования</w:t>
      </w:r>
      <w:proofErr w:type="gramEnd"/>
      <w:r w:rsidRPr="005C04BE">
        <w:rPr>
          <w:rStyle w:val="FontStyle34"/>
          <w:sz w:val="28"/>
          <w:szCs w:val="28"/>
        </w:rPr>
        <w:t>;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Положения «О содержании, структуре и порядке формирования основных профессиональных образовательных программ на</w:t>
      </w:r>
      <w:r w:rsidRPr="005C04BE">
        <w:rPr>
          <w:rStyle w:val="FontStyle34"/>
          <w:sz w:val="28"/>
          <w:szCs w:val="28"/>
        </w:rPr>
        <w:softHyphen/>
        <w:t xml:space="preserve">чального и среднего профессионального образования по специальностям и профессиям </w:t>
      </w:r>
      <w:r w:rsidR="00794E0F" w:rsidRPr="005C04BE">
        <w:rPr>
          <w:noProof/>
          <w:sz w:val="28"/>
          <w:szCs w:val="28"/>
        </w:rPr>
        <w:t xml:space="preserve">областного  бюджетного образовательного учреждения среднего профессионального образования  </w:t>
      </w:r>
      <w:r w:rsidRPr="005C04BE">
        <w:rPr>
          <w:rStyle w:val="FontStyle34"/>
          <w:sz w:val="28"/>
          <w:szCs w:val="28"/>
        </w:rPr>
        <w:t>«</w:t>
      </w:r>
      <w:r w:rsidR="00AA74AA" w:rsidRPr="005C04BE">
        <w:rPr>
          <w:rStyle w:val="FontStyle34"/>
          <w:sz w:val="28"/>
          <w:szCs w:val="28"/>
        </w:rPr>
        <w:t>Дмитриевский сельскохозяйственный техникум</w:t>
      </w:r>
      <w:r w:rsidRPr="005C04BE">
        <w:rPr>
          <w:rStyle w:val="FontStyle34"/>
          <w:sz w:val="28"/>
          <w:szCs w:val="28"/>
        </w:rPr>
        <w:t xml:space="preserve">», реализуемых на </w:t>
      </w:r>
      <w:r w:rsidRPr="005C04BE">
        <w:rPr>
          <w:rStyle w:val="FontStyle34"/>
          <w:sz w:val="28"/>
          <w:szCs w:val="28"/>
        </w:rPr>
        <w:lastRenderedPageBreak/>
        <w:t>основе Федерального государственного образова</w:t>
      </w:r>
      <w:r w:rsidRPr="005C04BE">
        <w:rPr>
          <w:rStyle w:val="FontStyle34"/>
          <w:sz w:val="28"/>
          <w:szCs w:val="28"/>
        </w:rPr>
        <w:softHyphen/>
        <w:t>тельного стандарта среднего, начального профессионального образования (ФГОС НПО/СПО)»;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Положения «О разработке вариативной части ос</w:t>
      </w:r>
      <w:r w:rsidRPr="005C04BE">
        <w:rPr>
          <w:rStyle w:val="FontStyle34"/>
          <w:sz w:val="28"/>
          <w:szCs w:val="28"/>
        </w:rPr>
        <w:softHyphen/>
        <w:t xml:space="preserve">новной профессиональной образовательной программы по специальности / профессии в </w:t>
      </w:r>
      <w:r w:rsidR="00794E0F" w:rsidRPr="005C04BE">
        <w:rPr>
          <w:noProof/>
          <w:sz w:val="28"/>
          <w:szCs w:val="28"/>
        </w:rPr>
        <w:t xml:space="preserve">областном  бюджетном </w:t>
      </w:r>
      <w:r w:rsidR="00461E7D" w:rsidRPr="005C04BE">
        <w:rPr>
          <w:noProof/>
          <w:sz w:val="28"/>
          <w:szCs w:val="28"/>
        </w:rPr>
        <w:t>образовательном</w:t>
      </w:r>
      <w:r w:rsidR="00794E0F" w:rsidRPr="005C04BE">
        <w:rPr>
          <w:noProof/>
          <w:sz w:val="28"/>
          <w:szCs w:val="28"/>
        </w:rPr>
        <w:t xml:space="preserve"> учреждении среднего профессионального образования  </w:t>
      </w:r>
      <w:r w:rsidR="00AA74AA" w:rsidRPr="005C04BE">
        <w:rPr>
          <w:rStyle w:val="FontStyle34"/>
          <w:sz w:val="28"/>
          <w:szCs w:val="28"/>
        </w:rPr>
        <w:t>«Дмитриевский сельскохозяйственный техникум»</w:t>
      </w:r>
      <w:r w:rsidR="00A00CEF" w:rsidRPr="005C04BE">
        <w:rPr>
          <w:rStyle w:val="FontStyle34"/>
          <w:sz w:val="28"/>
          <w:szCs w:val="28"/>
        </w:rPr>
        <w:t xml:space="preserve"> Курской области</w:t>
      </w:r>
      <w:r w:rsidRPr="005C04BE">
        <w:rPr>
          <w:rStyle w:val="FontStyle34"/>
          <w:sz w:val="28"/>
          <w:szCs w:val="28"/>
        </w:rPr>
        <w:t>;</w:t>
      </w:r>
    </w:p>
    <w:p w:rsidR="00914EAB" w:rsidRPr="005C04BE" w:rsidRDefault="00AA74AA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Положения от 18.04.2013 г. № 291</w:t>
      </w:r>
      <w:r w:rsidR="00907289" w:rsidRPr="005C04BE">
        <w:rPr>
          <w:rStyle w:val="FontStyle34"/>
          <w:sz w:val="28"/>
          <w:szCs w:val="28"/>
        </w:rPr>
        <w:t xml:space="preserve"> «О практике обучающихся, осваи</w:t>
      </w:r>
      <w:r w:rsidR="00907289" w:rsidRPr="005C04BE">
        <w:rPr>
          <w:rStyle w:val="FontStyle34"/>
          <w:sz w:val="28"/>
          <w:szCs w:val="28"/>
        </w:rPr>
        <w:softHyphen/>
        <w:t xml:space="preserve">вающих основные профессиональные образовательные программы среднего профессионального образования </w:t>
      </w:r>
      <w:r w:rsidR="00461E7D" w:rsidRPr="005C04BE">
        <w:rPr>
          <w:noProof/>
          <w:sz w:val="28"/>
          <w:szCs w:val="28"/>
        </w:rPr>
        <w:t>о</w:t>
      </w:r>
      <w:r w:rsidR="00794E0F" w:rsidRPr="005C04BE">
        <w:rPr>
          <w:noProof/>
          <w:sz w:val="28"/>
          <w:szCs w:val="28"/>
        </w:rPr>
        <w:t xml:space="preserve">бластного  бюджетного образовательного учреждения среднего профессионального образования  </w:t>
      </w:r>
      <w:r w:rsidRPr="005C04BE">
        <w:rPr>
          <w:rStyle w:val="FontStyle34"/>
          <w:sz w:val="28"/>
          <w:szCs w:val="28"/>
        </w:rPr>
        <w:t>«Дмитриевский сельскохозяйственный техникум»</w:t>
      </w:r>
      <w:r w:rsidR="00A00CEF" w:rsidRPr="005C04BE">
        <w:rPr>
          <w:rStyle w:val="FontStyle34"/>
          <w:sz w:val="28"/>
          <w:szCs w:val="28"/>
        </w:rPr>
        <w:t xml:space="preserve"> Курской области;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 xml:space="preserve">Положения от </w:t>
      </w:r>
      <w:r w:rsidR="00AA74AA" w:rsidRPr="005C04BE">
        <w:rPr>
          <w:rStyle w:val="FontStyle34"/>
          <w:sz w:val="28"/>
          <w:szCs w:val="28"/>
        </w:rPr>
        <w:t>18.04.2013 г. № 291</w:t>
      </w:r>
      <w:r w:rsidRPr="005C04BE">
        <w:rPr>
          <w:rStyle w:val="FontStyle34"/>
          <w:sz w:val="28"/>
          <w:szCs w:val="28"/>
        </w:rPr>
        <w:t xml:space="preserve"> «О формах, периодичности и по</w:t>
      </w:r>
      <w:r w:rsidRPr="005C04BE">
        <w:rPr>
          <w:rStyle w:val="FontStyle34"/>
          <w:sz w:val="28"/>
          <w:szCs w:val="28"/>
        </w:rPr>
        <w:softHyphen/>
        <w:t>рядке текущего контроля успеваемости и промежуточной аттестации студен</w:t>
      </w:r>
      <w:r w:rsidRPr="005C04BE">
        <w:rPr>
          <w:rStyle w:val="FontStyle34"/>
          <w:sz w:val="28"/>
          <w:szCs w:val="28"/>
        </w:rPr>
        <w:softHyphen/>
        <w:t xml:space="preserve">тов в </w:t>
      </w:r>
      <w:r w:rsidR="00794E0F" w:rsidRPr="005C04BE">
        <w:rPr>
          <w:noProof/>
          <w:sz w:val="28"/>
          <w:szCs w:val="28"/>
        </w:rPr>
        <w:t xml:space="preserve">областном  бюджетном образовательного учреждении среднего профессионального образования  </w:t>
      </w:r>
      <w:r w:rsidR="00AA74AA" w:rsidRPr="005C04BE">
        <w:rPr>
          <w:rStyle w:val="FontStyle34"/>
          <w:sz w:val="28"/>
          <w:szCs w:val="28"/>
        </w:rPr>
        <w:t>«Дмитриевский сельскохозяйственный техникум»</w:t>
      </w:r>
      <w:r w:rsidR="00A00CEF" w:rsidRPr="005C04BE">
        <w:rPr>
          <w:rStyle w:val="FontStyle34"/>
          <w:sz w:val="28"/>
          <w:szCs w:val="28"/>
        </w:rPr>
        <w:t xml:space="preserve"> Курской области</w:t>
      </w:r>
      <w:r w:rsidRPr="005C04BE">
        <w:rPr>
          <w:rStyle w:val="FontStyle34"/>
          <w:sz w:val="28"/>
          <w:szCs w:val="28"/>
        </w:rPr>
        <w:t>.</w:t>
      </w:r>
      <w:proofErr w:type="gramEnd"/>
    </w:p>
    <w:p w:rsidR="002401B4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Устава </w:t>
      </w:r>
      <w:r w:rsidR="00461E7D" w:rsidRPr="005C04BE">
        <w:rPr>
          <w:noProof/>
          <w:sz w:val="28"/>
          <w:szCs w:val="28"/>
        </w:rPr>
        <w:t xml:space="preserve">областного  бюджетного образовательного учреждения среднего профессионального образования  </w:t>
      </w:r>
      <w:r w:rsidR="002401B4" w:rsidRPr="005C04BE">
        <w:rPr>
          <w:rStyle w:val="FontStyle34"/>
          <w:sz w:val="28"/>
          <w:szCs w:val="28"/>
        </w:rPr>
        <w:t>«Дмитриевский сельскохозяйственный техникум»</w:t>
      </w:r>
      <w:r w:rsidR="00A00CEF" w:rsidRPr="005C04BE">
        <w:rPr>
          <w:rStyle w:val="FontStyle34"/>
          <w:sz w:val="28"/>
          <w:szCs w:val="28"/>
        </w:rPr>
        <w:t xml:space="preserve"> Курской области</w:t>
      </w:r>
      <w:r w:rsidR="002401B4" w:rsidRPr="005C04BE">
        <w:rPr>
          <w:rStyle w:val="FontStyle34"/>
          <w:sz w:val="28"/>
          <w:szCs w:val="28"/>
        </w:rPr>
        <w:t>.</w:t>
      </w:r>
    </w:p>
    <w:p w:rsidR="00914EAB" w:rsidRPr="005C04BE" w:rsidRDefault="00914EAB" w:rsidP="005C04BE">
      <w:pPr>
        <w:pStyle w:val="Style4"/>
        <w:widowControl/>
        <w:tabs>
          <w:tab w:val="left" w:pos="710"/>
        </w:tabs>
        <w:spacing w:before="14" w:line="240" w:lineRule="auto"/>
        <w:ind w:left="557" w:right="-168" w:firstLine="0"/>
        <w:rPr>
          <w:sz w:val="28"/>
          <w:szCs w:val="28"/>
        </w:rPr>
      </w:pPr>
    </w:p>
    <w:p w:rsidR="00914EAB" w:rsidRPr="005C04BE" w:rsidRDefault="005C04BE" w:rsidP="005C04BE">
      <w:pPr>
        <w:pStyle w:val="Style9"/>
        <w:widowControl/>
        <w:spacing w:before="110"/>
        <w:ind w:left="845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1.3 Общая характеристика программы подготовки специалистов среднего звена</w:t>
      </w:r>
    </w:p>
    <w:p w:rsidR="00914EAB" w:rsidRPr="005C04BE" w:rsidRDefault="00907289" w:rsidP="005C04BE">
      <w:pPr>
        <w:pStyle w:val="Style22"/>
        <w:widowControl/>
        <w:spacing w:before="101"/>
        <w:ind w:left="826" w:right="-168"/>
        <w:rPr>
          <w:rStyle w:val="FontStyle33"/>
          <w:i w:val="0"/>
          <w:sz w:val="28"/>
          <w:szCs w:val="28"/>
        </w:rPr>
      </w:pPr>
      <w:r w:rsidRPr="005C04BE">
        <w:rPr>
          <w:rStyle w:val="FontStyle33"/>
          <w:i w:val="0"/>
          <w:sz w:val="28"/>
          <w:szCs w:val="28"/>
        </w:rPr>
        <w:t>1.3.1 Нормативные сроки освоения программы</w:t>
      </w:r>
      <w:r w:rsidR="004150DE" w:rsidRPr="005C04BE">
        <w:rPr>
          <w:rStyle w:val="FontStyle35"/>
          <w:sz w:val="28"/>
          <w:szCs w:val="28"/>
        </w:rPr>
        <w:t xml:space="preserve"> среднего профессионального образования</w:t>
      </w:r>
      <w:r w:rsidRPr="005C04BE">
        <w:rPr>
          <w:rStyle w:val="FontStyle33"/>
          <w:sz w:val="28"/>
          <w:szCs w:val="28"/>
        </w:rPr>
        <w:t>:</w:t>
      </w:r>
    </w:p>
    <w:p w:rsidR="00914EAB" w:rsidRPr="005C04BE" w:rsidRDefault="00914EAB" w:rsidP="005C04BE">
      <w:pPr>
        <w:pStyle w:val="Style29"/>
        <w:widowControl/>
        <w:spacing w:line="240" w:lineRule="auto"/>
        <w:ind w:left="341" w:right="-168"/>
        <w:jc w:val="both"/>
        <w:rPr>
          <w:sz w:val="28"/>
          <w:szCs w:val="28"/>
        </w:rPr>
      </w:pPr>
    </w:p>
    <w:p w:rsidR="00FF25F9" w:rsidRDefault="00FF25F9" w:rsidP="005C04BE">
      <w:pPr>
        <w:pStyle w:val="Style30"/>
        <w:widowControl/>
        <w:spacing w:line="240" w:lineRule="auto"/>
        <w:ind w:left="336" w:right="-168"/>
        <w:jc w:val="both"/>
        <w:rPr>
          <w:rStyle w:val="FontStyle34"/>
          <w:sz w:val="28"/>
          <w:szCs w:val="28"/>
        </w:rPr>
      </w:pPr>
    </w:p>
    <w:p w:rsidR="00914EAB" w:rsidRPr="005C04BE" w:rsidRDefault="003F39A0" w:rsidP="005C04BE">
      <w:pPr>
        <w:pStyle w:val="Style30"/>
        <w:widowControl/>
        <w:spacing w:line="240" w:lineRule="auto"/>
        <w:ind w:left="336" w:right="-1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0;margin-top:38.35pt;width:489.6pt;height:186.45pt;z-index:251658240;mso-wrap-distance-left:1.9pt;mso-wrap-distance-top:12pt;mso-wrap-distance-right:1.9pt;mso-position-horizontal-relative:margin" coordorigin="1114,11909" coordsize="9792,37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14;top:12322;width:9792;height:2664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562"/>
                      <w:gridCol w:w="2410"/>
                      <w:gridCol w:w="3821"/>
                    </w:tblGrid>
                    <w:tr w:rsidR="00263B98">
                      <w:tc>
                        <w:tcPr>
                          <w:tcW w:w="3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63B98" w:rsidRDefault="00263B98">
                          <w:pPr>
                            <w:pStyle w:val="Style6"/>
                            <w:widowControl/>
                            <w:jc w:val="left"/>
                            <w:rPr>
                              <w:rStyle w:val="FontStyle35"/>
                            </w:rPr>
                          </w:pPr>
                          <w:r>
                            <w:rPr>
                              <w:rStyle w:val="FontStyle35"/>
                            </w:rPr>
                            <w:t>Образовательная база приема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63B98" w:rsidRDefault="00263B98">
                          <w:pPr>
                            <w:pStyle w:val="Style6"/>
                            <w:widowControl/>
                            <w:spacing w:line="269" w:lineRule="exact"/>
                            <w:rPr>
                              <w:rStyle w:val="FontStyle35"/>
                            </w:rPr>
                          </w:pPr>
                          <w:r>
                            <w:rPr>
                              <w:rStyle w:val="FontStyle35"/>
                            </w:rPr>
                            <w:t>Наименование квалификации базовой подго</w:t>
                          </w:r>
                          <w:r>
                            <w:rPr>
                              <w:rStyle w:val="FontStyle35"/>
                            </w:rPr>
                            <w:softHyphen/>
                            <w:t>товки</w:t>
                          </w:r>
                        </w:p>
                      </w:tc>
                      <w:tc>
                        <w:tcPr>
                          <w:tcW w:w="38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63B98" w:rsidRDefault="00263B98">
                          <w:pPr>
                            <w:pStyle w:val="Style6"/>
                            <w:widowControl/>
                            <w:spacing w:line="274" w:lineRule="exact"/>
                            <w:rPr>
                              <w:rStyle w:val="FontStyle35"/>
                            </w:rPr>
                          </w:pPr>
                          <w:r>
                            <w:rPr>
                              <w:rStyle w:val="FontStyle35"/>
                            </w:rPr>
                            <w:t>Нормативный срок освоения ППССЗ базовой подготовки при очной форме получения образования</w:t>
                          </w:r>
                        </w:p>
                      </w:tc>
                    </w:tr>
                    <w:tr w:rsidR="00263B98" w:rsidTr="001A085F">
                      <w:tc>
                        <w:tcPr>
                          <w:tcW w:w="356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263B98" w:rsidRDefault="00263B98" w:rsidP="001A085F">
                          <w:pPr>
                            <w:pStyle w:val="Style24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на базе основного общего образования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263B98" w:rsidRDefault="00263B98" w:rsidP="002401B4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Техник-землеустроитель</w:t>
                          </w:r>
                        </w:p>
                      </w:tc>
                      <w:tc>
                        <w:tcPr>
                          <w:tcW w:w="382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263B98" w:rsidRDefault="00263B98" w:rsidP="001A085F">
                          <w:pPr>
                            <w:pStyle w:val="Style24"/>
                            <w:spacing w:line="240" w:lineRule="auto"/>
                            <w:jc w:val="center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3 года 6 месяцев</w:t>
                          </w:r>
                        </w:p>
                      </w:tc>
                    </w:tr>
                    <w:tr w:rsidR="00263B98" w:rsidTr="001A085F">
                      <w:tc>
                        <w:tcPr>
                          <w:tcW w:w="3562" w:type="dxa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63B98" w:rsidRDefault="00263B98">
                          <w:pPr>
                            <w:pStyle w:val="Style24"/>
                            <w:widowControl/>
                            <w:rPr>
                              <w:rStyle w:val="FontStyle3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63B98" w:rsidRDefault="00263B98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3821" w:type="dxa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63B98" w:rsidRDefault="00263B98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</w:rPr>
                          </w:pPr>
                        </w:p>
                      </w:tc>
                    </w:tr>
                  </w:tbl>
                  <w:p w:rsidR="00263B98" w:rsidRDefault="00263B98"/>
                </w:txbxContent>
              </v:textbox>
            </v:shape>
            <v:shape id="_x0000_s1028" type="#_x0000_t202" style="position:absolute;left:9212;top:11909;width:1157;height:302;mso-wrap-edited:f" o:allowincell="f" filled="f" strokecolor="white" strokeweight="0">
              <v:textbox style="mso-next-textbox:#_x0000_s1028" inset="0,0,0,0">
                <w:txbxContent>
                  <w:p w:rsidR="00263B98" w:rsidRDefault="00263B98">
                    <w:pPr>
                      <w:pStyle w:val="Style31"/>
                      <w:widowControl/>
                      <w:jc w:val="both"/>
                      <w:rPr>
                        <w:rStyle w:val="FontStyle34"/>
                      </w:rPr>
                    </w:pPr>
                    <w:r>
                      <w:rPr>
                        <w:rStyle w:val="FontStyle34"/>
                      </w:rPr>
                      <w:t>Таблица 1</w:t>
                    </w:r>
                  </w:p>
                </w:txbxContent>
              </v:textbox>
            </v:shape>
            <v:shape id="_x0000_s1029" type="#_x0000_t202" style="position:absolute;left:1858;top:15336;width:4257;height:302;mso-wrap-edited:f" o:allowincell="f" filled="f" strokecolor="white" strokeweight="0">
              <v:textbox style="mso-next-textbox:#_x0000_s1029" inset="0,0,0,0">
                <w:txbxContent>
                  <w:p w:rsidR="00263B98" w:rsidRPr="004150DE" w:rsidRDefault="00263B98">
                    <w:pPr>
                      <w:pStyle w:val="Style22"/>
                      <w:widowControl/>
                      <w:jc w:val="both"/>
                      <w:rPr>
                        <w:rStyle w:val="FontStyle33"/>
                        <w:i w:val="0"/>
                      </w:rPr>
                    </w:pPr>
                    <w:r w:rsidRPr="004150DE">
                      <w:rPr>
                        <w:rStyle w:val="FontStyle33"/>
                        <w:i w:val="0"/>
                      </w:rPr>
                      <w:t xml:space="preserve">1.3.2 Требования к </w:t>
                    </w:r>
                    <w:proofErr w:type="gramStart"/>
                    <w:r w:rsidRPr="004150DE">
                      <w:rPr>
                        <w:rStyle w:val="FontStyle33"/>
                        <w:i w:val="0"/>
                      </w:rPr>
                      <w:t>поступающим</w:t>
                    </w:r>
                    <w:proofErr w:type="gramEnd"/>
                    <w:r w:rsidRPr="004150DE">
                      <w:rPr>
                        <w:rStyle w:val="FontStyle33"/>
                        <w:i w:val="0"/>
                      </w:rPr>
                      <w:t>:</w:t>
                    </w:r>
                  </w:p>
                </w:txbxContent>
              </v:textbox>
            </v:shape>
            <w10:wrap type="topAndBottom" anchorx="margin"/>
          </v:group>
        </w:pict>
      </w:r>
      <w:r w:rsidR="00907289" w:rsidRPr="005C04BE">
        <w:rPr>
          <w:rStyle w:val="FontStyle34"/>
          <w:sz w:val="28"/>
          <w:szCs w:val="28"/>
        </w:rPr>
        <w:t xml:space="preserve">Нормативные сроки </w:t>
      </w:r>
      <w:proofErr w:type="gramStart"/>
      <w:r w:rsidR="00907289" w:rsidRPr="005C04BE">
        <w:rPr>
          <w:rStyle w:val="FontStyle34"/>
          <w:sz w:val="28"/>
          <w:szCs w:val="28"/>
        </w:rPr>
        <w:t>освоения программы подготовки специалистов среднего звена базовой подготовки</w:t>
      </w:r>
      <w:proofErr w:type="gramEnd"/>
      <w:r w:rsidR="00907289" w:rsidRPr="005C04BE">
        <w:rPr>
          <w:rStyle w:val="FontStyle34"/>
          <w:sz w:val="28"/>
          <w:szCs w:val="28"/>
        </w:rPr>
        <w:t xml:space="preserve"> при очной форме получения образова</w:t>
      </w:r>
      <w:r w:rsidR="00907289" w:rsidRPr="005C04BE">
        <w:rPr>
          <w:rStyle w:val="FontStyle34"/>
          <w:sz w:val="28"/>
          <w:szCs w:val="28"/>
        </w:rPr>
        <w:softHyphen/>
        <w:t>ния и присваиваемая квалификация приводятся в таблице 1.</w:t>
      </w:r>
    </w:p>
    <w:p w:rsidR="00914EAB" w:rsidRPr="005C04BE" w:rsidRDefault="00907289" w:rsidP="005C04BE">
      <w:pPr>
        <w:pStyle w:val="Style7"/>
        <w:widowControl/>
        <w:spacing w:before="34" w:line="240" w:lineRule="auto"/>
        <w:ind w:right="-168" w:firstLine="720"/>
        <w:jc w:val="left"/>
        <w:rPr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Требованием </w:t>
      </w:r>
      <w:proofErr w:type="gramStart"/>
      <w:r w:rsidRPr="005C04BE">
        <w:rPr>
          <w:rStyle w:val="FontStyle34"/>
          <w:sz w:val="28"/>
          <w:szCs w:val="28"/>
        </w:rPr>
        <w:t>к</w:t>
      </w:r>
      <w:proofErr w:type="gramEnd"/>
      <w:r w:rsidRPr="005C04BE">
        <w:rPr>
          <w:rStyle w:val="FontStyle34"/>
          <w:sz w:val="28"/>
          <w:szCs w:val="28"/>
        </w:rPr>
        <w:t xml:space="preserve"> поступающим является наличие аттестат</w:t>
      </w:r>
      <w:r w:rsidR="002D7FC1" w:rsidRPr="005C04BE">
        <w:rPr>
          <w:rStyle w:val="FontStyle34"/>
          <w:sz w:val="28"/>
          <w:szCs w:val="28"/>
        </w:rPr>
        <w:t>а основного об</w:t>
      </w:r>
      <w:r w:rsidR="002D7FC1" w:rsidRPr="005C04BE">
        <w:rPr>
          <w:rStyle w:val="FontStyle34"/>
          <w:sz w:val="28"/>
          <w:szCs w:val="28"/>
        </w:rPr>
        <w:softHyphen/>
        <w:t>щего образования.</w:t>
      </w:r>
    </w:p>
    <w:p w:rsidR="00F70F01" w:rsidRDefault="00F70F01" w:rsidP="00263B98">
      <w:pPr>
        <w:pStyle w:val="Style17"/>
        <w:widowControl/>
        <w:spacing w:before="96" w:line="240" w:lineRule="auto"/>
        <w:ind w:right="-168" w:firstLine="0"/>
        <w:jc w:val="both"/>
        <w:rPr>
          <w:rStyle w:val="FontStyle33"/>
          <w:i w:val="0"/>
          <w:sz w:val="28"/>
          <w:szCs w:val="28"/>
        </w:rPr>
      </w:pPr>
    </w:p>
    <w:p w:rsidR="00914EAB" w:rsidRPr="005C04BE" w:rsidRDefault="00907289" w:rsidP="005C04BE">
      <w:pPr>
        <w:pStyle w:val="Style17"/>
        <w:widowControl/>
        <w:spacing w:before="96" w:line="240" w:lineRule="auto"/>
        <w:ind w:right="-168"/>
        <w:jc w:val="both"/>
        <w:rPr>
          <w:rStyle w:val="FontStyle33"/>
          <w:i w:val="0"/>
          <w:sz w:val="28"/>
          <w:szCs w:val="28"/>
        </w:rPr>
      </w:pPr>
      <w:r w:rsidRPr="005C04BE">
        <w:rPr>
          <w:rStyle w:val="FontStyle33"/>
          <w:i w:val="0"/>
          <w:sz w:val="28"/>
          <w:szCs w:val="28"/>
        </w:rPr>
        <w:lastRenderedPageBreak/>
        <w:t xml:space="preserve">1.3.3 </w:t>
      </w:r>
      <w:r w:rsidR="004150DE" w:rsidRPr="005C04BE">
        <w:rPr>
          <w:rStyle w:val="FontStyle33"/>
          <w:i w:val="0"/>
          <w:sz w:val="28"/>
          <w:szCs w:val="28"/>
        </w:rPr>
        <w:t>Перечень квалификаций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Раб</w:t>
      </w:r>
      <w:r w:rsidR="00240C3B" w:rsidRPr="005C04BE">
        <w:rPr>
          <w:rStyle w:val="FontStyle34"/>
          <w:sz w:val="28"/>
          <w:szCs w:val="28"/>
        </w:rPr>
        <w:t>очая профессия, реализуемая в ОБПОУ</w:t>
      </w:r>
      <w:r w:rsidRPr="005C04BE">
        <w:rPr>
          <w:rStyle w:val="FontStyle34"/>
          <w:sz w:val="28"/>
          <w:szCs w:val="28"/>
        </w:rPr>
        <w:t xml:space="preserve"> «</w:t>
      </w:r>
      <w:r w:rsidR="00187BF8" w:rsidRPr="005C04BE">
        <w:rPr>
          <w:rStyle w:val="FontStyle34"/>
          <w:sz w:val="28"/>
          <w:szCs w:val="28"/>
        </w:rPr>
        <w:t>ДСХТ</w:t>
      </w:r>
      <w:r w:rsidRPr="005C04BE">
        <w:rPr>
          <w:rStyle w:val="FontStyle34"/>
          <w:sz w:val="28"/>
          <w:szCs w:val="28"/>
        </w:rPr>
        <w:t xml:space="preserve">» по специальности </w:t>
      </w:r>
      <w:r w:rsidR="00187BF8" w:rsidRPr="005C04BE">
        <w:rPr>
          <w:rStyle w:val="FontStyle34"/>
          <w:sz w:val="28"/>
          <w:szCs w:val="28"/>
        </w:rPr>
        <w:t>21.02.04 Землеустройство</w:t>
      </w:r>
      <w:r w:rsidRPr="005C04BE">
        <w:rPr>
          <w:rStyle w:val="FontStyle34"/>
          <w:sz w:val="28"/>
          <w:szCs w:val="28"/>
        </w:rPr>
        <w:t xml:space="preserve"> (базовая подготовка) представлена в таблице 2.</w:t>
      </w:r>
    </w:p>
    <w:p w:rsidR="00914EAB" w:rsidRDefault="00907289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Таблица 2.</w:t>
      </w:r>
    </w:p>
    <w:p w:rsidR="00F70F01" w:rsidRDefault="00F70F01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5"/>
        <w:gridCol w:w="4976"/>
      </w:tblGrid>
      <w:tr w:rsidR="00F70F01" w:rsidTr="00F70F01">
        <w:tc>
          <w:tcPr>
            <w:tcW w:w="4975" w:type="dxa"/>
          </w:tcPr>
          <w:p w:rsidR="00F70F01" w:rsidRPr="00F70F01" w:rsidRDefault="00F70F01" w:rsidP="00F70F01">
            <w:pPr>
              <w:pStyle w:val="Style10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  <w:u w:val="single"/>
              </w:rPr>
            </w:pPr>
            <w:r w:rsidRPr="00F70F01">
              <w:rPr>
                <w:rStyle w:val="FontStyle34"/>
                <w:sz w:val="28"/>
                <w:szCs w:val="28"/>
              </w:rPr>
              <w:t>Код по Общероссийско</w:t>
            </w:r>
            <w:r w:rsidRPr="00F70F01">
              <w:rPr>
                <w:rStyle w:val="FontStyle34"/>
                <w:sz w:val="28"/>
                <w:szCs w:val="28"/>
              </w:rPr>
              <w:softHyphen/>
              <w:t>му классификатору про</w:t>
            </w:r>
            <w:r w:rsidRPr="00F70F01">
              <w:rPr>
                <w:rStyle w:val="FontStyle34"/>
                <w:sz w:val="28"/>
                <w:szCs w:val="28"/>
              </w:rPr>
              <w:softHyphen/>
              <w:t>фессий рабочих, долж</w:t>
            </w:r>
            <w:r w:rsidRPr="00F70F01">
              <w:rPr>
                <w:rStyle w:val="FontStyle34"/>
                <w:sz w:val="28"/>
                <w:szCs w:val="28"/>
              </w:rPr>
              <w:softHyphen/>
              <w:t>ностей служащих и та</w:t>
            </w:r>
            <w:r w:rsidRPr="00F70F01">
              <w:rPr>
                <w:rStyle w:val="FontStyle34"/>
                <w:sz w:val="28"/>
                <w:szCs w:val="28"/>
              </w:rPr>
              <w:softHyphen/>
            </w:r>
            <w:r w:rsidRPr="00F70F01">
              <w:rPr>
                <w:rStyle w:val="FontStyle34"/>
                <w:sz w:val="28"/>
                <w:szCs w:val="28"/>
                <w:u w:val="single"/>
              </w:rPr>
              <w:t>рифных разрядов</w:t>
            </w:r>
          </w:p>
          <w:p w:rsidR="00F70F01" w:rsidRDefault="00F70F01" w:rsidP="00F70F01">
            <w:pPr>
              <w:pStyle w:val="Style14"/>
              <w:widowControl/>
              <w:tabs>
                <w:tab w:val="left" w:pos="1020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976" w:type="dxa"/>
          </w:tcPr>
          <w:p w:rsidR="00F70F01" w:rsidRDefault="00F70F01" w:rsidP="00F70F01">
            <w:pPr>
              <w:pStyle w:val="Style14"/>
              <w:widowControl/>
              <w:tabs>
                <w:tab w:val="left" w:pos="285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Наименование профессии рабочих, должностей служащих</w:t>
            </w:r>
          </w:p>
          <w:p w:rsidR="00F70F01" w:rsidRDefault="00F70F01" w:rsidP="00F70F01">
            <w:pPr>
              <w:pStyle w:val="Style14"/>
              <w:widowControl/>
              <w:tabs>
                <w:tab w:val="left" w:pos="285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Тарифный разряд</w:t>
            </w:r>
          </w:p>
        </w:tc>
      </w:tr>
      <w:tr w:rsidR="00F70F01" w:rsidTr="00F70F01">
        <w:tc>
          <w:tcPr>
            <w:tcW w:w="4975" w:type="dxa"/>
          </w:tcPr>
          <w:p w:rsidR="00F70F01" w:rsidRDefault="00F70F01" w:rsidP="00F70F01">
            <w:pPr>
              <w:pStyle w:val="Style14"/>
              <w:widowControl/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12192</w:t>
            </w:r>
          </w:p>
        </w:tc>
        <w:tc>
          <w:tcPr>
            <w:tcW w:w="4976" w:type="dxa"/>
          </w:tcPr>
          <w:p w:rsidR="00F70F01" w:rsidRPr="005C04BE" w:rsidRDefault="00F70F01" w:rsidP="00F70F01">
            <w:pPr>
              <w:pStyle w:val="Style14"/>
              <w:widowControl/>
              <w:spacing w:before="24" w:line="240" w:lineRule="auto"/>
              <w:ind w:right="-168" w:hanging="993"/>
              <w:jc w:val="center"/>
              <w:rPr>
                <w:rStyle w:val="FontStyle34"/>
                <w:sz w:val="28"/>
                <w:szCs w:val="28"/>
                <w:u w:val="single"/>
              </w:rPr>
            </w:pPr>
            <w:r w:rsidRPr="00F70F01">
              <w:rPr>
                <w:rStyle w:val="FontStyle34"/>
                <w:sz w:val="28"/>
                <w:szCs w:val="28"/>
              </w:rPr>
              <w:br w:type="column"/>
            </w:r>
            <w:r w:rsidRPr="00F70F01">
              <w:rPr>
                <w:rStyle w:val="FontStyle34"/>
                <w:sz w:val="28"/>
                <w:szCs w:val="28"/>
                <w:u w:val="single"/>
              </w:rPr>
              <w:t>Замерщик на топографических и</w:t>
            </w:r>
            <w:r w:rsidRPr="005C04BE">
              <w:rPr>
                <w:rStyle w:val="FontStyle34"/>
                <w:sz w:val="28"/>
                <w:szCs w:val="28"/>
                <w:u w:val="single"/>
              </w:rPr>
              <w:t xml:space="preserve"> маркшейдерских работах</w:t>
            </w:r>
          </w:p>
          <w:p w:rsidR="00F70F01" w:rsidRDefault="00F70F01" w:rsidP="00F70F01">
            <w:pPr>
              <w:pStyle w:val="Style14"/>
              <w:widowControl/>
              <w:tabs>
                <w:tab w:val="left" w:pos="1125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</w:p>
        </w:tc>
      </w:tr>
    </w:tbl>
    <w:p w:rsidR="00F70F01" w:rsidRPr="005C04BE" w:rsidRDefault="00F70F01" w:rsidP="00F70F01">
      <w:pPr>
        <w:pStyle w:val="Style14"/>
        <w:widowControl/>
        <w:spacing w:before="5" w:after="5" w:line="240" w:lineRule="auto"/>
        <w:ind w:right="-168"/>
        <w:rPr>
          <w:rStyle w:val="FontStyle34"/>
          <w:sz w:val="28"/>
          <w:szCs w:val="28"/>
        </w:rPr>
      </w:pPr>
    </w:p>
    <w:p w:rsidR="003A6BBD" w:rsidRPr="005C04BE" w:rsidRDefault="003A6BBD" w:rsidP="00F70F01">
      <w:pPr>
        <w:pStyle w:val="Style14"/>
        <w:widowControl/>
        <w:spacing w:before="5" w:after="5" w:line="240" w:lineRule="auto"/>
        <w:ind w:right="-168"/>
        <w:rPr>
          <w:rStyle w:val="FontStyle34"/>
          <w:sz w:val="28"/>
          <w:szCs w:val="28"/>
        </w:rPr>
        <w:sectPr w:rsidR="003A6BBD" w:rsidRPr="005C04BE">
          <w:footerReference w:type="default" r:id="rId12"/>
          <w:type w:val="continuous"/>
          <w:pgSz w:w="11905" w:h="16837"/>
          <w:pgMar w:top="719" w:right="1085" w:bottom="1150" w:left="1085" w:header="720" w:footer="720" w:gutter="0"/>
          <w:cols w:space="60"/>
          <w:noEndnote/>
        </w:sectPr>
      </w:pPr>
    </w:p>
    <w:p w:rsidR="00914EAB" w:rsidRPr="005C04BE" w:rsidRDefault="00914EAB" w:rsidP="005C04BE">
      <w:pPr>
        <w:pStyle w:val="Style14"/>
        <w:widowControl/>
        <w:spacing w:before="24" w:line="240" w:lineRule="auto"/>
        <w:ind w:right="-168"/>
        <w:jc w:val="left"/>
        <w:rPr>
          <w:rStyle w:val="FontStyle34"/>
          <w:sz w:val="28"/>
          <w:szCs w:val="28"/>
          <w:u w:val="single"/>
        </w:rPr>
        <w:sectPr w:rsidR="00914EAB" w:rsidRPr="005C04BE" w:rsidSect="002D7FC1">
          <w:footerReference w:type="default" r:id="rId13"/>
          <w:type w:val="continuous"/>
          <w:pgSz w:w="11905" w:h="16837"/>
          <w:pgMar w:top="719" w:right="3400" w:bottom="1440" w:left="2376" w:header="720" w:footer="720" w:gutter="0"/>
          <w:cols w:num="2" w:space="720" w:equalWidth="0">
            <w:col w:w="720" w:space="2486"/>
            <w:col w:w="2923"/>
          </w:cols>
          <w:noEndnote/>
        </w:sectPr>
      </w:pPr>
    </w:p>
    <w:p w:rsidR="00914EAB" w:rsidRPr="005C04BE" w:rsidRDefault="00914EAB" w:rsidP="005C04BE">
      <w:pPr>
        <w:pStyle w:val="Style17"/>
        <w:widowControl/>
        <w:spacing w:line="240" w:lineRule="auto"/>
        <w:ind w:left="835" w:right="-168" w:firstLine="0"/>
        <w:rPr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t>2. ХАРАКТЕРИСТИКА ПРОФЕССИОНАЛЬНОЙ ДЕЯТЕЛЬНОСТИ ВЫПУСКНИКОВ И ТРЕБОВАНИЯ К РЕЗУЛЬТАТАМ ОСВОЕНИЯ ППССЗ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4150DE" w:rsidRPr="005C04BE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bookmarkStart w:id="1" w:name="_Toc310435910"/>
      <w:r w:rsidRPr="005C04BE">
        <w:rPr>
          <w:rFonts w:eastAsia="Times New Roman"/>
          <w:b/>
          <w:sz w:val="28"/>
          <w:szCs w:val="28"/>
        </w:rPr>
        <w:t>2.1 Характеристика профессиональной деятельности выпускников</w:t>
      </w:r>
    </w:p>
    <w:p w:rsidR="00D91A2C" w:rsidRPr="005C04BE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 xml:space="preserve">2.1.1. </w:t>
      </w:r>
      <w:r w:rsidR="00D91A2C" w:rsidRPr="005C04BE">
        <w:rPr>
          <w:rFonts w:eastAsia="Times New Roman"/>
          <w:b/>
          <w:sz w:val="28"/>
          <w:szCs w:val="28"/>
        </w:rPr>
        <w:t>Область профессиональной деятельности</w:t>
      </w:r>
      <w:bookmarkEnd w:id="1"/>
      <w:r w:rsidR="00420C03" w:rsidRPr="005C04BE">
        <w:rPr>
          <w:rFonts w:eastAsia="Times New Roman"/>
          <w:b/>
          <w:sz w:val="28"/>
          <w:szCs w:val="28"/>
        </w:rPr>
        <w:t xml:space="preserve"> выпускников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Область профессиональной деятельности выпускников: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color w:val="FF0000"/>
          <w:sz w:val="28"/>
          <w:szCs w:val="28"/>
        </w:rPr>
      </w:pPr>
    </w:p>
    <w:p w:rsidR="00D91A2C" w:rsidRPr="005C04BE" w:rsidRDefault="00D91A2C" w:rsidP="005C04BE">
      <w:pPr>
        <w:pStyle w:val="a7"/>
        <w:numPr>
          <w:ilvl w:val="2"/>
          <w:numId w:val="16"/>
        </w:numPr>
        <w:spacing w:line="240" w:lineRule="auto"/>
        <w:ind w:right="-168"/>
        <w:rPr>
          <w:rFonts w:ascii="Times New Roman" w:eastAsia="Times New Roman" w:hAnsi="Times New Roman"/>
          <w:b/>
          <w:sz w:val="28"/>
          <w:szCs w:val="28"/>
        </w:rPr>
      </w:pPr>
      <w:bookmarkStart w:id="2" w:name="_Toc310435911"/>
      <w:r w:rsidRPr="005C04BE">
        <w:rPr>
          <w:rFonts w:ascii="Times New Roman" w:eastAsia="Times New Roman" w:hAnsi="Times New Roman"/>
          <w:b/>
          <w:sz w:val="28"/>
          <w:szCs w:val="28"/>
        </w:rPr>
        <w:t>Объекты профессиональной деятельности</w:t>
      </w:r>
      <w:bookmarkEnd w:id="2"/>
      <w:r w:rsidR="00420C03" w:rsidRPr="005C04BE">
        <w:rPr>
          <w:rFonts w:ascii="Times New Roman" w:eastAsia="Times New Roman" w:hAnsi="Times New Roman"/>
          <w:b/>
          <w:sz w:val="28"/>
          <w:szCs w:val="28"/>
        </w:rPr>
        <w:t xml:space="preserve"> выпускников</w:t>
      </w:r>
    </w:p>
    <w:p w:rsidR="00D91A2C" w:rsidRPr="005C04BE" w:rsidRDefault="00D91A2C" w:rsidP="005C04BE">
      <w:pPr>
        <w:autoSpaceDE/>
        <w:autoSpaceDN/>
        <w:adjustRightInd/>
        <w:ind w:left="1429" w:right="-168"/>
        <w:jc w:val="both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Объектами профессиональной деятельности выпускников являются: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землепользование и землевладения различного назначения;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геодезические и фотограмметрические приборы;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опорные геодезические пункты;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картографические материалы, аэрофотоснимки, нормативно-техническая документация.</w:t>
      </w:r>
    </w:p>
    <w:p w:rsidR="004150DE" w:rsidRPr="005C04BE" w:rsidRDefault="004150DE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>2.1.3 Виды деятельности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Техник - землеустроитель  готовится к следующим видам деятельности: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-проведению проектно-изыскательских работ для целей землеустройства и кадастра;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проектированию, организации и устройству территорий различного назначения;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-правовому регулированию отношений при проведении землеустройства;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-осуществлению контроля использования и охраны земельных ресурсов и окружающей среды;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 xml:space="preserve">- выполнять работы по должности замерщик на топографогеодезических и </w:t>
      </w:r>
      <w:r w:rsidRPr="005C04BE">
        <w:rPr>
          <w:rFonts w:eastAsia="Times New Roman"/>
          <w:sz w:val="28"/>
          <w:szCs w:val="28"/>
        </w:rPr>
        <w:lastRenderedPageBreak/>
        <w:t>маркшейдерских работах.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suppressAutoHyphens/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</w:p>
    <w:p w:rsidR="00D91A2C" w:rsidRPr="005C04BE" w:rsidRDefault="00900273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bookmarkStart w:id="3" w:name="_Toc310435913"/>
      <w:r w:rsidRPr="005C04BE">
        <w:rPr>
          <w:rFonts w:eastAsia="Times New Roman"/>
          <w:b/>
          <w:sz w:val="28"/>
          <w:szCs w:val="28"/>
        </w:rPr>
        <w:t>2.</w:t>
      </w:r>
      <w:r w:rsidR="00DB5647" w:rsidRPr="005C04BE">
        <w:rPr>
          <w:rFonts w:eastAsia="Times New Roman"/>
          <w:b/>
          <w:sz w:val="28"/>
          <w:szCs w:val="28"/>
        </w:rPr>
        <w:t>2</w:t>
      </w:r>
      <w:r w:rsidR="00D91A2C" w:rsidRPr="005C04BE">
        <w:rPr>
          <w:rFonts w:eastAsia="Times New Roman"/>
          <w:b/>
          <w:sz w:val="28"/>
          <w:szCs w:val="28"/>
        </w:rPr>
        <w:t xml:space="preserve">. Требования к результатам </w:t>
      </w:r>
      <w:proofErr w:type="spellStart"/>
      <w:r w:rsidR="00D91A2C" w:rsidRPr="005C04BE">
        <w:rPr>
          <w:rFonts w:eastAsia="Times New Roman"/>
          <w:b/>
          <w:sz w:val="28"/>
          <w:szCs w:val="28"/>
        </w:rPr>
        <w:t>освоения</w:t>
      </w:r>
      <w:bookmarkEnd w:id="3"/>
      <w:r w:rsidR="005C04BE" w:rsidRPr="005C04BE">
        <w:rPr>
          <w:rFonts w:eastAsia="Times New Roman"/>
          <w:b/>
          <w:sz w:val="28"/>
          <w:szCs w:val="28"/>
        </w:rPr>
        <w:t>программы</w:t>
      </w:r>
      <w:proofErr w:type="spellEnd"/>
      <w:r w:rsidR="005C04BE" w:rsidRPr="005C04BE">
        <w:rPr>
          <w:rFonts w:eastAsia="Times New Roman"/>
          <w:b/>
          <w:sz w:val="28"/>
          <w:szCs w:val="28"/>
        </w:rPr>
        <w:t xml:space="preserve"> </w:t>
      </w:r>
      <w:r w:rsidR="005C04BE" w:rsidRPr="005C04BE">
        <w:rPr>
          <w:rStyle w:val="FontStyle35"/>
          <w:sz w:val="28"/>
          <w:szCs w:val="28"/>
        </w:rPr>
        <w:t>подготовки специалистов среднего звена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bookmarkStart w:id="4" w:name="_Toc310435914"/>
    </w:p>
    <w:p w:rsidR="00D91A2C" w:rsidRPr="005C04BE" w:rsidRDefault="00DB5647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>2.2</w:t>
      </w:r>
      <w:r w:rsidR="00900273" w:rsidRPr="005C04BE">
        <w:rPr>
          <w:rFonts w:eastAsia="Times New Roman"/>
          <w:b/>
          <w:sz w:val="28"/>
          <w:szCs w:val="28"/>
        </w:rPr>
        <w:t>.1.</w:t>
      </w:r>
      <w:r w:rsidR="00D91A2C" w:rsidRPr="005C04BE">
        <w:rPr>
          <w:rFonts w:eastAsia="Times New Roman"/>
          <w:b/>
          <w:sz w:val="28"/>
          <w:szCs w:val="28"/>
        </w:rPr>
        <w:t xml:space="preserve"> Общие компетенции</w:t>
      </w:r>
      <w:bookmarkEnd w:id="4"/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 xml:space="preserve">Техник - землеустроитель должен обладать </w:t>
      </w:r>
      <w:r w:rsidRPr="005C04BE">
        <w:rPr>
          <w:rFonts w:eastAsia="Times New Roman"/>
          <w:b/>
          <w:sz w:val="28"/>
          <w:szCs w:val="28"/>
        </w:rPr>
        <w:t xml:space="preserve">общими компетенциями, </w:t>
      </w:r>
      <w:r w:rsidRPr="005C04BE">
        <w:rPr>
          <w:rFonts w:eastAsia="Times New Roman"/>
          <w:sz w:val="28"/>
          <w:szCs w:val="28"/>
        </w:rPr>
        <w:t>включающими в себя способность:</w:t>
      </w:r>
    </w:p>
    <w:tbl>
      <w:tblPr>
        <w:tblW w:w="10456" w:type="dxa"/>
        <w:tblInd w:w="-176" w:type="dxa"/>
        <w:tblLook w:val="01E0" w:firstRow="1" w:lastRow="1" w:firstColumn="1" w:lastColumn="1" w:noHBand="0" w:noVBand="0"/>
      </w:tblPr>
      <w:tblGrid>
        <w:gridCol w:w="1668"/>
        <w:gridCol w:w="8788"/>
      </w:tblGrid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567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1.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2.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3.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4.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5.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Использовать  информационно – коммуникационные технологии в профессиональной деятельности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6.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7.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8.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9.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00273" w:rsidRPr="005C04BE" w:rsidRDefault="00900273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D91A2C" w:rsidRPr="005C04BE" w:rsidRDefault="00DB5647" w:rsidP="005C04BE">
      <w:pPr>
        <w:autoSpaceDE/>
        <w:autoSpaceDN/>
        <w:adjustRightInd/>
        <w:ind w:right="-168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>2.2.2</w:t>
      </w:r>
      <w:r w:rsidR="00900273" w:rsidRPr="005C04BE">
        <w:rPr>
          <w:rFonts w:eastAsia="Times New Roman"/>
          <w:b/>
          <w:sz w:val="28"/>
          <w:szCs w:val="28"/>
        </w:rPr>
        <w:t>. П</w:t>
      </w:r>
      <w:r w:rsidR="00D91A2C" w:rsidRPr="005C04BE">
        <w:rPr>
          <w:rFonts w:eastAsia="Times New Roman"/>
          <w:b/>
          <w:sz w:val="28"/>
          <w:szCs w:val="28"/>
        </w:rPr>
        <w:t>рофессиональные компетенции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 xml:space="preserve">Техник-землеустроитель   должен обладать </w:t>
      </w:r>
      <w:r w:rsidRPr="005C04BE">
        <w:rPr>
          <w:rFonts w:eastAsia="Times New Roman"/>
          <w:b/>
          <w:sz w:val="28"/>
          <w:szCs w:val="28"/>
        </w:rPr>
        <w:t>профессиональными  компетенциями</w:t>
      </w:r>
      <w:r w:rsidRPr="005C04BE">
        <w:rPr>
          <w:rFonts w:eastAsia="Times New Roman"/>
          <w:sz w:val="28"/>
          <w:szCs w:val="28"/>
        </w:rPr>
        <w:t>, соответствующими основным видам деятельности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30"/>
        <w:gridCol w:w="6065"/>
      </w:tblGrid>
      <w:tr w:rsidR="00853CD8" w:rsidRPr="004B6B98" w:rsidTr="000E29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Вид профессиональной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tabs>
                <w:tab w:val="left" w:pos="2412"/>
                <w:tab w:val="left" w:pos="4572"/>
              </w:tabs>
              <w:autoSpaceDE/>
              <w:autoSpaceDN/>
              <w:adjustRightInd/>
              <w:ind w:right="-168" w:firstLine="56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Код  компетенции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Наименование  профессиональных компетенций</w:t>
            </w:r>
          </w:p>
        </w:tc>
      </w:tr>
      <w:tr w:rsidR="00853CD8" w:rsidRPr="004B6B98" w:rsidTr="000E293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 xml:space="preserve"> Проведение проектно-изыскательских работ для целей землеустройства и кадастра</w:t>
            </w: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1.1.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Выполнять полевые геодезические работы на производственном участке.</w:t>
            </w:r>
          </w:p>
        </w:tc>
      </w:tr>
      <w:tr w:rsidR="00853CD8" w:rsidRPr="004B6B98" w:rsidTr="000E2939">
        <w:trPr>
          <w:trHeight w:val="53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ПК 1.2.   </w:t>
            </w:r>
          </w:p>
          <w:p w:rsidR="00853CD8" w:rsidRPr="004B6B98" w:rsidRDefault="00853CD8" w:rsidP="000E2939">
            <w:pPr>
              <w:autoSpaceDE/>
              <w:autoSpaceDN/>
              <w:adjustRightInd/>
              <w:ind w:right="-168" w:firstLine="40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Обрабатывать результаты полевых измерений.</w:t>
            </w: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1.3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Составлять и оформлять планово-картографические материалы.</w:t>
            </w: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ПК.1.4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Проводить геодезические работы при съемке больших территорий.</w:t>
            </w: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1.5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Подготавливать материалы </w:t>
            </w:r>
            <w:proofErr w:type="spellStart"/>
            <w:r w:rsidRPr="004B6B98">
              <w:rPr>
                <w:rFonts w:eastAsia="Times New Roman"/>
                <w:sz w:val="26"/>
                <w:szCs w:val="26"/>
              </w:rPr>
              <w:t>аэр</w:t>
            </w:r>
            <w:proofErr w:type="gramStart"/>
            <w:r w:rsidRPr="004B6B98">
              <w:rPr>
                <w:rFonts w:eastAsia="Times New Roman"/>
                <w:sz w:val="26"/>
                <w:szCs w:val="26"/>
              </w:rPr>
              <w:t>о</w:t>
            </w:r>
            <w:proofErr w:type="spellEnd"/>
            <w:r w:rsidRPr="004B6B98">
              <w:rPr>
                <w:rFonts w:eastAsia="Times New Roman"/>
                <w:sz w:val="26"/>
                <w:szCs w:val="26"/>
              </w:rPr>
              <w:t>-</w:t>
            </w:r>
            <w:proofErr w:type="gramEnd"/>
            <w:r w:rsidRPr="004B6B98">
              <w:rPr>
                <w:rFonts w:eastAsia="Times New Roman"/>
                <w:sz w:val="26"/>
                <w:szCs w:val="26"/>
              </w:rPr>
              <w:t xml:space="preserve"> и космических </w:t>
            </w:r>
            <w:r w:rsidRPr="004B6B98">
              <w:rPr>
                <w:rFonts w:eastAsia="Times New Roman"/>
                <w:sz w:val="26"/>
                <w:szCs w:val="26"/>
              </w:rPr>
              <w:lastRenderedPageBreak/>
              <w:t>съемок для использования при проведении изыскательских и землеустроительных работ.</w:t>
            </w:r>
          </w:p>
        </w:tc>
      </w:tr>
      <w:tr w:rsidR="00853CD8" w:rsidRPr="004B6B98" w:rsidTr="000E293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6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lastRenderedPageBreak/>
              <w:t xml:space="preserve">Проектирование, организация </w:t>
            </w:r>
            <w:r w:rsidRPr="004B6B98">
              <w:rPr>
                <w:rFonts w:eastAsia="Times New Roman"/>
                <w:b/>
                <w:sz w:val="26"/>
                <w:szCs w:val="26"/>
              </w:rPr>
              <w:t>и устройство территорий различного назначения</w:t>
            </w: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0E293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Default="00853CD8" w:rsidP="000E2939">
            <w:pPr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E60B92" w:rsidRDefault="00853CD8" w:rsidP="000E293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Подготавливать материалы почвенных, геоботанических, гидрологических и    других изысканий для землеустроительного проектирования и кадастровой оценки земель.</w:t>
            </w:r>
          </w:p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 w:firstLine="40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 Разрабатывать проекты образования новых и упорядочения существующих землевладений и землепользований.</w:t>
            </w:r>
          </w:p>
          <w:p w:rsidR="00853CD8" w:rsidRPr="004B6B98" w:rsidRDefault="00853CD8" w:rsidP="000E293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ПК.2.3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Составлять проекты внутрихозяйственного землеустройства.</w:t>
            </w: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ПК.2.4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Анализировать рабочие проекты по использованию и охране земель.</w:t>
            </w:r>
          </w:p>
          <w:p w:rsidR="00853CD8" w:rsidRPr="004B6B98" w:rsidRDefault="00853CD8" w:rsidP="000E293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Осуществлять перенесение проектов землеустройства в натуру, для организации и устройства территорий различного назначения.</w:t>
            </w:r>
          </w:p>
          <w:p w:rsidR="00853CD8" w:rsidRPr="004B6B98" w:rsidRDefault="00853CD8" w:rsidP="000E293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53CD8" w:rsidRPr="004B6B98" w:rsidTr="000E2939">
        <w:trPr>
          <w:trHeight w:val="101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Default="00853CD8" w:rsidP="000E293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2.6</w:t>
            </w:r>
          </w:p>
          <w:p w:rsidR="00853CD8" w:rsidRPr="00E60B92" w:rsidRDefault="00853CD8" w:rsidP="000E293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Планировать и организовывать землеустроительные работы на производственном участке.</w:t>
            </w:r>
          </w:p>
        </w:tc>
      </w:tr>
      <w:tr w:rsidR="00853CD8" w:rsidRPr="004B6B98" w:rsidTr="000E293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459" w:firstLine="14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3.1.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Оформлять документы на право пользования землей, проводить регистрацию</w:t>
            </w: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459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ПК 3.2.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Совершать сделки с землей, разрешать земельные споры.</w:t>
            </w: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459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ПК.3.3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Устанавливать плату за землю, аренду, земельный налог.</w:t>
            </w: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459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ПК.3.4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Проводить мероприятия по регулированию правового режима земель сельскохозяйственного и несельскохозяйственного назначения</w:t>
            </w:r>
          </w:p>
        </w:tc>
      </w:tr>
      <w:tr w:rsidR="00853CD8" w:rsidRPr="004B6B98" w:rsidTr="000E293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459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Осуществление контроля использования и охраны земельных ресурсов и окружающей среды</w:t>
            </w:r>
          </w:p>
          <w:p w:rsidR="00853CD8" w:rsidRPr="004B6B98" w:rsidRDefault="00853CD8" w:rsidP="000E2939">
            <w:pPr>
              <w:autoSpaceDE/>
              <w:autoSpaceDN/>
              <w:adjustRightInd/>
              <w:ind w:right="45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Проводить проверки и обследования в целях </w:t>
            </w:r>
            <w:proofErr w:type="gramStart"/>
            <w:r w:rsidRPr="004B6B98">
              <w:rPr>
                <w:rFonts w:eastAsia="Times New Roman"/>
                <w:sz w:val="26"/>
                <w:szCs w:val="26"/>
              </w:rPr>
              <w:t>обеспечения соблюдения требований законодательства Российской Федерации</w:t>
            </w:r>
            <w:proofErr w:type="gramEnd"/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Проводить количественный и качественный учет земель, принимать участие в их инвентаризации и мониторинге.</w:t>
            </w: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Осуществлять контроль использования и охраны земельных ресурсов.</w:t>
            </w:r>
          </w:p>
        </w:tc>
      </w:tr>
      <w:tr w:rsidR="00853CD8" w:rsidRPr="004B6B98" w:rsidTr="000E29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0E293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0E293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Разрабатывать природоохранные мероприятия, контролировать их выполнение</w:t>
            </w:r>
          </w:p>
        </w:tc>
      </w:tr>
    </w:tbl>
    <w:p w:rsidR="006111B4" w:rsidRDefault="006111B4" w:rsidP="000E2939">
      <w:pPr>
        <w:pStyle w:val="Style11"/>
        <w:widowControl/>
        <w:spacing w:before="96" w:line="240" w:lineRule="auto"/>
        <w:ind w:right="-168"/>
        <w:jc w:val="both"/>
        <w:rPr>
          <w:rStyle w:val="FontStyle35"/>
          <w:sz w:val="28"/>
          <w:szCs w:val="28"/>
        </w:rPr>
      </w:pPr>
    </w:p>
    <w:p w:rsidR="00263B98" w:rsidRDefault="00263B98" w:rsidP="000E2939">
      <w:pPr>
        <w:pStyle w:val="Style11"/>
        <w:widowControl/>
        <w:spacing w:before="96" w:line="240" w:lineRule="auto"/>
        <w:ind w:right="-168"/>
        <w:jc w:val="both"/>
        <w:rPr>
          <w:rStyle w:val="FontStyle35"/>
          <w:sz w:val="28"/>
          <w:szCs w:val="28"/>
        </w:rPr>
      </w:pPr>
    </w:p>
    <w:p w:rsidR="00263B98" w:rsidRDefault="00263B98" w:rsidP="000E2939">
      <w:pPr>
        <w:pStyle w:val="Style11"/>
        <w:widowControl/>
        <w:spacing w:before="96" w:line="240" w:lineRule="auto"/>
        <w:ind w:right="-168"/>
        <w:jc w:val="both"/>
        <w:rPr>
          <w:rStyle w:val="FontStyle35"/>
          <w:sz w:val="28"/>
          <w:szCs w:val="28"/>
        </w:rPr>
      </w:pPr>
    </w:p>
    <w:p w:rsidR="00263B98" w:rsidRDefault="00263B98" w:rsidP="000E2939">
      <w:pPr>
        <w:pStyle w:val="Style11"/>
        <w:widowControl/>
        <w:spacing w:before="96" w:line="240" w:lineRule="auto"/>
        <w:ind w:right="-168"/>
        <w:jc w:val="both"/>
        <w:rPr>
          <w:rStyle w:val="FontStyle35"/>
          <w:sz w:val="28"/>
          <w:szCs w:val="28"/>
        </w:rPr>
      </w:pPr>
    </w:p>
    <w:p w:rsidR="002A4171" w:rsidRPr="005C04BE" w:rsidRDefault="00DB5647" w:rsidP="001559AD">
      <w:pPr>
        <w:pStyle w:val="Style11"/>
        <w:widowControl/>
        <w:spacing w:before="96" w:line="240" w:lineRule="auto"/>
        <w:ind w:left="826" w:right="-168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lastRenderedPageBreak/>
        <w:t xml:space="preserve">3. </w:t>
      </w:r>
      <w:r w:rsidR="001559AD" w:rsidRPr="001559AD">
        <w:rPr>
          <w:rStyle w:val="FontStyle35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914EAB" w:rsidRPr="005C04BE" w:rsidRDefault="00907289" w:rsidP="005C04BE">
      <w:pPr>
        <w:pStyle w:val="Style11"/>
        <w:widowControl/>
        <w:spacing w:before="96" w:line="240" w:lineRule="auto"/>
        <w:ind w:left="826" w:right="-168"/>
        <w:jc w:val="center"/>
        <w:rPr>
          <w:rStyle w:val="FontStyle33"/>
          <w:i w:val="0"/>
          <w:sz w:val="28"/>
          <w:szCs w:val="28"/>
        </w:rPr>
      </w:pPr>
      <w:r w:rsidRPr="005C04BE">
        <w:rPr>
          <w:rStyle w:val="FontStyle35"/>
          <w:sz w:val="28"/>
          <w:szCs w:val="28"/>
        </w:rPr>
        <w:t>3.1</w:t>
      </w:r>
      <w:r w:rsidRPr="005C04BE">
        <w:rPr>
          <w:rStyle w:val="FontStyle33"/>
          <w:i w:val="0"/>
          <w:sz w:val="28"/>
          <w:szCs w:val="28"/>
        </w:rPr>
        <w:t>Учебный план</w:t>
      </w:r>
    </w:p>
    <w:p w:rsidR="00914EAB" w:rsidRPr="005C04BE" w:rsidRDefault="00907289" w:rsidP="005C04BE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Учебный план составлен на основании письма </w:t>
      </w:r>
      <w:proofErr w:type="spellStart"/>
      <w:r w:rsidRPr="005C04BE">
        <w:rPr>
          <w:rStyle w:val="FontStyle34"/>
          <w:sz w:val="28"/>
          <w:szCs w:val="28"/>
        </w:rPr>
        <w:t>Минобрнауки</w:t>
      </w:r>
      <w:proofErr w:type="spellEnd"/>
      <w:r w:rsidRPr="005C04BE">
        <w:rPr>
          <w:rStyle w:val="FontStyle34"/>
          <w:sz w:val="28"/>
          <w:szCs w:val="28"/>
        </w:rPr>
        <w:t xml:space="preserve"> России от 20.10.2010 года № 12-696 «О разъяснениях по формированию учебного плана ОПОП СПО/НПО».</w:t>
      </w:r>
    </w:p>
    <w:p w:rsidR="00914EAB" w:rsidRPr="005C04BE" w:rsidRDefault="00907289" w:rsidP="005C04BE">
      <w:pPr>
        <w:pStyle w:val="Style30"/>
        <w:widowControl/>
        <w:spacing w:line="240" w:lineRule="auto"/>
        <w:ind w:right="-168" w:firstLine="706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 нём отображается логическая последовательность осво</w:t>
      </w:r>
      <w:r w:rsidR="00240C3B" w:rsidRPr="005C04BE">
        <w:rPr>
          <w:rStyle w:val="FontStyle34"/>
          <w:sz w:val="28"/>
          <w:szCs w:val="28"/>
        </w:rPr>
        <w:t xml:space="preserve">ения циклов и разделов ППССЗ </w:t>
      </w:r>
      <w:r w:rsidRPr="005C04BE">
        <w:rPr>
          <w:rStyle w:val="FontStyle34"/>
          <w:sz w:val="28"/>
          <w:szCs w:val="28"/>
        </w:rPr>
        <w:t xml:space="preserve"> (дисциплин, модулей, практик), обеспечивающих фор</w:t>
      </w:r>
      <w:r w:rsidRPr="005C04BE">
        <w:rPr>
          <w:rStyle w:val="FontStyle34"/>
          <w:sz w:val="28"/>
          <w:szCs w:val="28"/>
        </w:rPr>
        <w:softHyphen/>
        <w:t>мирование компетенций, указываются формы промежуточной аттестации.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Вариативная часть дает возможность расширения и (или) углубления зна</w:t>
      </w:r>
      <w:r w:rsidRPr="005C04BE">
        <w:rPr>
          <w:rStyle w:val="FontStyle34"/>
          <w:sz w:val="28"/>
          <w:szCs w:val="28"/>
        </w:rPr>
        <w:softHyphen/>
        <w:t>ний, умений и навыков, определяемых содержанием базовых, обязательных дисциплин (модулей), позволяет студенту получить углубленные знания и на</w:t>
      </w:r>
      <w:r w:rsidRPr="005C04BE">
        <w:rPr>
          <w:rStyle w:val="FontStyle34"/>
          <w:sz w:val="28"/>
          <w:szCs w:val="28"/>
        </w:rPr>
        <w:softHyphen/>
        <w:t>выки для успешной профессиональной деятельности и (или) для продолжения профессионального образования.</w:t>
      </w:r>
    </w:p>
    <w:p w:rsidR="002A4171" w:rsidRPr="005C04BE" w:rsidRDefault="002A4171" w:rsidP="005C04BE">
      <w:pPr>
        <w:ind w:left="165" w:firstLine="15"/>
        <w:jc w:val="both"/>
        <w:rPr>
          <w:bCs/>
          <w:sz w:val="28"/>
          <w:szCs w:val="28"/>
        </w:rPr>
      </w:pPr>
      <w:r w:rsidRPr="005C04BE">
        <w:rPr>
          <w:bCs/>
          <w:sz w:val="28"/>
          <w:szCs w:val="28"/>
        </w:rPr>
        <w:t xml:space="preserve">Максимальная часть часов вариативной части составляет 1188 часов, в том числе обязательная часть  вариативной части учебного плана в количестве 792 часа с учетом мнения работодателей распределена следующим образом: </w:t>
      </w:r>
    </w:p>
    <w:p w:rsidR="002A4171" w:rsidRPr="005C04BE" w:rsidRDefault="002A4171" w:rsidP="005C04BE">
      <w:pPr>
        <w:ind w:firstLine="426"/>
        <w:jc w:val="both"/>
        <w:rPr>
          <w:sz w:val="28"/>
          <w:szCs w:val="28"/>
          <w:lang w:eastAsia="en-US"/>
        </w:rPr>
      </w:pPr>
      <w:r w:rsidRPr="005C04BE">
        <w:rPr>
          <w:sz w:val="28"/>
          <w:szCs w:val="28"/>
          <w:lang w:eastAsia="en-US"/>
        </w:rPr>
        <w:t xml:space="preserve">Все часы вариативной части в объеме 792 часа  распределены </w:t>
      </w:r>
      <w:proofErr w:type="spellStart"/>
      <w:r w:rsidRPr="005C04BE">
        <w:rPr>
          <w:sz w:val="28"/>
          <w:szCs w:val="28"/>
          <w:lang w:eastAsia="en-US"/>
        </w:rPr>
        <w:t>на</w:t>
      </w:r>
      <w:proofErr w:type="gramStart"/>
      <w:r w:rsidR="003846A8" w:rsidRPr="005C04BE">
        <w:rPr>
          <w:b/>
          <w:sz w:val="28"/>
          <w:szCs w:val="28"/>
          <w:lang w:eastAsia="en-US"/>
        </w:rPr>
        <w:t>«</w:t>
      </w:r>
      <w:r w:rsidR="003846A8" w:rsidRPr="005C04BE">
        <w:rPr>
          <w:rStyle w:val="FontStyle35"/>
          <w:b w:val="0"/>
          <w:sz w:val="28"/>
          <w:szCs w:val="28"/>
        </w:rPr>
        <w:t>О</w:t>
      </w:r>
      <w:proofErr w:type="gramEnd"/>
      <w:r w:rsidR="003846A8" w:rsidRPr="005C04BE">
        <w:rPr>
          <w:rStyle w:val="FontStyle35"/>
          <w:b w:val="0"/>
          <w:sz w:val="28"/>
          <w:szCs w:val="28"/>
        </w:rPr>
        <w:t>бще</w:t>
      </w:r>
      <w:proofErr w:type="spellEnd"/>
      <w:r w:rsidR="003846A8" w:rsidRPr="005C04BE">
        <w:rPr>
          <w:rStyle w:val="FontStyle35"/>
          <w:b w:val="0"/>
          <w:sz w:val="28"/>
          <w:szCs w:val="28"/>
        </w:rPr>
        <w:t xml:space="preserve"> гуманитарный и социально-экономический  цикл</w:t>
      </w:r>
      <w:r w:rsidR="003846A8" w:rsidRPr="005C04BE">
        <w:rPr>
          <w:sz w:val="28"/>
          <w:szCs w:val="28"/>
          <w:lang w:eastAsia="en-US"/>
        </w:rPr>
        <w:t xml:space="preserve">»- 50 часов; </w:t>
      </w:r>
      <w:r w:rsidRPr="005C04BE">
        <w:rPr>
          <w:sz w:val="28"/>
          <w:szCs w:val="28"/>
          <w:lang w:eastAsia="en-US"/>
        </w:rPr>
        <w:t>«Математический и общий естественнонаучный цикл»- 4 час</w:t>
      </w:r>
      <w:r w:rsidR="003846A8" w:rsidRPr="005C04BE">
        <w:rPr>
          <w:sz w:val="28"/>
          <w:szCs w:val="28"/>
          <w:lang w:eastAsia="en-US"/>
        </w:rPr>
        <w:t>а</w:t>
      </w:r>
      <w:r w:rsidRPr="005C04BE">
        <w:rPr>
          <w:sz w:val="28"/>
          <w:szCs w:val="28"/>
          <w:lang w:eastAsia="en-US"/>
        </w:rPr>
        <w:t>; «Общепр</w:t>
      </w:r>
      <w:r w:rsidR="003846A8" w:rsidRPr="005C04BE">
        <w:rPr>
          <w:sz w:val="28"/>
          <w:szCs w:val="28"/>
          <w:lang w:eastAsia="en-US"/>
        </w:rPr>
        <w:t>офессиональные  дисциплины» - 64</w:t>
      </w:r>
      <w:r w:rsidRPr="005C04BE">
        <w:rPr>
          <w:sz w:val="28"/>
          <w:szCs w:val="28"/>
          <w:lang w:eastAsia="en-US"/>
        </w:rPr>
        <w:t>2 часа и  «Профессиональные модули» - 96часов:</w:t>
      </w:r>
    </w:p>
    <w:p w:rsidR="002A4171" w:rsidRPr="005C04BE" w:rsidRDefault="002A4171" w:rsidP="005C04BE">
      <w:pPr>
        <w:ind w:firstLine="426"/>
        <w:jc w:val="both"/>
        <w:rPr>
          <w:sz w:val="28"/>
          <w:szCs w:val="28"/>
          <w:lang w:eastAsia="en-US"/>
        </w:rPr>
      </w:pPr>
      <w:r w:rsidRPr="005C04BE">
        <w:rPr>
          <w:sz w:val="28"/>
          <w:szCs w:val="28"/>
          <w:lang w:eastAsia="en-US"/>
        </w:rPr>
        <w:t xml:space="preserve">«Экологические основы природопользования» - 4 часа; </w:t>
      </w:r>
      <w:proofErr w:type="gramStart"/>
      <w:r w:rsidRPr="005C04BE">
        <w:rPr>
          <w:sz w:val="28"/>
          <w:szCs w:val="28"/>
          <w:lang w:eastAsia="en-US"/>
        </w:rPr>
        <w:t xml:space="preserve">«Топографическая графика» - 80 часов, «Основы почвоведения и сельскохозяйственного производства» - 72 часа, «Основы мелиорации и ландшафтоведения» - 40 часов,  «Экономика организации» - 40 часов, «Основы геодезии и картографии» - 32 часа, «Метрология и стандартизация» - 60 часов, «Геодезия  в  строительстве» - 36 часов, «Бизнес – планирование» - 36 часов, «Кадастр </w:t>
      </w:r>
      <w:r w:rsidR="001D7F87">
        <w:rPr>
          <w:sz w:val="28"/>
          <w:szCs w:val="28"/>
          <w:lang w:eastAsia="en-US"/>
        </w:rPr>
        <w:t xml:space="preserve">застроенных территорий </w:t>
      </w:r>
      <w:r w:rsidRPr="005C04BE">
        <w:rPr>
          <w:sz w:val="28"/>
          <w:szCs w:val="28"/>
          <w:lang w:eastAsia="en-US"/>
        </w:rPr>
        <w:t>» - 46 часов, «Основы права и  правовое обеспечение профессиональной деятельности» - 88 часов, «</w:t>
      </w:r>
      <w:r w:rsidR="003846A8" w:rsidRPr="005C04BE">
        <w:rPr>
          <w:sz w:val="28"/>
          <w:szCs w:val="28"/>
          <w:lang w:eastAsia="en-US"/>
        </w:rPr>
        <w:t>Психология общения</w:t>
      </w:r>
      <w:r w:rsidRPr="005C04BE">
        <w:rPr>
          <w:sz w:val="28"/>
          <w:szCs w:val="28"/>
          <w:lang w:eastAsia="en-US"/>
        </w:rPr>
        <w:t>» - 50 часов, «Менеджмент</w:t>
      </w:r>
      <w:proofErr w:type="gramEnd"/>
      <w:r w:rsidRPr="005C04BE">
        <w:rPr>
          <w:sz w:val="28"/>
          <w:szCs w:val="28"/>
          <w:lang w:eastAsia="en-US"/>
        </w:rPr>
        <w:t xml:space="preserve">» - 42 часов, «Земельный кадастр и мониторинг земель» -54 часа, Основы геологии и геоморфологии – 4 часа, «Охрана труда» - 2 часа. </w:t>
      </w:r>
    </w:p>
    <w:p w:rsidR="002A4171" w:rsidRPr="005C04BE" w:rsidRDefault="002A4171" w:rsidP="005C04BE">
      <w:pPr>
        <w:jc w:val="both"/>
        <w:rPr>
          <w:sz w:val="28"/>
          <w:szCs w:val="28"/>
        </w:rPr>
      </w:pPr>
      <w:r w:rsidRPr="005C04BE">
        <w:rPr>
          <w:sz w:val="28"/>
          <w:szCs w:val="28"/>
          <w:lang w:eastAsia="en-US"/>
        </w:rPr>
        <w:t>ПМ.01(МДК.01.02) «</w:t>
      </w:r>
      <w:r w:rsidRPr="005C04BE">
        <w:rPr>
          <w:sz w:val="28"/>
          <w:szCs w:val="28"/>
        </w:rPr>
        <w:t>Камеральная обработка результатов полевых  измерений</w:t>
      </w:r>
      <w:r w:rsidRPr="005C04BE">
        <w:rPr>
          <w:sz w:val="28"/>
          <w:szCs w:val="28"/>
          <w:lang w:eastAsia="en-US"/>
        </w:rPr>
        <w:t>» 30 часов; в ПМ.02 (МДК. 02.02) «Разработка и анализ территориального землеустройства» - 30 часов, ПМ.05 «Замерщик на топографогеодезических и маркшейдерских работах» – 36 часов, ПМ.04 (МДК.04.01) «Учет земель и контроль их использования» 2 часа. На основании п.6.4 ФГОС по специальности 21.02.04Землеустройство при определении структуры ППССЗ и трудоемкости ее освоения зачетная единица соответствует 36 академическим часам.</w:t>
      </w:r>
    </w:p>
    <w:p w:rsidR="00FF25F9" w:rsidRDefault="00FF25F9" w:rsidP="005C04BE">
      <w:pPr>
        <w:pStyle w:val="Style26"/>
        <w:widowControl/>
        <w:spacing w:before="58" w:line="240" w:lineRule="auto"/>
        <w:ind w:left="835" w:right="-168" w:firstLine="0"/>
        <w:jc w:val="center"/>
        <w:rPr>
          <w:rStyle w:val="FontStyle35"/>
          <w:sz w:val="28"/>
          <w:szCs w:val="28"/>
        </w:rPr>
      </w:pPr>
    </w:p>
    <w:p w:rsidR="00914EAB" w:rsidRPr="005C04BE" w:rsidRDefault="00907289" w:rsidP="005C04BE">
      <w:pPr>
        <w:pStyle w:val="Style26"/>
        <w:widowControl/>
        <w:spacing w:before="58" w:line="240" w:lineRule="auto"/>
        <w:ind w:left="835" w:right="-168" w:firstLine="0"/>
        <w:jc w:val="center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3.2 Календарный учебный график</w:t>
      </w:r>
    </w:p>
    <w:p w:rsidR="00914EAB" w:rsidRPr="005C04BE" w:rsidRDefault="00914EAB" w:rsidP="005C04BE">
      <w:pPr>
        <w:pStyle w:val="Style7"/>
        <w:widowControl/>
        <w:spacing w:line="240" w:lineRule="auto"/>
        <w:ind w:right="-168" w:firstLine="696"/>
        <w:rPr>
          <w:sz w:val="28"/>
          <w:szCs w:val="28"/>
        </w:rPr>
      </w:pPr>
    </w:p>
    <w:p w:rsidR="009A183A" w:rsidRPr="005C04BE" w:rsidRDefault="009A183A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Календарный учебный график является самостоятельным</w:t>
      </w:r>
      <w:r w:rsidR="00240C3B" w:rsidRPr="005C04BE">
        <w:rPr>
          <w:rFonts w:eastAsia="Times New Roman"/>
          <w:sz w:val="28"/>
          <w:szCs w:val="28"/>
        </w:rPr>
        <w:t xml:space="preserve"> документом, входящим в ППССЗ</w:t>
      </w:r>
      <w:r w:rsidRPr="005C04BE">
        <w:rPr>
          <w:rFonts w:eastAsia="Times New Roman"/>
          <w:sz w:val="28"/>
          <w:szCs w:val="28"/>
        </w:rPr>
        <w:t xml:space="preserve"> по специальности  21.02.04  Землеустройство.</w:t>
      </w:r>
    </w:p>
    <w:p w:rsidR="009A183A" w:rsidRPr="005C04BE" w:rsidRDefault="009A183A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 календарном учебном графике указывается по</w:t>
      </w:r>
      <w:r w:rsidR="00240C3B" w:rsidRPr="005C04BE">
        <w:rPr>
          <w:rFonts w:eastAsia="Times New Roman"/>
          <w:sz w:val="28"/>
          <w:szCs w:val="28"/>
        </w:rPr>
        <w:t xml:space="preserve">следовательность реализации ППССЗ </w:t>
      </w:r>
      <w:r w:rsidRPr="005C04BE">
        <w:rPr>
          <w:rFonts w:eastAsia="Times New Roman"/>
          <w:sz w:val="28"/>
          <w:szCs w:val="28"/>
        </w:rPr>
        <w:t xml:space="preserve"> по специальности 21.02.04  Землеустройство, включая теоретическое обучение, практики, промежуточные и итоговую аттестации,   каникулы. </w:t>
      </w:r>
    </w:p>
    <w:p w:rsidR="00DB5647" w:rsidRPr="005C04BE" w:rsidRDefault="00DB5647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</w:p>
    <w:p w:rsidR="00914EAB" w:rsidRPr="005C04BE" w:rsidRDefault="00907289" w:rsidP="005C04BE">
      <w:pPr>
        <w:pStyle w:val="Style26"/>
        <w:widowControl/>
        <w:spacing w:before="86" w:line="240" w:lineRule="auto"/>
        <w:ind w:right="-168" w:firstLine="715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4. ПЕРЕЧЕНЬ </w:t>
      </w:r>
      <w:r w:rsidR="005C04BE">
        <w:rPr>
          <w:rStyle w:val="FontStyle35"/>
          <w:sz w:val="28"/>
          <w:szCs w:val="28"/>
        </w:rPr>
        <w:t xml:space="preserve">РАБОЧИХ </w:t>
      </w:r>
      <w:r w:rsidRPr="005C04BE">
        <w:rPr>
          <w:rStyle w:val="FontStyle35"/>
          <w:sz w:val="28"/>
          <w:szCs w:val="28"/>
        </w:rPr>
        <w:t xml:space="preserve">ПРОГРАММ </w:t>
      </w:r>
    </w:p>
    <w:p w:rsidR="00914EAB" w:rsidRPr="005C04BE" w:rsidRDefault="00914EAB" w:rsidP="005C04BE">
      <w:pPr>
        <w:pStyle w:val="Style7"/>
        <w:widowControl/>
        <w:spacing w:line="240" w:lineRule="auto"/>
        <w:ind w:right="-168"/>
        <w:rPr>
          <w:sz w:val="28"/>
          <w:szCs w:val="28"/>
        </w:rPr>
      </w:pPr>
    </w:p>
    <w:p w:rsidR="00914EAB" w:rsidRPr="005C04BE" w:rsidRDefault="005C04BE" w:rsidP="005C04BE">
      <w:pPr>
        <w:pStyle w:val="Style9"/>
        <w:widowControl/>
        <w:spacing w:before="5"/>
        <w:ind w:left="230" w:right="-168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4.1 Предметы </w:t>
      </w:r>
      <w:r w:rsidR="00511D7A">
        <w:rPr>
          <w:rStyle w:val="FontStyle35"/>
          <w:sz w:val="28"/>
          <w:szCs w:val="28"/>
        </w:rPr>
        <w:t xml:space="preserve"> общеобразовательного </w:t>
      </w:r>
      <w:r w:rsidR="00907289" w:rsidRPr="005C04BE">
        <w:rPr>
          <w:rStyle w:val="FontStyle35"/>
          <w:sz w:val="28"/>
          <w:szCs w:val="28"/>
        </w:rPr>
        <w:t>цикла</w:t>
      </w:r>
    </w:p>
    <w:p w:rsidR="00914EAB" w:rsidRPr="00511D7A" w:rsidRDefault="000E2939" w:rsidP="005C04BE">
      <w:pPr>
        <w:widowControl/>
        <w:spacing w:after="24"/>
        <w:ind w:right="-168"/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4951"/>
      </w:tblGrid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.01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Русский язык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.02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Литература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.03</w:t>
            </w:r>
          </w:p>
          <w:p w:rsidR="000E2939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ОУП.04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0E2939" w:rsidRDefault="00907289" w:rsidP="000E2939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Иностранный язык</w:t>
            </w:r>
          </w:p>
          <w:p w:rsidR="000E2939" w:rsidRPr="005C04BE" w:rsidRDefault="000E2939" w:rsidP="000E2939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Математика: алгебра и начала математического анализа; геометрия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</w:t>
            </w:r>
            <w:r>
              <w:rPr>
                <w:rStyle w:val="FontStyle34"/>
                <w:sz w:val="28"/>
                <w:szCs w:val="28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История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</w:t>
            </w:r>
            <w:r>
              <w:rPr>
                <w:rStyle w:val="FontStyle34"/>
                <w:sz w:val="28"/>
                <w:szCs w:val="28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Физическая культура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П.0</w:t>
            </w:r>
            <w:r>
              <w:rPr>
                <w:rStyle w:val="FontStyle34"/>
                <w:sz w:val="28"/>
                <w:szCs w:val="28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Default="000E2939" w:rsidP="000E2939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ОБЖ</w:t>
            </w:r>
          </w:p>
          <w:p w:rsidR="000E2939" w:rsidRPr="000E2939" w:rsidRDefault="000E2939" w:rsidP="000E2939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b/>
                <w:sz w:val="28"/>
                <w:szCs w:val="28"/>
              </w:rPr>
            </w:pPr>
            <w:r w:rsidRPr="000E2939">
              <w:rPr>
                <w:rStyle w:val="FontStyle34"/>
                <w:b/>
                <w:sz w:val="28"/>
                <w:szCs w:val="28"/>
              </w:rPr>
              <w:t>4.2.По выбору из обязательных предметных областей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П.0</w:t>
            </w:r>
            <w:r>
              <w:rPr>
                <w:rStyle w:val="FontStyle34"/>
                <w:sz w:val="28"/>
                <w:szCs w:val="28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Информатика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П.0</w:t>
            </w:r>
            <w:r>
              <w:rPr>
                <w:rStyle w:val="FontStyle34"/>
                <w:sz w:val="28"/>
                <w:szCs w:val="28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Физика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П.</w:t>
            </w:r>
            <w:r>
              <w:rPr>
                <w:rStyle w:val="FontStyle34"/>
                <w:sz w:val="28"/>
                <w:szCs w:val="28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Биология</w:t>
            </w:r>
          </w:p>
          <w:p w:rsidR="009A183A" w:rsidRPr="005C04BE" w:rsidRDefault="009A183A" w:rsidP="000E2939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b/>
                <w:sz w:val="28"/>
                <w:szCs w:val="28"/>
              </w:rPr>
            </w:pPr>
            <w:r w:rsidRPr="005C04BE">
              <w:rPr>
                <w:rStyle w:val="FontStyle34"/>
                <w:b/>
                <w:sz w:val="28"/>
                <w:szCs w:val="28"/>
              </w:rPr>
              <w:t>4.</w:t>
            </w:r>
            <w:r w:rsidR="000E2939">
              <w:rPr>
                <w:rStyle w:val="FontStyle34"/>
                <w:b/>
                <w:sz w:val="28"/>
                <w:szCs w:val="28"/>
              </w:rPr>
              <w:t>3. Дополнительные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П.1</w:t>
            </w:r>
            <w:r>
              <w:rPr>
                <w:rStyle w:val="FontStyle34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0E293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Основы химических знаний</w:t>
            </w:r>
          </w:p>
        </w:tc>
      </w:tr>
    </w:tbl>
    <w:p w:rsidR="00914EAB" w:rsidRPr="005C04BE" w:rsidRDefault="00914EAB" w:rsidP="005C04BE">
      <w:pPr>
        <w:pStyle w:val="Style9"/>
        <w:widowControl/>
        <w:ind w:left="226" w:right="-168"/>
        <w:rPr>
          <w:sz w:val="28"/>
          <w:szCs w:val="28"/>
        </w:rPr>
      </w:pPr>
    </w:p>
    <w:p w:rsidR="00914EAB" w:rsidRPr="005C04BE" w:rsidRDefault="009A183A" w:rsidP="005C04BE">
      <w:pPr>
        <w:pStyle w:val="Style9"/>
        <w:widowControl/>
        <w:spacing w:before="67"/>
        <w:ind w:left="226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4.3 </w:t>
      </w:r>
      <w:r w:rsidR="00907289" w:rsidRPr="005C04BE">
        <w:rPr>
          <w:rStyle w:val="FontStyle35"/>
          <w:sz w:val="28"/>
          <w:szCs w:val="28"/>
        </w:rPr>
        <w:t>Дисциплины общего гуманитарного и социально-экономического цикла</w:t>
      </w:r>
    </w:p>
    <w:p w:rsidR="00914EAB" w:rsidRPr="005C04BE" w:rsidRDefault="00907289" w:rsidP="005C04BE">
      <w:pPr>
        <w:pStyle w:val="Style14"/>
        <w:widowControl/>
        <w:tabs>
          <w:tab w:val="left" w:pos="1800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ОГСЭ.01</w:t>
      </w:r>
      <w:r w:rsidRPr="005C04BE">
        <w:rPr>
          <w:rStyle w:val="FontStyle34"/>
          <w:sz w:val="28"/>
          <w:szCs w:val="28"/>
        </w:rPr>
        <w:tab/>
        <w:t>Основы философии</w:t>
      </w:r>
    </w:p>
    <w:p w:rsidR="00914EAB" w:rsidRPr="005C04BE" w:rsidRDefault="00907289" w:rsidP="005C04BE">
      <w:pPr>
        <w:pStyle w:val="Style14"/>
        <w:widowControl/>
        <w:tabs>
          <w:tab w:val="left" w:pos="1800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ОГСЭ.02</w:t>
      </w:r>
      <w:r w:rsidRPr="005C04BE">
        <w:rPr>
          <w:rStyle w:val="FontStyle34"/>
          <w:sz w:val="28"/>
          <w:szCs w:val="28"/>
        </w:rPr>
        <w:tab/>
        <w:t>История</w:t>
      </w:r>
    </w:p>
    <w:p w:rsidR="00914EAB" w:rsidRPr="005C04BE" w:rsidRDefault="009A183A" w:rsidP="005C04BE">
      <w:pPr>
        <w:pStyle w:val="Style14"/>
        <w:widowControl/>
        <w:tabs>
          <w:tab w:val="left" w:pos="1800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ОГСЭ.03</w:t>
      </w:r>
      <w:r w:rsidR="00907289" w:rsidRPr="005C04BE">
        <w:rPr>
          <w:rStyle w:val="FontStyle34"/>
          <w:sz w:val="28"/>
          <w:szCs w:val="28"/>
        </w:rPr>
        <w:tab/>
        <w:t>Иностранный язык</w:t>
      </w:r>
    </w:p>
    <w:p w:rsidR="003846A8" w:rsidRPr="005C04BE" w:rsidRDefault="009A183A" w:rsidP="000E2939">
      <w:pPr>
        <w:pStyle w:val="Style14"/>
        <w:widowControl/>
        <w:tabs>
          <w:tab w:val="left" w:pos="1800"/>
        </w:tabs>
        <w:spacing w:line="240" w:lineRule="auto"/>
        <w:ind w:left="230" w:right="-168"/>
        <w:jc w:val="left"/>
        <w:rPr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ОГСЭ.04</w:t>
      </w:r>
      <w:r w:rsidR="00907289" w:rsidRPr="005C04BE">
        <w:rPr>
          <w:rStyle w:val="FontStyle34"/>
          <w:sz w:val="28"/>
          <w:szCs w:val="28"/>
        </w:rPr>
        <w:tab/>
        <w:t>Физическая культура</w:t>
      </w:r>
    </w:p>
    <w:p w:rsidR="00914EAB" w:rsidRPr="005C04BE" w:rsidRDefault="009A183A" w:rsidP="005C04BE">
      <w:pPr>
        <w:pStyle w:val="Style5"/>
        <w:widowControl/>
        <w:tabs>
          <w:tab w:val="left" w:pos="638"/>
        </w:tabs>
        <w:spacing w:before="48"/>
        <w:ind w:left="230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4.4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Дисциплины математического и общего естественнонаучного цикла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ЕН.01</w:t>
      </w:r>
      <w:r w:rsidRPr="005C04BE">
        <w:rPr>
          <w:rStyle w:val="FontStyle34"/>
          <w:sz w:val="28"/>
          <w:szCs w:val="28"/>
        </w:rPr>
        <w:tab/>
        <w:t>Математика</w:t>
      </w:r>
    </w:p>
    <w:p w:rsidR="009A183A" w:rsidRPr="005C04BE" w:rsidRDefault="009A183A" w:rsidP="005C04BE">
      <w:pPr>
        <w:pStyle w:val="Style14"/>
        <w:widowControl/>
        <w:tabs>
          <w:tab w:val="left" w:pos="1838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ЕН.02         Экологические основы природопользования</w:t>
      </w:r>
    </w:p>
    <w:p w:rsidR="00914EAB" w:rsidRPr="005C04BE" w:rsidRDefault="009A183A" w:rsidP="005C04BE">
      <w:pPr>
        <w:pStyle w:val="Style14"/>
        <w:widowControl/>
        <w:tabs>
          <w:tab w:val="left" w:pos="1838"/>
        </w:tabs>
        <w:spacing w:line="240" w:lineRule="auto"/>
        <w:ind w:left="22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ЕН.03</w:t>
      </w:r>
      <w:r w:rsidR="00907289" w:rsidRPr="005C04BE">
        <w:rPr>
          <w:rStyle w:val="FontStyle34"/>
          <w:sz w:val="28"/>
          <w:szCs w:val="28"/>
        </w:rPr>
        <w:tab/>
      </w:r>
      <w:r w:rsidRPr="005C04BE">
        <w:rPr>
          <w:rStyle w:val="FontStyle34"/>
          <w:sz w:val="28"/>
          <w:szCs w:val="28"/>
        </w:rPr>
        <w:t>Информатика</w:t>
      </w:r>
    </w:p>
    <w:p w:rsidR="00914EAB" w:rsidRPr="005C04BE" w:rsidRDefault="00914EAB" w:rsidP="005C04BE">
      <w:pPr>
        <w:pStyle w:val="Style5"/>
        <w:widowControl/>
        <w:ind w:left="230" w:right="-168"/>
        <w:rPr>
          <w:sz w:val="28"/>
          <w:szCs w:val="28"/>
        </w:rPr>
      </w:pPr>
    </w:p>
    <w:p w:rsidR="00914EAB" w:rsidRPr="005C04BE" w:rsidRDefault="009A183A" w:rsidP="005C04BE">
      <w:pPr>
        <w:pStyle w:val="Style5"/>
        <w:widowControl/>
        <w:tabs>
          <w:tab w:val="left" w:pos="638"/>
        </w:tabs>
        <w:spacing w:before="91"/>
        <w:ind w:left="230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4.5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Дисциплины профессионального цикла</w:t>
      </w:r>
    </w:p>
    <w:p w:rsidR="00914EAB" w:rsidRPr="005C04BE" w:rsidRDefault="00907289" w:rsidP="005C04BE">
      <w:pPr>
        <w:pStyle w:val="Style14"/>
        <w:widowControl/>
        <w:tabs>
          <w:tab w:val="left" w:pos="184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ОП.01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Топографическая графика</w:t>
      </w:r>
    </w:p>
    <w:p w:rsidR="00914EAB" w:rsidRPr="005C04BE" w:rsidRDefault="00907289" w:rsidP="005C04BE">
      <w:pPr>
        <w:pStyle w:val="Style14"/>
        <w:widowControl/>
        <w:tabs>
          <w:tab w:val="left" w:pos="1848"/>
        </w:tabs>
        <w:spacing w:before="5"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ОП.02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Основы геологии и геоморфологии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ОП.03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Основы почвоведения и сельскохозяйственного производства</w:t>
      </w:r>
    </w:p>
    <w:p w:rsidR="00914EAB" w:rsidRPr="005C04BE" w:rsidRDefault="00907289" w:rsidP="005C04BE">
      <w:pPr>
        <w:pStyle w:val="Style14"/>
        <w:widowControl/>
        <w:tabs>
          <w:tab w:val="left" w:pos="1843"/>
        </w:tabs>
        <w:spacing w:before="10"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ОП.04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sz w:val="28"/>
          <w:szCs w:val="28"/>
        </w:rPr>
        <w:t>Основы мелиорации и ландшафтоведения</w:t>
      </w:r>
    </w:p>
    <w:p w:rsidR="009A183A" w:rsidRPr="005C04BE" w:rsidRDefault="00907289" w:rsidP="005C04BE">
      <w:pPr>
        <w:pStyle w:val="Style14"/>
        <w:widowControl/>
        <w:tabs>
          <w:tab w:val="left" w:pos="184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ОП.05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Здания и сооружения</w:t>
      </w:r>
    </w:p>
    <w:p w:rsidR="009A183A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ОП.06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Style w:val="FontStyle34"/>
          <w:sz w:val="28"/>
          <w:szCs w:val="28"/>
        </w:rPr>
        <w:t xml:space="preserve">Экономика организации 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ОП.07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Охрана труда</w:t>
      </w:r>
    </w:p>
    <w:p w:rsidR="00914EAB" w:rsidRPr="005C04BE" w:rsidRDefault="00907289" w:rsidP="005C04BE">
      <w:pPr>
        <w:pStyle w:val="Style14"/>
        <w:widowControl/>
        <w:tabs>
          <w:tab w:val="left" w:pos="184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ОП.08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Основы геодезии и картографии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ОП.09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Безопасность жизнедеятельности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ОП.10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Метрология и стандартизация</w:t>
      </w:r>
    </w:p>
    <w:p w:rsidR="00637A56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ОП.11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Fonts w:eastAsia="Times New Roman"/>
          <w:sz w:val="28"/>
          <w:szCs w:val="28"/>
        </w:rPr>
        <w:t>Геодезия в строительстве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ОП.12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Fonts w:eastAsia="Times New Roman"/>
          <w:sz w:val="28"/>
          <w:szCs w:val="28"/>
        </w:rPr>
        <w:t>Бизнес-планирование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ОП.13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Fonts w:eastAsia="Times New Roman"/>
          <w:sz w:val="28"/>
          <w:szCs w:val="28"/>
        </w:rPr>
        <w:t>Кадастр застроенных территорий</w:t>
      </w:r>
    </w:p>
    <w:p w:rsidR="00914EAB" w:rsidRPr="00FF25F9" w:rsidRDefault="00FF25F9" w:rsidP="00FF25F9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sz w:val="28"/>
          <w:szCs w:val="28"/>
        </w:rPr>
      </w:pPr>
      <w:r>
        <w:rPr>
          <w:rStyle w:val="FontStyle34"/>
          <w:sz w:val="28"/>
          <w:szCs w:val="28"/>
        </w:rPr>
        <w:t>ОП.14</w:t>
      </w:r>
      <w:r>
        <w:rPr>
          <w:rStyle w:val="FontStyle34"/>
          <w:sz w:val="28"/>
          <w:szCs w:val="28"/>
        </w:rPr>
        <w:tab/>
        <w:t xml:space="preserve">Основы финансовой грамотности </w:t>
      </w:r>
    </w:p>
    <w:p w:rsidR="00914EAB" w:rsidRPr="005C04BE" w:rsidRDefault="003846A8" w:rsidP="005C04BE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 w:rsidRPr="005C04BE">
        <w:rPr>
          <w:sz w:val="28"/>
          <w:szCs w:val="28"/>
        </w:rPr>
        <w:lastRenderedPageBreak/>
        <w:t>ОП.15</w:t>
      </w:r>
      <w:r w:rsidR="00637A56" w:rsidRPr="005C04BE">
        <w:rPr>
          <w:sz w:val="28"/>
          <w:szCs w:val="28"/>
        </w:rPr>
        <w:tab/>
        <w:t>Менеджмент</w:t>
      </w:r>
    </w:p>
    <w:p w:rsidR="00637A56" w:rsidRDefault="003846A8" w:rsidP="005C04BE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 w:rsidRPr="005C04BE">
        <w:rPr>
          <w:sz w:val="28"/>
          <w:szCs w:val="28"/>
        </w:rPr>
        <w:t>ОП.16</w:t>
      </w:r>
      <w:r w:rsidR="00637A56" w:rsidRPr="005C04BE">
        <w:rPr>
          <w:sz w:val="28"/>
          <w:szCs w:val="28"/>
        </w:rPr>
        <w:tab/>
        <w:t>Земельный кадастр и мониторинг земель</w:t>
      </w:r>
    </w:p>
    <w:p w:rsidR="00FF25F9" w:rsidRDefault="00FF25F9" w:rsidP="00FF25F9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>
        <w:rPr>
          <w:sz w:val="28"/>
          <w:szCs w:val="28"/>
        </w:rPr>
        <w:t>ОП.17</w:t>
      </w:r>
      <w:r>
        <w:rPr>
          <w:sz w:val="28"/>
          <w:szCs w:val="28"/>
        </w:rPr>
        <w:tab/>
        <w:t>Управление земельными ресурсами</w:t>
      </w:r>
    </w:p>
    <w:p w:rsidR="00FF25F9" w:rsidRPr="005C04BE" w:rsidRDefault="00FF25F9" w:rsidP="00FF25F9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>
        <w:rPr>
          <w:sz w:val="28"/>
          <w:szCs w:val="28"/>
        </w:rPr>
        <w:t>Оп.18</w:t>
      </w:r>
      <w:r>
        <w:rPr>
          <w:sz w:val="28"/>
          <w:szCs w:val="28"/>
        </w:rPr>
        <w:tab/>
        <w:t xml:space="preserve">Правовые основы профессиональной деятельности </w:t>
      </w:r>
    </w:p>
    <w:p w:rsidR="00914EAB" w:rsidRPr="005C04BE" w:rsidRDefault="00637A56" w:rsidP="005C04BE">
      <w:pPr>
        <w:pStyle w:val="Style5"/>
        <w:widowControl/>
        <w:tabs>
          <w:tab w:val="left" w:pos="638"/>
        </w:tabs>
        <w:spacing w:before="96"/>
        <w:ind w:left="230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4.6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Профессиональные модули</w:t>
      </w:r>
    </w:p>
    <w:p w:rsidR="00914EAB" w:rsidRPr="005C04BE" w:rsidRDefault="00637A56" w:rsidP="005C04BE">
      <w:pPr>
        <w:pStyle w:val="Style5"/>
        <w:widowControl/>
        <w:tabs>
          <w:tab w:val="left" w:pos="638"/>
        </w:tabs>
        <w:spacing w:before="96"/>
        <w:ind w:left="230" w:right="-168"/>
        <w:rPr>
          <w:rStyle w:val="FontStyle34"/>
          <w:sz w:val="28"/>
          <w:szCs w:val="28"/>
        </w:rPr>
      </w:pPr>
      <w:r w:rsidRPr="005C04BE">
        <w:rPr>
          <w:b/>
          <w:bCs/>
          <w:sz w:val="28"/>
          <w:szCs w:val="28"/>
        </w:rPr>
        <w:t xml:space="preserve">ПМ 01. </w:t>
      </w:r>
      <w:r w:rsidRPr="005C04BE">
        <w:rPr>
          <w:sz w:val="28"/>
          <w:szCs w:val="28"/>
        </w:rPr>
        <w:t>Проведение проектно-изыскательских работ для целей землеустройства и кадастра</w:t>
      </w:r>
    </w:p>
    <w:p w:rsidR="00914EAB" w:rsidRPr="005C04BE" w:rsidRDefault="00907289" w:rsidP="005C04BE">
      <w:pPr>
        <w:pStyle w:val="Style14"/>
        <w:widowControl/>
        <w:tabs>
          <w:tab w:val="left" w:pos="2205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МДК.01.01</w:t>
      </w:r>
      <w:r w:rsidR="00637A56" w:rsidRPr="005C04BE">
        <w:rPr>
          <w:rStyle w:val="FontStyle34"/>
          <w:sz w:val="28"/>
          <w:szCs w:val="28"/>
        </w:rPr>
        <w:tab/>
        <w:t>Технология производства полевых геодезических работ</w:t>
      </w:r>
    </w:p>
    <w:p w:rsidR="00637A56" w:rsidRPr="005C04BE" w:rsidRDefault="00637A56" w:rsidP="005C04BE">
      <w:pPr>
        <w:pStyle w:val="Style14"/>
        <w:widowControl/>
        <w:tabs>
          <w:tab w:val="left" w:pos="2205"/>
        </w:tabs>
        <w:spacing w:line="240" w:lineRule="auto"/>
        <w:ind w:left="221" w:right="-168"/>
        <w:jc w:val="left"/>
        <w:rPr>
          <w:sz w:val="28"/>
          <w:szCs w:val="28"/>
        </w:rPr>
      </w:pPr>
      <w:r w:rsidRPr="005C04BE">
        <w:rPr>
          <w:sz w:val="28"/>
          <w:szCs w:val="28"/>
        </w:rPr>
        <w:t>МДК.01.02</w:t>
      </w:r>
      <w:r w:rsidRPr="005C04BE">
        <w:rPr>
          <w:sz w:val="28"/>
          <w:szCs w:val="28"/>
        </w:rPr>
        <w:tab/>
        <w:t>Камеральная обработка результатов полевых измерений</w:t>
      </w:r>
    </w:p>
    <w:p w:rsidR="00637A56" w:rsidRPr="005C04BE" w:rsidRDefault="00637A56" w:rsidP="005C04BE">
      <w:pPr>
        <w:pStyle w:val="Style14"/>
        <w:widowControl/>
        <w:tabs>
          <w:tab w:val="left" w:pos="2205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sz w:val="28"/>
          <w:szCs w:val="28"/>
        </w:rPr>
        <w:t>МДК.01.03</w:t>
      </w:r>
      <w:r w:rsidRPr="005C04BE">
        <w:rPr>
          <w:sz w:val="28"/>
          <w:szCs w:val="28"/>
        </w:rPr>
        <w:tab/>
        <w:t>Фотограмметрические работы</w:t>
      </w:r>
    </w:p>
    <w:p w:rsidR="00914EAB" w:rsidRPr="005C04BE" w:rsidRDefault="00907289" w:rsidP="005C04BE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ПМ.02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Style w:val="FontStyle34"/>
          <w:sz w:val="28"/>
          <w:szCs w:val="28"/>
        </w:rPr>
        <w:t>Проектирование, организация и устройство территорий      различного назначения</w:t>
      </w:r>
    </w:p>
    <w:p w:rsidR="00914EAB" w:rsidRPr="005C04BE" w:rsidRDefault="00907289" w:rsidP="005C04BE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МДК.02.01</w:t>
      </w:r>
      <w:r w:rsidR="00637A56" w:rsidRPr="005C04BE">
        <w:rPr>
          <w:rStyle w:val="FontStyle34"/>
          <w:sz w:val="28"/>
          <w:szCs w:val="28"/>
        </w:rPr>
        <w:tab/>
        <w:t>Подготовка материалов для проектирования территорий</w:t>
      </w:r>
    </w:p>
    <w:p w:rsidR="00637A56" w:rsidRPr="005C04BE" w:rsidRDefault="00637A56" w:rsidP="005C04BE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МДК.02.02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Разработка и анализ п</w:t>
      </w:r>
      <w:r w:rsidRPr="005C04BE">
        <w:rPr>
          <w:rStyle w:val="FontStyle34"/>
          <w:sz w:val="28"/>
          <w:szCs w:val="28"/>
        </w:rPr>
        <w:t>роектов территорий землеустройства</w:t>
      </w:r>
    </w:p>
    <w:p w:rsidR="00914EAB" w:rsidRPr="005C04BE" w:rsidRDefault="00637A56" w:rsidP="007C739F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МДК.02.03</w:t>
      </w:r>
      <w:r w:rsidRPr="005C04BE">
        <w:rPr>
          <w:rStyle w:val="FontStyle34"/>
          <w:sz w:val="28"/>
          <w:szCs w:val="28"/>
        </w:rPr>
        <w:tab/>
        <w:t>Организация и технология производства землеустроительных работ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before="34" w:line="240" w:lineRule="auto"/>
        <w:ind w:left="216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ПМ.03П</w:t>
      </w:r>
      <w:r w:rsidR="00BD20F3" w:rsidRPr="005C04BE">
        <w:rPr>
          <w:rStyle w:val="FontStyle34"/>
          <w:sz w:val="28"/>
          <w:szCs w:val="28"/>
        </w:rPr>
        <w:t>равовое регулирование отношений при проведении землеустройства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МДК.03.01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Земельные правоотношения</w:t>
      </w:r>
    </w:p>
    <w:p w:rsidR="00BD20F3" w:rsidRPr="005C04BE" w:rsidRDefault="00BD20F3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МДК.03.02</w:t>
      </w:r>
      <w:r w:rsidRPr="005C04BE">
        <w:rPr>
          <w:rStyle w:val="FontStyle34"/>
          <w:sz w:val="28"/>
          <w:szCs w:val="28"/>
        </w:rPr>
        <w:tab/>
        <w:t>Правовой режим земель и его регулирование</w:t>
      </w:r>
    </w:p>
    <w:p w:rsidR="00BD20F3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ПМ.04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Осуществление контроля использования и охраны земельных ресурсов и окружающей среды</w:t>
      </w:r>
    </w:p>
    <w:p w:rsidR="00BD20F3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МДК.04.01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Учет земель и контроль их использования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МДК.04.02</w:t>
      </w:r>
      <w:r w:rsidRPr="005C04BE">
        <w:rPr>
          <w:rStyle w:val="FontStyle34"/>
          <w:sz w:val="28"/>
          <w:szCs w:val="28"/>
        </w:rPr>
        <w:tab/>
        <w:t>О</w:t>
      </w:r>
      <w:r w:rsidR="00BD20F3" w:rsidRPr="005C04BE">
        <w:rPr>
          <w:rStyle w:val="FontStyle34"/>
          <w:sz w:val="28"/>
          <w:szCs w:val="28"/>
        </w:rPr>
        <w:t>храна окружающей среды и природоохранные мероприятия</w:t>
      </w:r>
    </w:p>
    <w:p w:rsidR="00914EAB" w:rsidRPr="005C04BE" w:rsidRDefault="00FF25F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ПМ.05</w:t>
      </w:r>
      <w:r>
        <w:rPr>
          <w:rStyle w:val="FontStyle34"/>
          <w:sz w:val="28"/>
          <w:szCs w:val="28"/>
        </w:rPr>
        <w:tab/>
        <w:t xml:space="preserve">Выполнение работ по </w:t>
      </w:r>
      <w:r w:rsidR="00263B98">
        <w:rPr>
          <w:rStyle w:val="FontStyle34"/>
          <w:sz w:val="28"/>
          <w:szCs w:val="28"/>
        </w:rPr>
        <w:t>одной или нескольким профессиям рабочих, должностям служащих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МДК.05.01</w:t>
      </w:r>
      <w:r w:rsidRPr="005C04BE">
        <w:rPr>
          <w:rStyle w:val="FontStyle34"/>
          <w:sz w:val="28"/>
          <w:szCs w:val="28"/>
        </w:rPr>
        <w:tab/>
      </w:r>
      <w:r w:rsidR="00263B98">
        <w:rPr>
          <w:sz w:val="28"/>
          <w:szCs w:val="28"/>
        </w:rPr>
        <w:t xml:space="preserve">Основы выполнения </w:t>
      </w:r>
      <w:proofErr w:type="spellStart"/>
      <w:r w:rsidR="00263B98">
        <w:rPr>
          <w:sz w:val="28"/>
          <w:szCs w:val="28"/>
        </w:rPr>
        <w:t>топогро</w:t>
      </w:r>
      <w:r w:rsidR="00FF25F9" w:rsidRPr="00FF25F9">
        <w:rPr>
          <w:sz w:val="28"/>
          <w:szCs w:val="28"/>
        </w:rPr>
        <w:t>фогеодезических</w:t>
      </w:r>
      <w:proofErr w:type="spellEnd"/>
      <w:r w:rsidR="00FF25F9" w:rsidRPr="00FF25F9">
        <w:rPr>
          <w:sz w:val="28"/>
          <w:szCs w:val="28"/>
        </w:rPr>
        <w:t xml:space="preserve">  и маркшейдерских работ</w:t>
      </w:r>
      <w:r w:rsidR="00263B98">
        <w:rPr>
          <w:sz w:val="28"/>
          <w:szCs w:val="28"/>
        </w:rPr>
        <w:t xml:space="preserve"> по рабочей профессии 12192 Замерщик на  </w:t>
      </w:r>
      <w:proofErr w:type="spellStart"/>
      <w:r w:rsidR="00263B98">
        <w:rPr>
          <w:sz w:val="28"/>
          <w:szCs w:val="28"/>
        </w:rPr>
        <w:t>топогро</w:t>
      </w:r>
      <w:r w:rsidR="00263B98" w:rsidRPr="00FF25F9">
        <w:rPr>
          <w:sz w:val="28"/>
          <w:szCs w:val="28"/>
        </w:rPr>
        <w:t>фогеодезических</w:t>
      </w:r>
      <w:proofErr w:type="spellEnd"/>
      <w:r w:rsidR="00263B98">
        <w:rPr>
          <w:sz w:val="28"/>
          <w:szCs w:val="28"/>
        </w:rPr>
        <w:t xml:space="preserve"> и </w:t>
      </w:r>
      <w:r w:rsidR="00263B98" w:rsidRPr="00FF25F9">
        <w:rPr>
          <w:sz w:val="28"/>
          <w:szCs w:val="28"/>
        </w:rPr>
        <w:t>маркшейдерских работ</w:t>
      </w:r>
      <w:r w:rsidR="00263B98">
        <w:rPr>
          <w:sz w:val="28"/>
          <w:szCs w:val="28"/>
        </w:rPr>
        <w:t>ах</w:t>
      </w:r>
    </w:p>
    <w:p w:rsidR="007C739F" w:rsidRPr="007C739F" w:rsidRDefault="007C739F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4"/>
          <w:b/>
          <w:sz w:val="28"/>
          <w:szCs w:val="28"/>
        </w:rPr>
      </w:pPr>
      <w:r w:rsidRPr="007C739F">
        <w:rPr>
          <w:rStyle w:val="FontStyle34"/>
          <w:b/>
          <w:sz w:val="28"/>
          <w:szCs w:val="28"/>
        </w:rPr>
        <w:t>4.7. Учебная и производственная практики</w:t>
      </w:r>
    </w:p>
    <w:p w:rsidR="00BD20F3" w:rsidRPr="005C04BE" w:rsidRDefault="007C739F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УП.</w:t>
      </w:r>
      <w:r w:rsidR="00907289" w:rsidRPr="005C04BE">
        <w:rPr>
          <w:rStyle w:val="FontStyle34"/>
          <w:sz w:val="28"/>
          <w:szCs w:val="28"/>
        </w:rPr>
        <w:tab/>
        <w:t>Учебная практика</w:t>
      </w:r>
    </w:p>
    <w:p w:rsidR="00BD20F3" w:rsidRPr="005C04BE" w:rsidRDefault="007C739F" w:rsidP="007C739F">
      <w:pPr>
        <w:pStyle w:val="Style14"/>
        <w:widowControl/>
        <w:tabs>
          <w:tab w:val="left" w:pos="1838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ПП.</w:t>
      </w:r>
      <w:r w:rsidR="00BD20F3" w:rsidRPr="005C04BE">
        <w:rPr>
          <w:rStyle w:val="FontStyle34"/>
          <w:sz w:val="28"/>
          <w:szCs w:val="28"/>
        </w:rPr>
        <w:tab/>
      </w:r>
      <w:r>
        <w:rPr>
          <w:rStyle w:val="FontStyle34"/>
          <w:sz w:val="28"/>
          <w:szCs w:val="28"/>
        </w:rPr>
        <w:t>Производственная п</w:t>
      </w:r>
      <w:r w:rsidR="00BD20F3" w:rsidRPr="005C04BE">
        <w:rPr>
          <w:rStyle w:val="FontStyle34"/>
          <w:sz w:val="28"/>
          <w:szCs w:val="28"/>
        </w:rPr>
        <w:t xml:space="preserve">рактика </w:t>
      </w:r>
      <w:r>
        <w:rPr>
          <w:rStyle w:val="FontStyle34"/>
          <w:sz w:val="28"/>
          <w:szCs w:val="28"/>
        </w:rPr>
        <w:t>(</w:t>
      </w:r>
      <w:r w:rsidR="00BD20F3" w:rsidRPr="005C04BE">
        <w:rPr>
          <w:rStyle w:val="FontStyle34"/>
          <w:sz w:val="28"/>
          <w:szCs w:val="28"/>
        </w:rPr>
        <w:t>по профилю специальности</w:t>
      </w:r>
      <w:r>
        <w:rPr>
          <w:rStyle w:val="FontStyle34"/>
          <w:sz w:val="28"/>
          <w:szCs w:val="28"/>
        </w:rPr>
        <w:t>)</w:t>
      </w:r>
    </w:p>
    <w:p w:rsidR="00914EAB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5"/>
          <w:b w:val="0"/>
          <w:sz w:val="28"/>
          <w:szCs w:val="28"/>
        </w:rPr>
      </w:pPr>
      <w:r w:rsidRPr="007C739F">
        <w:rPr>
          <w:rStyle w:val="FontStyle35"/>
          <w:b w:val="0"/>
          <w:sz w:val="28"/>
          <w:szCs w:val="28"/>
        </w:rPr>
        <w:t>ПДП</w:t>
      </w:r>
      <w:r w:rsidRPr="007C739F">
        <w:rPr>
          <w:rStyle w:val="FontStyle35"/>
          <w:b w:val="0"/>
          <w:bCs w:val="0"/>
          <w:sz w:val="28"/>
          <w:szCs w:val="28"/>
        </w:rPr>
        <w:tab/>
      </w:r>
      <w:r w:rsidRPr="007C739F">
        <w:rPr>
          <w:rStyle w:val="FontStyle35"/>
          <w:b w:val="0"/>
          <w:sz w:val="28"/>
          <w:szCs w:val="28"/>
        </w:rPr>
        <w:t>Преддипломная практика</w:t>
      </w:r>
    </w:p>
    <w:p w:rsidR="007C739F" w:rsidRPr="007C739F" w:rsidRDefault="007C739F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5"/>
          <w:sz w:val="28"/>
          <w:szCs w:val="28"/>
        </w:rPr>
      </w:pPr>
      <w:r w:rsidRPr="007C739F">
        <w:rPr>
          <w:rStyle w:val="FontStyle35"/>
          <w:sz w:val="28"/>
          <w:szCs w:val="28"/>
        </w:rPr>
        <w:t>4.8 Программа государственной итоговой аттестации</w:t>
      </w:r>
    </w:p>
    <w:p w:rsidR="00914EAB" w:rsidRPr="005C04BE" w:rsidRDefault="00914EAB" w:rsidP="005C04BE">
      <w:pPr>
        <w:pStyle w:val="Style17"/>
        <w:widowControl/>
        <w:spacing w:line="240" w:lineRule="auto"/>
        <w:ind w:right="-168" w:firstLine="696"/>
        <w:jc w:val="both"/>
        <w:rPr>
          <w:sz w:val="28"/>
          <w:szCs w:val="28"/>
        </w:rPr>
      </w:pPr>
    </w:p>
    <w:p w:rsidR="00914EAB" w:rsidRPr="005C04BE" w:rsidRDefault="00907289" w:rsidP="005C04BE">
      <w:pPr>
        <w:pStyle w:val="Style17"/>
        <w:widowControl/>
        <w:spacing w:before="125" w:line="240" w:lineRule="auto"/>
        <w:ind w:right="-168" w:firstLine="696"/>
        <w:jc w:val="both"/>
        <w:rPr>
          <w:rStyle w:val="FontStyle33"/>
          <w:sz w:val="28"/>
          <w:szCs w:val="28"/>
        </w:rPr>
      </w:pPr>
      <w:r w:rsidRPr="005C04BE">
        <w:rPr>
          <w:rStyle w:val="FontStyle33"/>
          <w:sz w:val="28"/>
          <w:szCs w:val="28"/>
        </w:rPr>
        <w:t>Рабочие программы учебных дисциплин и профессиональных модулей прилагаются.</w:t>
      </w:r>
    </w:p>
    <w:p w:rsidR="00A1570E" w:rsidRPr="005C04BE" w:rsidRDefault="00A1570E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5.  Организация практики </w:t>
      </w:r>
      <w:proofErr w:type="gramStart"/>
      <w:r w:rsidRPr="005C04BE">
        <w:rPr>
          <w:rStyle w:val="FontStyle35"/>
          <w:sz w:val="28"/>
          <w:szCs w:val="28"/>
        </w:rPr>
        <w:t>обучающихся</w:t>
      </w:r>
      <w:proofErr w:type="gramEnd"/>
    </w:p>
    <w:p w:rsidR="001D6BD1" w:rsidRPr="005C04BE" w:rsidRDefault="001D6BD1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 соответствии с ФГОС СПО по специальности 21.02.04 Землеустройство 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</w:r>
    </w:p>
    <w:p w:rsidR="001D6BD1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D6BD1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lastRenderedPageBreak/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модулей.</w:t>
      </w:r>
    </w:p>
    <w:p w:rsidR="001D6BD1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документах.</w:t>
      </w:r>
    </w:p>
    <w:p w:rsidR="00914EAB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Style w:val="FontStyle34"/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14EAB" w:rsidRPr="005C04BE" w:rsidRDefault="00907289" w:rsidP="005C04BE">
      <w:pPr>
        <w:pStyle w:val="Style14"/>
        <w:widowControl/>
        <w:spacing w:line="240" w:lineRule="auto"/>
        <w:ind w:left="60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914EAB" w:rsidRPr="005C04BE" w:rsidRDefault="00907289" w:rsidP="005C04BE">
      <w:pPr>
        <w:pStyle w:val="Style14"/>
        <w:widowControl/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914EAB" w:rsidRPr="005C04BE" w:rsidRDefault="00907289" w:rsidP="005C04BE">
      <w:pPr>
        <w:pStyle w:val="Style14"/>
        <w:widowControl/>
        <w:spacing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- дневник по практике;</w:t>
      </w:r>
    </w:p>
    <w:p w:rsidR="00914EAB" w:rsidRPr="005C04BE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before="120"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аттестационный лист;</w:t>
      </w:r>
    </w:p>
    <w:p w:rsidR="00914EAB" w:rsidRPr="005C04BE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характеристика;</w:t>
      </w:r>
    </w:p>
    <w:p w:rsidR="00914EAB" w:rsidRPr="005C04BE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отчет.</w:t>
      </w:r>
    </w:p>
    <w:p w:rsidR="00F65DFA" w:rsidRDefault="00907289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F70F01" w:rsidRPr="005C04BE" w:rsidRDefault="00F70F01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</w:p>
    <w:p w:rsidR="00E60B92" w:rsidRPr="005C04BE" w:rsidRDefault="00E60B92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6</w:t>
      </w:r>
      <w:r w:rsidR="00907289" w:rsidRPr="005C04BE">
        <w:rPr>
          <w:rStyle w:val="FontStyle35"/>
          <w:sz w:val="28"/>
          <w:szCs w:val="28"/>
        </w:rPr>
        <w:t xml:space="preserve">.    КОНТРОЛЬ    И    ОЦЕНКА    </w:t>
      </w:r>
      <w:proofErr w:type="gramStart"/>
      <w:r w:rsidR="00907289" w:rsidRPr="005C04BE">
        <w:rPr>
          <w:rStyle w:val="FontStyle35"/>
          <w:sz w:val="28"/>
          <w:szCs w:val="28"/>
        </w:rPr>
        <w:t>РЕЗУЛЬТАТОВ    ОСВОЕНИЯ ПРОГРАММЫ ПОДГОТОВКИ СПЕЦИАЛИСТОВ СРЕДНЕГО ЗВЕНА</w:t>
      </w:r>
      <w:proofErr w:type="gramEnd"/>
    </w:p>
    <w:p w:rsidR="00E97F11" w:rsidRPr="005C04BE" w:rsidRDefault="00E97F11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E97F11" w:rsidRPr="005C04BE" w:rsidRDefault="00DB5647" w:rsidP="005C04BE">
      <w:pPr>
        <w:ind w:right="-168"/>
        <w:jc w:val="center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t>6</w:t>
      </w:r>
      <w:r w:rsidR="00E97F11" w:rsidRPr="005C04BE">
        <w:rPr>
          <w:b/>
          <w:sz w:val="28"/>
          <w:szCs w:val="28"/>
        </w:rPr>
        <w:t>.1 Контроль и оценка освоения основных видов деятельности, профессиональных и общих компетенций</w:t>
      </w:r>
    </w:p>
    <w:p w:rsidR="00A1570E" w:rsidRPr="005C04BE" w:rsidRDefault="00A1570E" w:rsidP="005C04BE">
      <w:pPr>
        <w:ind w:right="-168"/>
        <w:jc w:val="center"/>
        <w:rPr>
          <w:b/>
          <w:sz w:val="28"/>
          <w:szCs w:val="28"/>
        </w:rPr>
      </w:pP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В соответствии с ФГОС СПО специальности 21.02.04 Землеустройство оценка качества освоения </w:t>
      </w:r>
      <w:proofErr w:type="gramStart"/>
      <w:r w:rsidRPr="005C04BE">
        <w:rPr>
          <w:rFonts w:hAnsi="Times New Roman" w:cs="Times New Roman"/>
          <w:sz w:val="28"/>
          <w:szCs w:val="28"/>
        </w:rPr>
        <w:t>обучающимися</w:t>
      </w:r>
      <w:proofErr w:type="gramEnd"/>
      <w:r w:rsidRPr="005C04BE">
        <w:rPr>
          <w:rFonts w:hAnsi="Times New Roman" w:cs="Times New Roman"/>
          <w:sz w:val="28"/>
          <w:szCs w:val="28"/>
        </w:rPr>
        <w:t xml:space="preserve"> основных образовательных программ включает: текущий контроль знаний, промежуточную и государственную (итоговую) аттестацию обучающихся.</w:t>
      </w:r>
    </w:p>
    <w:p w:rsidR="00E97F11" w:rsidRPr="005C04BE" w:rsidRDefault="00E97F11" w:rsidP="005C04BE">
      <w:pPr>
        <w:pStyle w:val="11"/>
        <w:keepNext/>
        <w:keepLines/>
        <w:shd w:val="clear" w:color="auto" w:fill="auto"/>
        <w:spacing w:before="0" w:line="240" w:lineRule="auto"/>
        <w:ind w:right="-168" w:firstLine="0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Текущий контроль успеваемости и промежуточная аттестация</w:t>
      </w:r>
    </w:p>
    <w:p w:rsidR="00E97F11" w:rsidRPr="005C04BE" w:rsidRDefault="00E97F11" w:rsidP="005C04BE">
      <w:pPr>
        <w:pStyle w:val="11"/>
        <w:keepNext/>
        <w:keepLines/>
        <w:shd w:val="clear" w:color="auto" w:fill="auto"/>
        <w:spacing w:before="0" w:line="240" w:lineRule="auto"/>
        <w:ind w:left="740" w:right="-168" w:firstLine="0"/>
        <w:rPr>
          <w:rFonts w:hAnsi="Times New Roman" w:cs="Times New Roman"/>
          <w:sz w:val="28"/>
          <w:szCs w:val="28"/>
        </w:rPr>
      </w:pP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Формами текущего контроля персональных достижений студентов и оценки качества их подготовки по учебным дисциплинам являются контрольные задания, курсовые работы, рефераты, тесты; промежуточная аттестация включает экзамены, зачеты, дифференцированные зачеты, по междисциплинарным курсам – экзамены и дифференцированные зачеты,  по профессиональным модулям – экзамены квалификационные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5C04BE">
        <w:rPr>
          <w:rFonts w:hAnsi="Times New Roman" w:cs="Times New Roman"/>
          <w:sz w:val="28"/>
          <w:szCs w:val="28"/>
        </w:rPr>
        <w:t>дств дл</w:t>
      </w:r>
      <w:proofErr w:type="gramEnd"/>
      <w:r w:rsidRPr="005C04BE">
        <w:rPr>
          <w:rFonts w:hAnsi="Times New Roman" w:cs="Times New Roman"/>
          <w:sz w:val="28"/>
          <w:szCs w:val="28"/>
        </w:rPr>
        <w:t xml:space="preserve">я промежуточной </w:t>
      </w:r>
      <w:r w:rsidRPr="005C04BE">
        <w:rPr>
          <w:rFonts w:hAnsi="Times New Roman" w:cs="Times New Roman"/>
          <w:sz w:val="28"/>
          <w:szCs w:val="28"/>
        </w:rPr>
        <w:lastRenderedPageBreak/>
        <w:t>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97F11" w:rsidRPr="005C04BE" w:rsidRDefault="00E97F11" w:rsidP="005C04BE">
      <w:pPr>
        <w:pStyle w:val="a6"/>
        <w:tabs>
          <w:tab w:val="left" w:pos="1586"/>
        </w:tabs>
        <w:spacing w:after="0"/>
        <w:ind w:right="-168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              -  оценка уровня освоения дисциплин;</w:t>
      </w:r>
    </w:p>
    <w:p w:rsidR="00E97F11" w:rsidRPr="005C04BE" w:rsidRDefault="00E97F11" w:rsidP="005C04BE">
      <w:pPr>
        <w:pStyle w:val="a6"/>
        <w:tabs>
          <w:tab w:val="left" w:pos="1591"/>
        </w:tabs>
        <w:spacing w:after="0"/>
        <w:ind w:right="-168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              -  оценка компетенций обучающихся.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Оценка качества освоения основных образовательных программ включает текущую, промежуточную и государственную (итоговую) аттестацию обучающихся.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Конкретные формы и процедуры текущего и промежуточного контроля знаний по каждой дисциплине разрабатываются преподавателями техникума и доводятся до сведения обучающихся в течение первого месяца обучения.</w:t>
      </w:r>
    </w:p>
    <w:p w:rsidR="00E97F11" w:rsidRPr="005C04BE" w:rsidRDefault="00E97F11" w:rsidP="005C04BE">
      <w:pPr>
        <w:pStyle w:val="a6"/>
        <w:ind w:left="23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657B12" w:rsidRPr="005C04BE">
        <w:rPr>
          <w:rFonts w:hAnsi="Times New Roman" w:cs="Times New Roman"/>
          <w:sz w:val="28"/>
          <w:szCs w:val="28"/>
        </w:rPr>
        <w:t xml:space="preserve">ППССЗ </w:t>
      </w:r>
      <w:r w:rsidRPr="005C04BE">
        <w:rPr>
          <w:rFonts w:hAnsi="Times New Roman" w:cs="Times New Roman"/>
          <w:sz w:val="28"/>
          <w:szCs w:val="28"/>
        </w:rPr>
        <w:t>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техникумом.</w:t>
      </w:r>
    </w:p>
    <w:p w:rsidR="00E97F11" w:rsidRPr="005C04BE" w:rsidRDefault="00E97F11" w:rsidP="005C04BE">
      <w:pPr>
        <w:pStyle w:val="a6"/>
        <w:ind w:left="23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Техникумом созданы условия для максимального приближения программ текущего контроля успеваемости и промежуточной </w:t>
      </w:r>
      <w:proofErr w:type="gramStart"/>
      <w:r w:rsidRPr="005C04BE">
        <w:rPr>
          <w:rFonts w:hAnsi="Times New Roman" w:cs="Times New Roman"/>
          <w:sz w:val="28"/>
          <w:szCs w:val="28"/>
        </w:rPr>
        <w:t>аттестации</w:t>
      </w:r>
      <w:proofErr w:type="gramEnd"/>
      <w:r w:rsidRPr="005C04BE">
        <w:rPr>
          <w:rFonts w:hAnsi="Times New Roman" w:cs="Times New Roman"/>
          <w:sz w:val="28"/>
          <w:szCs w:val="28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</w:t>
      </w:r>
    </w:p>
    <w:p w:rsidR="00A1570E" w:rsidRPr="005C04BE" w:rsidRDefault="00907289" w:rsidP="005C04BE">
      <w:pPr>
        <w:pStyle w:val="Style25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Итоговой формой контроля по ПМ </w:t>
      </w:r>
      <w:r w:rsidRPr="005C04BE">
        <w:rPr>
          <w:rStyle w:val="FontStyle34"/>
          <w:sz w:val="28"/>
          <w:szCs w:val="28"/>
        </w:rPr>
        <w:t>является экзамен (квалификацион</w:t>
      </w:r>
      <w:r w:rsidRPr="005C04BE">
        <w:rPr>
          <w:rStyle w:val="FontStyle34"/>
          <w:sz w:val="28"/>
          <w:szCs w:val="28"/>
        </w:rPr>
        <w:softHyphen/>
        <w:t xml:space="preserve">ный). Он проверяет готовность обучающегося к выполнению указанного </w:t>
      </w:r>
      <w:proofErr w:type="spellStart"/>
      <w:r w:rsidRPr="005C04BE">
        <w:rPr>
          <w:rStyle w:val="FontStyle34"/>
          <w:sz w:val="28"/>
          <w:szCs w:val="28"/>
        </w:rPr>
        <w:t>видадеятельности</w:t>
      </w:r>
      <w:proofErr w:type="spellEnd"/>
      <w:r w:rsidRPr="005C04BE">
        <w:rPr>
          <w:rStyle w:val="FontStyle34"/>
          <w:sz w:val="28"/>
          <w:szCs w:val="28"/>
        </w:rPr>
        <w:t xml:space="preserve"> и сформированност</w:t>
      </w:r>
      <w:r w:rsidR="00A1570E" w:rsidRPr="005C04BE">
        <w:rPr>
          <w:rStyle w:val="FontStyle34"/>
          <w:sz w:val="28"/>
          <w:szCs w:val="28"/>
        </w:rPr>
        <w:t>и</w:t>
      </w:r>
      <w:r w:rsidRPr="005C04BE">
        <w:rPr>
          <w:rStyle w:val="FontStyle34"/>
          <w:sz w:val="28"/>
          <w:szCs w:val="28"/>
        </w:rPr>
        <w:t xml:space="preserve"> у него компетенций, оп</w:t>
      </w:r>
      <w:r w:rsidRPr="005C04BE">
        <w:rPr>
          <w:rStyle w:val="FontStyle34"/>
          <w:sz w:val="28"/>
          <w:szCs w:val="28"/>
        </w:rPr>
        <w:softHyphen/>
        <w:t>ределенных в разделе «Требов</w:t>
      </w:r>
      <w:r w:rsidR="00E97F11" w:rsidRPr="005C04BE">
        <w:rPr>
          <w:rStyle w:val="FontStyle34"/>
          <w:sz w:val="28"/>
          <w:szCs w:val="28"/>
        </w:rPr>
        <w:t>ания к результатам освоения ППССЗ</w:t>
      </w:r>
      <w:r w:rsidRPr="005C04BE">
        <w:rPr>
          <w:rStyle w:val="FontStyle34"/>
          <w:sz w:val="28"/>
          <w:szCs w:val="28"/>
        </w:rPr>
        <w:t>». Уровень освоения профессионального модуля оценивается по пятибалль</w:t>
      </w:r>
      <w:r w:rsidRPr="005C04BE">
        <w:rPr>
          <w:rStyle w:val="FontStyle34"/>
          <w:sz w:val="28"/>
          <w:szCs w:val="28"/>
        </w:rPr>
        <w:softHyphen/>
        <w:t>ной системе: «5» - отлично, «4» - хорошо, «3» - удовлетворительно, «2»- не</w:t>
      </w:r>
      <w:r w:rsidRPr="005C04BE">
        <w:rPr>
          <w:rStyle w:val="FontStyle34"/>
          <w:sz w:val="28"/>
          <w:szCs w:val="28"/>
        </w:rPr>
        <w:softHyphen/>
        <w:t xml:space="preserve">удовлетворительно. Комиссия принимает решение о готовности к выполнению профессиональной деятельности: «вид деятельности </w:t>
      </w:r>
      <w:proofErr w:type="gramStart"/>
      <w:r w:rsidRPr="005C04BE">
        <w:rPr>
          <w:rStyle w:val="FontStyle34"/>
          <w:sz w:val="28"/>
          <w:szCs w:val="28"/>
        </w:rPr>
        <w:t>освоен</w:t>
      </w:r>
      <w:proofErr w:type="gramEnd"/>
      <w:r w:rsidRPr="005C04BE">
        <w:rPr>
          <w:rStyle w:val="FontStyle34"/>
          <w:sz w:val="28"/>
          <w:szCs w:val="28"/>
        </w:rPr>
        <w:t xml:space="preserve"> / не освоен»</w:t>
      </w:r>
    </w:p>
    <w:p w:rsidR="00914EAB" w:rsidRPr="005C04BE" w:rsidRDefault="00E97F11" w:rsidP="005C04BE">
      <w:pPr>
        <w:pStyle w:val="Style25"/>
        <w:widowControl/>
        <w:spacing w:line="240" w:lineRule="auto"/>
        <w:ind w:right="-168" w:firstLine="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(с оценкой)</w:t>
      </w:r>
      <w:r w:rsidR="00907289" w:rsidRPr="005C04BE">
        <w:rPr>
          <w:rStyle w:val="FontStyle34"/>
          <w:sz w:val="28"/>
          <w:szCs w:val="28"/>
        </w:rPr>
        <w:t>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Итоговая аттестация по ПМ (экзамен (квалификационный)) проводится как процедура внешнего оценивания с участием представителей работодателя</w:t>
      </w:r>
      <w:r w:rsidR="00A1570E" w:rsidRPr="005C04BE">
        <w:rPr>
          <w:rStyle w:val="FontStyle34"/>
          <w:sz w:val="28"/>
          <w:szCs w:val="28"/>
        </w:rPr>
        <w:t xml:space="preserve"> – </w:t>
      </w:r>
      <w:r w:rsidRPr="005C04BE">
        <w:rPr>
          <w:rStyle w:val="FontStyle34"/>
          <w:sz w:val="28"/>
          <w:szCs w:val="28"/>
        </w:rPr>
        <w:t>носителей профессионального контекста.</w:t>
      </w:r>
    </w:p>
    <w:p w:rsidR="00914EAB" w:rsidRPr="005C04BE" w:rsidRDefault="00907289" w:rsidP="005C04BE">
      <w:pPr>
        <w:pStyle w:val="Style25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</w:t>
      </w:r>
      <w:r w:rsidRPr="005C04BE">
        <w:rPr>
          <w:rStyle w:val="FontStyle34"/>
          <w:sz w:val="28"/>
          <w:szCs w:val="28"/>
        </w:rPr>
        <w:softHyphen/>
        <w:t>ля: теоретической части модуля (МДК) и практик. Промежуточную аттестацию по отдельным элементам программы профессионального модуля проводят в форме: по учебной и/или производственной практике - ДЗ (дифференцирован</w:t>
      </w:r>
      <w:r w:rsidRPr="005C04BE">
        <w:rPr>
          <w:rStyle w:val="FontStyle34"/>
          <w:sz w:val="28"/>
          <w:szCs w:val="28"/>
        </w:rPr>
        <w:softHyphen/>
        <w:t>ный зачет), по МДК - Э (экзамен) или ДЗ (дифференцированный зачет).</w:t>
      </w:r>
    </w:p>
    <w:p w:rsidR="00914EAB" w:rsidRPr="005C04BE" w:rsidRDefault="00907289" w:rsidP="005C04BE">
      <w:pPr>
        <w:pStyle w:val="Style25"/>
        <w:widowControl/>
        <w:spacing w:line="240" w:lineRule="auto"/>
        <w:ind w:right="-168" w:firstLine="859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lastRenderedPageBreak/>
        <w:t>Задачи текущего и промежуточного контроля по ПМ (аттестация по МДК и практике) оценивание сформированности элементов компетенций (зна</w:t>
      </w:r>
      <w:r w:rsidRPr="005C04BE">
        <w:rPr>
          <w:rStyle w:val="FontStyle34"/>
          <w:sz w:val="28"/>
          <w:szCs w:val="28"/>
        </w:rPr>
        <w:softHyphen/>
        <w:t>ний и умений), отдельных компетенций с последующим агрегированием (объе</w:t>
      </w:r>
      <w:r w:rsidRPr="005C04BE">
        <w:rPr>
          <w:rStyle w:val="FontStyle34"/>
          <w:sz w:val="28"/>
          <w:szCs w:val="28"/>
        </w:rPr>
        <w:softHyphen/>
        <w:t>динение, укрупнение показателей по какому-либо признаку) оценок.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 xml:space="preserve">Результаты промежуточных и итогового контроля по ПМ едины, но </w:t>
      </w:r>
      <w:proofErr w:type="spellStart"/>
      <w:r w:rsidRPr="005C04BE">
        <w:rPr>
          <w:rStyle w:val="FontStyle34"/>
          <w:sz w:val="28"/>
          <w:szCs w:val="28"/>
        </w:rPr>
        <w:t>не</w:t>
      </w:r>
      <w:r w:rsidRPr="005C04BE">
        <w:rPr>
          <w:rStyle w:val="FontStyle34"/>
          <w:sz w:val="28"/>
          <w:szCs w:val="28"/>
        </w:rPr>
        <w:softHyphen/>
        <w:t>тождественны</w:t>
      </w:r>
      <w:proofErr w:type="spellEnd"/>
      <w:r w:rsidRPr="005C04BE">
        <w:rPr>
          <w:rStyle w:val="FontStyle34"/>
          <w:sz w:val="28"/>
          <w:szCs w:val="28"/>
        </w:rPr>
        <w:t>.</w:t>
      </w:r>
      <w:proofErr w:type="gramEnd"/>
      <w:r w:rsidRPr="005C04BE">
        <w:rPr>
          <w:rStyle w:val="FontStyle34"/>
          <w:sz w:val="28"/>
          <w:szCs w:val="28"/>
        </w:rPr>
        <w:t xml:space="preserve"> Контроль освоения МДК и прохождения практики направлен на оценку результатов обучения. Субъектом оценочной деяте</w:t>
      </w:r>
      <w:r w:rsidR="00E97F11" w:rsidRPr="005C04BE">
        <w:rPr>
          <w:rStyle w:val="FontStyle34"/>
          <w:sz w:val="28"/>
          <w:szCs w:val="28"/>
        </w:rPr>
        <w:t>льности здесь высту</w:t>
      </w:r>
      <w:r w:rsidR="00E97F11" w:rsidRPr="005C04BE">
        <w:rPr>
          <w:rStyle w:val="FontStyle34"/>
          <w:sz w:val="28"/>
          <w:szCs w:val="28"/>
        </w:rPr>
        <w:softHyphen/>
        <w:t>пает техникум</w:t>
      </w:r>
      <w:r w:rsidRPr="005C04BE">
        <w:rPr>
          <w:rStyle w:val="FontStyle34"/>
          <w:sz w:val="28"/>
          <w:szCs w:val="28"/>
        </w:rPr>
        <w:t>. Контроль освоения ПМ в целом направлен на присвоение квали</w:t>
      </w:r>
      <w:r w:rsidRPr="005C04BE">
        <w:rPr>
          <w:rStyle w:val="FontStyle34"/>
          <w:sz w:val="28"/>
          <w:szCs w:val="28"/>
        </w:rPr>
        <w:softHyphen/>
        <w:t>фикации. Субъектом оценочной деятельности является работодатель. Разная направленность и разные субъекты контроля предполагают разный инструмен</w:t>
      </w:r>
      <w:r w:rsidRPr="005C04BE">
        <w:rPr>
          <w:rStyle w:val="FontStyle34"/>
          <w:sz w:val="28"/>
          <w:szCs w:val="28"/>
        </w:rPr>
        <w:softHyphen/>
        <w:t>тарий проверки.</w:t>
      </w:r>
    </w:p>
    <w:p w:rsidR="00914EAB" w:rsidRPr="005C04BE" w:rsidRDefault="00914EAB" w:rsidP="005C04BE">
      <w:pPr>
        <w:pStyle w:val="Style9"/>
        <w:widowControl/>
        <w:ind w:left="830" w:right="-168"/>
        <w:jc w:val="left"/>
        <w:rPr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spacing w:before="86"/>
        <w:ind w:left="830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6</w:t>
      </w:r>
      <w:r w:rsidR="00907289" w:rsidRPr="005C04BE">
        <w:rPr>
          <w:rStyle w:val="FontStyle35"/>
          <w:sz w:val="28"/>
          <w:szCs w:val="28"/>
        </w:rPr>
        <w:t>.2 Организация государственной итоговой аттестации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Государственная итоговая аттестация выпускника профессиональной об</w:t>
      </w:r>
      <w:r w:rsidRPr="005C04BE">
        <w:rPr>
          <w:rStyle w:val="FontStyle34"/>
          <w:sz w:val="28"/>
          <w:szCs w:val="28"/>
        </w:rPr>
        <w:softHyphen/>
        <w:t>разовательной организации является обязательной и осуществляется после ос</w:t>
      </w:r>
      <w:r w:rsidRPr="005C04BE">
        <w:rPr>
          <w:rStyle w:val="FontStyle34"/>
          <w:sz w:val="28"/>
          <w:szCs w:val="28"/>
        </w:rPr>
        <w:softHyphen/>
        <w:t>воения образовательной программы в полном объеме.</w:t>
      </w:r>
    </w:p>
    <w:p w:rsidR="00914EAB" w:rsidRPr="005C04BE" w:rsidRDefault="00907289" w:rsidP="005C04BE">
      <w:pPr>
        <w:pStyle w:val="Style19"/>
        <w:widowControl/>
        <w:spacing w:before="5" w:line="240" w:lineRule="auto"/>
        <w:ind w:right="-168" w:firstLine="52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Государственная итоговая аттестация включает защиту выпускной квали</w:t>
      </w:r>
      <w:r w:rsidRPr="005C04BE">
        <w:rPr>
          <w:rStyle w:val="FontStyle34"/>
          <w:sz w:val="28"/>
          <w:szCs w:val="28"/>
        </w:rPr>
        <w:softHyphen/>
        <w:t>фикационной работы.</w:t>
      </w:r>
    </w:p>
    <w:p w:rsidR="00914EAB" w:rsidRPr="005C04BE" w:rsidRDefault="00907289" w:rsidP="005C04BE">
      <w:pPr>
        <w:pStyle w:val="Style19"/>
        <w:widowControl/>
        <w:spacing w:line="240" w:lineRule="auto"/>
        <w:ind w:right="-168" w:firstLine="542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Выпускная квалификационная работа способствует систематизации и закреп</w:t>
      </w:r>
      <w:r w:rsidRPr="005C04BE">
        <w:rPr>
          <w:rStyle w:val="FontStyle34"/>
          <w:sz w:val="28"/>
          <w:szCs w:val="28"/>
        </w:rPr>
        <w:softHyphen/>
        <w:t>лению знаний выпускника по профессии или специальности при р</w:t>
      </w:r>
      <w:r w:rsidR="00E03042" w:rsidRPr="005C04BE">
        <w:rPr>
          <w:rStyle w:val="FontStyle34"/>
          <w:sz w:val="28"/>
          <w:szCs w:val="28"/>
        </w:rPr>
        <w:t>ешении кон</w:t>
      </w:r>
      <w:r w:rsidRPr="005C04BE">
        <w:rPr>
          <w:rStyle w:val="FontStyle34"/>
          <w:sz w:val="28"/>
          <w:szCs w:val="28"/>
        </w:rPr>
        <w:t>кретных задач, а также выяснению уровня подготовки выпускника к самостоя</w:t>
      </w:r>
      <w:r w:rsidRPr="005C04BE">
        <w:rPr>
          <w:rStyle w:val="FontStyle34"/>
          <w:sz w:val="28"/>
          <w:szCs w:val="28"/>
        </w:rPr>
        <w:softHyphen/>
        <w:t>тельной работе.</w:t>
      </w:r>
    </w:p>
    <w:p w:rsidR="00914EAB" w:rsidRPr="005C04BE" w:rsidRDefault="00907289" w:rsidP="005C04BE">
      <w:pPr>
        <w:pStyle w:val="Style19"/>
        <w:widowControl/>
        <w:spacing w:line="240" w:lineRule="auto"/>
        <w:ind w:right="-168" w:firstLine="552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Обязательные требования - соответствие тематики выпускной квалифика</w:t>
      </w:r>
      <w:r w:rsidRPr="005C04BE">
        <w:rPr>
          <w:rStyle w:val="FontStyle34"/>
          <w:sz w:val="28"/>
          <w:szCs w:val="28"/>
        </w:rPr>
        <w:softHyphen/>
        <w:t>ционной работы содержанию одного или нескольких профессиональных моду</w:t>
      </w:r>
      <w:r w:rsidRPr="005C04BE">
        <w:rPr>
          <w:rStyle w:val="FontStyle34"/>
          <w:sz w:val="28"/>
          <w:szCs w:val="28"/>
        </w:rPr>
        <w:softHyphen/>
        <w:t>лей.</w:t>
      </w:r>
    </w:p>
    <w:p w:rsidR="00914EAB" w:rsidRPr="005C04BE" w:rsidRDefault="00914EAB" w:rsidP="005C04BE">
      <w:pPr>
        <w:pStyle w:val="Style9"/>
        <w:widowControl/>
        <w:ind w:left="830" w:right="-168"/>
        <w:jc w:val="left"/>
        <w:rPr>
          <w:sz w:val="28"/>
          <w:szCs w:val="28"/>
        </w:rPr>
      </w:pPr>
    </w:p>
    <w:p w:rsidR="00340996" w:rsidRPr="005C04BE" w:rsidRDefault="00DB5647" w:rsidP="005C04BE">
      <w:pPr>
        <w:pStyle w:val="Style9"/>
        <w:widowControl/>
        <w:spacing w:before="82"/>
        <w:ind w:left="830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6</w:t>
      </w:r>
      <w:r w:rsidR="00907289" w:rsidRPr="005C04BE">
        <w:rPr>
          <w:rStyle w:val="FontStyle35"/>
          <w:sz w:val="28"/>
          <w:szCs w:val="28"/>
        </w:rPr>
        <w:t>.3 Требования к выпускным квалификационным работам</w:t>
      </w:r>
    </w:p>
    <w:p w:rsidR="00340996" w:rsidRPr="005C04BE" w:rsidRDefault="00340996" w:rsidP="005C04BE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0996" w:rsidRPr="00F70F01" w:rsidRDefault="00340996" w:rsidP="00F70F01">
      <w:pPr>
        <w:pStyle w:val="a9"/>
        <w:ind w:firstLine="851"/>
        <w:jc w:val="both"/>
        <w:rPr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Выпускная квалификационная работа – это выпускное исследование студента, призванное проявить его способность к самостоятельному использованию комплекса знаний и практических навыков, полученных в течение всего курса обучения в образовательном учреждении. В силу этого к оформлению выпускной квалификационной работы предъявляются определенные требования.</w:t>
      </w:r>
    </w:p>
    <w:p w:rsidR="00340996" w:rsidRPr="00F70F01" w:rsidRDefault="00340996" w:rsidP="00F70F01">
      <w:pPr>
        <w:pStyle w:val="a9"/>
        <w:ind w:firstLine="851"/>
        <w:jc w:val="both"/>
        <w:rPr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 xml:space="preserve">При подготовке выпускной квалификационной работы у студентов, как правило, возникает много трудностей, связанных с методикой ее написания, оформлением и процедурой защиты. Это существенно осложняет деятельность начинающего самостоятельному использованию комплекса знаний и практических навыков, полученных в течение всего курса обучения в </w:t>
      </w:r>
      <w:r w:rsidR="00F70F01" w:rsidRPr="00F70F01">
        <w:rPr>
          <w:rStyle w:val="9"/>
          <w:noProof w:val="0"/>
          <w:spacing w:val="0"/>
          <w:sz w:val="28"/>
          <w:szCs w:val="28"/>
        </w:rPr>
        <w:t>образовательном</w:t>
      </w:r>
      <w:r w:rsidRPr="00F70F01">
        <w:rPr>
          <w:rStyle w:val="9"/>
          <w:noProof w:val="0"/>
          <w:spacing w:val="0"/>
          <w:sz w:val="28"/>
          <w:szCs w:val="28"/>
        </w:rPr>
        <w:t xml:space="preserve"> учреждении. Методические рекомендации разработаны на основе учета наиболее распространенных проблем, связанных с написанием, оформлением и защитой выпускной квалификационной работы, и преследуют цели оказания помощи в этих направлениях.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ВКР состоит из пояснительной записки и графической части. В пояснительной записке дается теоретическое и расчетное обоснование принятых в проекте решений.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В графической части принятое решение представлено в виде чертежей, схем.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Содержание пояснительной записки определяется в зависимости от темы, но она должна включать в себя: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- введение;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lastRenderedPageBreak/>
        <w:t>-</w:t>
      </w:r>
      <w:r w:rsidR="00F70F01" w:rsidRPr="00F70F01">
        <w:rPr>
          <w:rStyle w:val="9"/>
          <w:noProof w:val="0"/>
          <w:spacing w:val="0"/>
          <w:sz w:val="28"/>
          <w:szCs w:val="28"/>
        </w:rPr>
        <w:t>теоретическая</w:t>
      </w:r>
      <w:r w:rsidRPr="00F70F01">
        <w:rPr>
          <w:rStyle w:val="9"/>
          <w:noProof w:val="0"/>
          <w:spacing w:val="0"/>
          <w:sz w:val="28"/>
          <w:szCs w:val="28"/>
        </w:rPr>
        <w:t xml:space="preserve"> часть;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- выводы и заключение, рекомендации возможностей применения полученных результатов;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- указатель литературы;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- приложения.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Пояснительная записка должна быть написана четко чернилами от руки на одной стороне нелинованного листа. Записка должна быть краткой  в пределах 50-70 страниц р</w:t>
      </w:r>
      <w:r w:rsidR="00F70F01">
        <w:rPr>
          <w:rStyle w:val="9"/>
          <w:noProof w:val="0"/>
          <w:spacing w:val="0"/>
          <w:sz w:val="28"/>
          <w:szCs w:val="28"/>
        </w:rPr>
        <w:t>укописного или 20-40 страниц маш</w:t>
      </w:r>
      <w:r w:rsidRPr="00F70F01">
        <w:rPr>
          <w:rStyle w:val="9"/>
          <w:noProof w:val="0"/>
          <w:spacing w:val="0"/>
          <w:sz w:val="28"/>
          <w:szCs w:val="28"/>
        </w:rPr>
        <w:t>инного текста.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Графическая часть выполняется в зависимости от темы дипломного проекта  на 2-6 листах чертежной бумаги. Чертежи должны соответствовать действующим ГОСТам.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В приложениях приводятся образцы формы календарного плана работы над квалификационной работой, материалы межевого дела, топографических изысканий и др., необходимые для разработки дипломного проекта.</w:t>
      </w:r>
    </w:p>
    <w:p w:rsidR="00F70F01" w:rsidRPr="006111B4" w:rsidRDefault="00F70F01" w:rsidP="006111B4">
      <w:pPr>
        <w:pStyle w:val="a9"/>
        <w:ind w:firstLine="851"/>
        <w:jc w:val="both"/>
        <w:rPr>
          <w:sz w:val="28"/>
          <w:szCs w:val="28"/>
        </w:rPr>
      </w:pPr>
      <w:r>
        <w:rPr>
          <w:rStyle w:val="9"/>
          <w:noProof w:val="0"/>
          <w:spacing w:val="0"/>
          <w:sz w:val="28"/>
          <w:szCs w:val="28"/>
        </w:rPr>
        <w:t>ВКР должна сод</w:t>
      </w:r>
      <w:r w:rsidR="00340996" w:rsidRPr="00F70F01">
        <w:rPr>
          <w:rStyle w:val="9"/>
          <w:noProof w:val="0"/>
          <w:spacing w:val="0"/>
          <w:sz w:val="28"/>
          <w:szCs w:val="28"/>
        </w:rPr>
        <w:t xml:space="preserve">ержать титульный лист, задание для дипломного </w:t>
      </w:r>
      <w:r w:rsidRPr="00F70F01">
        <w:rPr>
          <w:rStyle w:val="9"/>
          <w:noProof w:val="0"/>
          <w:spacing w:val="0"/>
          <w:sz w:val="28"/>
          <w:szCs w:val="28"/>
        </w:rPr>
        <w:t>проектирования</w:t>
      </w:r>
      <w:r w:rsidR="00340996" w:rsidRPr="00F70F01">
        <w:rPr>
          <w:rStyle w:val="9"/>
          <w:noProof w:val="0"/>
          <w:spacing w:val="0"/>
          <w:sz w:val="28"/>
          <w:szCs w:val="28"/>
        </w:rPr>
        <w:t xml:space="preserve">, </w:t>
      </w:r>
      <w:r w:rsidRPr="00F70F01">
        <w:rPr>
          <w:rStyle w:val="9"/>
          <w:noProof w:val="0"/>
          <w:spacing w:val="0"/>
          <w:sz w:val="28"/>
          <w:szCs w:val="28"/>
        </w:rPr>
        <w:t>содержание</w:t>
      </w:r>
      <w:r w:rsidR="00340996" w:rsidRPr="00F70F01">
        <w:rPr>
          <w:rStyle w:val="9"/>
          <w:noProof w:val="0"/>
          <w:spacing w:val="0"/>
          <w:sz w:val="28"/>
          <w:szCs w:val="28"/>
        </w:rPr>
        <w:t xml:space="preserve">, заключение дипломного руководителя, рецензия работодателя. </w:t>
      </w:r>
    </w:p>
    <w:p w:rsidR="00340996" w:rsidRPr="005C04BE" w:rsidRDefault="00DB5647" w:rsidP="005C04BE">
      <w:pPr>
        <w:suppressAutoHyphens/>
        <w:autoSpaceDE/>
        <w:autoSpaceDN/>
        <w:adjustRightInd/>
        <w:spacing w:before="120" w:after="120"/>
        <w:ind w:right="-168" w:firstLine="400"/>
        <w:jc w:val="center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t>6</w:t>
      </w:r>
      <w:r w:rsidR="004D7708" w:rsidRPr="005C04BE">
        <w:rPr>
          <w:rFonts w:eastAsia="Times New Roman"/>
          <w:b/>
          <w:bCs/>
          <w:sz w:val="28"/>
          <w:szCs w:val="28"/>
        </w:rPr>
        <w:t xml:space="preserve">.4 </w:t>
      </w:r>
      <w:r w:rsidR="001559AD">
        <w:rPr>
          <w:rFonts w:eastAsia="Times New Roman"/>
          <w:b/>
          <w:bCs/>
          <w:sz w:val="28"/>
          <w:szCs w:val="28"/>
        </w:rPr>
        <w:t>П</w:t>
      </w:r>
      <w:r w:rsidR="001559AD" w:rsidRPr="005C04BE">
        <w:rPr>
          <w:rFonts w:eastAsia="Times New Roman"/>
          <w:b/>
          <w:bCs/>
          <w:sz w:val="28"/>
          <w:szCs w:val="28"/>
        </w:rPr>
        <w:t>орядок защиты выпускной квалификационной работы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При защите выпускной квалификационной работы проверяется готовность выпускника к выполнению профессиональных функций, предусмотренных образовательным стандартом специальности, оценивается приобретенный выпускником в процессе обучения практический опыт, способность аргументировано обосновывать и защищать в процессе дискуссии выполненные исследования.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Процедура защиты выпускных квалификационных работ определяется Порядком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РФ от 16.08.2013г № 968). В соответствии с этим Порядком к защите допускаются лица, успешно завершившие в полном объеме освоение основной образовательной программы по специальности в соответствии с требованиями ФГОС СПО и успешно прошедшие все виды промежуточной аттестации.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Для допуска к защите студенту необходимо иметь следующие материалы и документы:</w:t>
      </w:r>
    </w:p>
    <w:p w:rsidR="00340996" w:rsidRPr="005C04BE" w:rsidRDefault="00340996" w:rsidP="005C04BE">
      <w:pPr>
        <w:widowControl/>
        <w:numPr>
          <w:ilvl w:val="0"/>
          <w:numId w:val="14"/>
        </w:num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законченную дипломную работу (проект), заверенную подписями, обозначенными на титульном листе;</w:t>
      </w:r>
    </w:p>
    <w:p w:rsidR="00340996" w:rsidRPr="005C04BE" w:rsidRDefault="00340996" w:rsidP="005C04BE">
      <w:pPr>
        <w:widowControl/>
        <w:numPr>
          <w:ilvl w:val="0"/>
          <w:numId w:val="14"/>
        </w:num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письменное заключение   руководителя; письменный отзыв рецензента;</w:t>
      </w:r>
    </w:p>
    <w:p w:rsidR="00340996" w:rsidRPr="005C04BE" w:rsidRDefault="00340996" w:rsidP="005C04BE">
      <w:pPr>
        <w:widowControl/>
        <w:numPr>
          <w:ilvl w:val="0"/>
          <w:numId w:val="14"/>
        </w:num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зачетную книжку, заполненную в точном соответствии с учебным планом.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Тематика ВКР должна соответствовать специальности.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Защита выпускной квалификационной работы осуществляется на заседании Государственно</w:t>
      </w:r>
      <w:r w:rsidR="004D7708" w:rsidRPr="005C04BE">
        <w:rPr>
          <w:rFonts w:eastAsia="Times New Roman"/>
          <w:bCs/>
          <w:sz w:val="28"/>
          <w:szCs w:val="28"/>
        </w:rPr>
        <w:t>й аттестационной комиссии (ГАК)</w:t>
      </w:r>
      <w:proofErr w:type="gramStart"/>
      <w:r w:rsidR="004D7708" w:rsidRPr="005C04BE">
        <w:rPr>
          <w:rFonts w:eastAsia="Times New Roman"/>
          <w:bCs/>
          <w:sz w:val="28"/>
          <w:szCs w:val="28"/>
        </w:rPr>
        <w:t>.</w:t>
      </w:r>
      <w:proofErr w:type="spellStart"/>
      <w:r w:rsidRPr="005C04BE">
        <w:rPr>
          <w:rFonts w:eastAsia="Times New Roman"/>
          <w:bCs/>
          <w:color w:val="FFFFFF"/>
          <w:sz w:val="28"/>
          <w:szCs w:val="28"/>
        </w:rPr>
        <w:t>с</w:t>
      </w:r>
      <w:proofErr w:type="gramEnd"/>
      <w:r w:rsidRPr="005C04BE">
        <w:rPr>
          <w:rFonts w:eastAsia="Times New Roman"/>
          <w:bCs/>
          <w:color w:val="FFFFFF"/>
          <w:sz w:val="28"/>
          <w:szCs w:val="28"/>
        </w:rPr>
        <w:t>о</w:t>
      </w:r>
      <w:r w:rsidRPr="005C04BE">
        <w:rPr>
          <w:rFonts w:eastAsia="Times New Roman"/>
          <w:bCs/>
          <w:sz w:val="28"/>
          <w:szCs w:val="28"/>
        </w:rPr>
        <w:t>Председатель</w:t>
      </w:r>
      <w:proofErr w:type="spellEnd"/>
      <w:r w:rsidRPr="005C04BE">
        <w:rPr>
          <w:rFonts w:eastAsia="Times New Roman"/>
          <w:bCs/>
          <w:sz w:val="28"/>
          <w:szCs w:val="28"/>
        </w:rPr>
        <w:t xml:space="preserve"> ГАК называет фамилию, имя, отчество студента, тему выпускной квалификационной работы.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Студенту предоставляется слово для доклада (время доклада не более 10 мин).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После доклада студенту – автору работы задаются вопросы членами ГАК и присутствующими. Докладчику может быть задан любой вопрос по содержанию работы, а также вопросы общего характера с целью выяснения степени его самостоятельности и умения ориентироваться в вопросах специальности.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 xml:space="preserve">После ответов на вопросы зачитывается заключение руководителя проекта, </w:t>
      </w:r>
      <w:r w:rsidRPr="005C04BE">
        <w:rPr>
          <w:rFonts w:eastAsia="Times New Roman"/>
          <w:bCs/>
          <w:sz w:val="28"/>
          <w:szCs w:val="28"/>
        </w:rPr>
        <w:lastRenderedPageBreak/>
        <w:t>отзыв рецензент</w:t>
      </w:r>
      <w:proofErr w:type="gramStart"/>
      <w:r w:rsidRPr="005C04BE">
        <w:rPr>
          <w:rFonts w:eastAsia="Times New Roman"/>
          <w:bCs/>
          <w:sz w:val="28"/>
          <w:szCs w:val="28"/>
        </w:rPr>
        <w:t>а-</w:t>
      </w:r>
      <w:proofErr w:type="gramEnd"/>
      <w:r w:rsidRPr="005C04BE">
        <w:rPr>
          <w:rFonts w:eastAsia="Times New Roman"/>
          <w:bCs/>
          <w:sz w:val="28"/>
          <w:szCs w:val="28"/>
        </w:rPr>
        <w:t xml:space="preserve"> работодателя  и предоставляется слово автору работы для ответа на замечания рецензента, если таковые имеются.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 разрешения председателя ГАК выступают члены ГАК и желающие из числа присутствующих на защите.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Затем для ответа предоставляется заключительное слово выступившему  студенту. После этого председатель ГАК выясняет, есть ли замечания по процедуре защиты (их вносят в протокол) и объявляет окончание защиты выпускной квалификационной работы.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bCs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Общая длительность защиты одной работы – не более 60 минут.</w:t>
      </w:r>
    </w:p>
    <w:p w:rsidR="004D7708" w:rsidRPr="005C04BE" w:rsidRDefault="004D7708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</w:p>
    <w:p w:rsidR="00340996" w:rsidRPr="005C04BE" w:rsidRDefault="00DB5647" w:rsidP="005C04BE">
      <w:pPr>
        <w:autoSpaceDE/>
        <w:autoSpaceDN/>
        <w:adjustRightInd/>
        <w:ind w:right="-168"/>
        <w:jc w:val="both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t xml:space="preserve"> 6</w:t>
      </w:r>
      <w:r w:rsidR="00340996" w:rsidRPr="005C04BE">
        <w:rPr>
          <w:rFonts w:eastAsia="Times New Roman"/>
          <w:b/>
          <w:bCs/>
          <w:sz w:val="28"/>
          <w:szCs w:val="28"/>
        </w:rPr>
        <w:t>.5. Результаты защиты</w:t>
      </w:r>
    </w:p>
    <w:p w:rsidR="004D7708" w:rsidRPr="005C04BE" w:rsidRDefault="004D7708" w:rsidP="005C04BE">
      <w:pPr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 xml:space="preserve">На закрытом заседании члены ГАК обсуждают результаты </w:t>
      </w:r>
      <w:proofErr w:type="gramStart"/>
      <w:r w:rsidRPr="005C04BE">
        <w:rPr>
          <w:rFonts w:eastAsia="Times New Roman"/>
          <w:bCs/>
          <w:sz w:val="28"/>
          <w:szCs w:val="28"/>
        </w:rPr>
        <w:t>защиты</w:t>
      </w:r>
      <w:proofErr w:type="gramEnd"/>
      <w:r w:rsidRPr="005C04BE">
        <w:rPr>
          <w:rFonts w:eastAsia="Times New Roman"/>
          <w:bCs/>
          <w:sz w:val="28"/>
          <w:szCs w:val="28"/>
        </w:rPr>
        <w:t xml:space="preserve"> и выносится решение ГАК об оценке работы, о присвоении соответствующей квалификации и выдаче диплома.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В случае разделения мнения между членами комиссии о вынесении той или иной оценки и о присвоении квалификации поровну выносится та оценка и принимается то решение, которое поддержал председатель комиссии.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Студентам, имеющим в зачётных книжках не менее 75 % оценок «отлично» (остальные «хорошо»), защитившим выпускную квалификационную работу с оценкой "отлично", проявившим себя в научной и общественной работе, выдаются дипломы с отличием.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Председатель комиссии совместно с секретарем подготавливает отчет о проведенной защите выпускных квалификационных работ, который утверждается на заседании педагогического совета.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Студенты, получившие при защите неудовлетворительную оценку, отчисляются из учебного заведения. В этом случае им выдается справка установленного образца.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Повторная защита допускается в течение пяти лет после окончания образовательного учреждения  при предъявлении положительной характеристики с места работы, отвечающей профилю подготовки в образовательном учреждении.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Студентам, не защитившим выпускную квалификационную работу по уважительной (документально подтвержденной) причине, директором образовательного  учреждения  может быть продлен срок обучения до следующего периода работы ГАК, но не более одного года.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 xml:space="preserve">Выпускная квалификационная работа после защиты хранится в архиве </w:t>
      </w:r>
      <w:r w:rsidR="00A1570E" w:rsidRPr="005C04BE">
        <w:rPr>
          <w:rFonts w:eastAsia="Times New Roman"/>
          <w:bCs/>
          <w:sz w:val="28"/>
          <w:szCs w:val="28"/>
        </w:rPr>
        <w:t xml:space="preserve">в течение пяти лет </w:t>
      </w:r>
      <w:r w:rsidRPr="005C04BE">
        <w:rPr>
          <w:rFonts w:eastAsia="Times New Roman"/>
          <w:bCs/>
          <w:sz w:val="28"/>
          <w:szCs w:val="28"/>
        </w:rPr>
        <w:t xml:space="preserve"> техникума.</w:t>
      </w:r>
    </w:p>
    <w:p w:rsidR="001724E0" w:rsidRDefault="001724E0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263B98" w:rsidRDefault="00263B98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263B98" w:rsidRDefault="00263B98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263B98" w:rsidRDefault="00263B98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263B98" w:rsidRDefault="00263B98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263B98" w:rsidRDefault="00263B98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263B98" w:rsidRDefault="00263B98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263B98" w:rsidRDefault="00263B98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263B98" w:rsidRPr="005C04BE" w:rsidRDefault="00263B98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511D7A">
        <w:rPr>
          <w:rStyle w:val="FontStyle35"/>
          <w:sz w:val="28"/>
          <w:szCs w:val="28"/>
        </w:rPr>
        <w:t>. РЕСУРСНОЕ ОБЕСПЕЧЕНИЕ ОБРАЗОВАТЕЛЬНОЙ ПРОГРАММЫ</w:t>
      </w:r>
    </w:p>
    <w:p w:rsidR="00A1570E" w:rsidRPr="005C04BE" w:rsidRDefault="00A1570E" w:rsidP="005C04BE">
      <w:pPr>
        <w:pStyle w:val="Style9"/>
        <w:widowControl/>
        <w:ind w:left="840" w:right="-168"/>
        <w:jc w:val="left"/>
        <w:rPr>
          <w:rStyle w:val="FontStyle35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left="840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.1 Учебно-методическое обеспечение образовательного процесса</w:t>
      </w:r>
    </w:p>
    <w:p w:rsidR="00914EAB" w:rsidRPr="005C04BE" w:rsidRDefault="00A1570E" w:rsidP="005C04BE">
      <w:pPr>
        <w:pStyle w:val="Style7"/>
        <w:widowControl/>
        <w:spacing w:line="240" w:lineRule="auto"/>
        <w:ind w:right="-168" w:firstLine="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Техникум</w:t>
      </w:r>
      <w:r w:rsidR="00907289" w:rsidRPr="005C04BE">
        <w:rPr>
          <w:rStyle w:val="FontStyle34"/>
          <w:sz w:val="28"/>
          <w:szCs w:val="28"/>
        </w:rPr>
        <w:t xml:space="preserve"> обеспечен учебно-методическими и информационными ресур</w:t>
      </w:r>
      <w:r w:rsidR="00907289" w:rsidRPr="005C04BE">
        <w:rPr>
          <w:rStyle w:val="FontStyle34"/>
          <w:sz w:val="28"/>
          <w:szCs w:val="28"/>
        </w:rPr>
        <w:softHyphen/>
        <w:t>сами, необходимы</w:t>
      </w:r>
      <w:r w:rsidRPr="005C04BE">
        <w:rPr>
          <w:rStyle w:val="FontStyle34"/>
          <w:sz w:val="28"/>
          <w:szCs w:val="28"/>
        </w:rPr>
        <w:t>ми</w:t>
      </w:r>
      <w:r w:rsidR="00907289" w:rsidRPr="005C04BE">
        <w:rPr>
          <w:rStyle w:val="FontStyle34"/>
          <w:sz w:val="28"/>
          <w:szCs w:val="28"/>
        </w:rPr>
        <w:t xml:space="preserve"> для реализации ППССЗ по специальности </w:t>
      </w:r>
      <w:r w:rsidR="004D7708" w:rsidRPr="005C04BE">
        <w:rPr>
          <w:rStyle w:val="FontStyle34"/>
          <w:sz w:val="28"/>
          <w:szCs w:val="28"/>
        </w:rPr>
        <w:t>21.02.04 Землеустройство.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Студентам обеспечен доступ к современным информационным базам данных в соответствии с профилем подготовки, предоставлена возможность оперативного получения и обмена информацией с отечественными и зарубеж</w:t>
      </w:r>
      <w:r w:rsidRPr="005C04BE">
        <w:rPr>
          <w:rStyle w:val="FontStyle34"/>
          <w:sz w:val="28"/>
          <w:szCs w:val="28"/>
        </w:rPr>
        <w:softHyphen/>
        <w:t xml:space="preserve">ными </w:t>
      </w:r>
      <w:proofErr w:type="spellStart"/>
      <w:r w:rsidRPr="005C04BE">
        <w:rPr>
          <w:rStyle w:val="FontStyle34"/>
          <w:sz w:val="28"/>
          <w:szCs w:val="28"/>
        </w:rPr>
        <w:t>ССУЗами</w:t>
      </w:r>
      <w:proofErr w:type="spellEnd"/>
      <w:r w:rsidRPr="005C04BE">
        <w:rPr>
          <w:rStyle w:val="FontStyle34"/>
          <w:sz w:val="28"/>
          <w:szCs w:val="28"/>
        </w:rPr>
        <w:t>, предприятиями и организациями.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Каждый обучающийся обеспечен не менее</w:t>
      </w:r>
      <w:proofErr w:type="gramStart"/>
      <w:r w:rsidR="00A1570E" w:rsidRPr="005C04BE">
        <w:rPr>
          <w:rStyle w:val="FontStyle34"/>
          <w:sz w:val="28"/>
          <w:szCs w:val="28"/>
        </w:rPr>
        <w:t>,</w:t>
      </w:r>
      <w:proofErr w:type="gramEnd"/>
      <w:r w:rsidRPr="005C04BE">
        <w:rPr>
          <w:rStyle w:val="FontStyle34"/>
          <w:sz w:val="28"/>
          <w:szCs w:val="28"/>
        </w:rPr>
        <w:t xml:space="preserve">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</w:t>
      </w:r>
      <w:r w:rsidRPr="005C04BE">
        <w:rPr>
          <w:rStyle w:val="FontStyle34"/>
          <w:sz w:val="28"/>
          <w:szCs w:val="28"/>
        </w:rPr>
        <w:softHyphen/>
        <w:t>ческих изданий), изданные за последние 5 лет.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Фонд дополнительной литературы помимо учебной, имеет официальные справочно-библиографические и периодические издания.</w:t>
      </w:r>
      <w:proofErr w:type="gramEnd"/>
    </w:p>
    <w:p w:rsidR="00914EAB" w:rsidRPr="005C04BE" w:rsidRDefault="00907289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Библиотечный фонд содержит 3 наименования отечественных журналов не ниже предусмотренного ФГОС СПО по данному направлению подготовки (специальности).</w:t>
      </w:r>
    </w:p>
    <w:p w:rsidR="00A1570E" w:rsidRPr="005C04BE" w:rsidRDefault="00A1570E" w:rsidP="005C04BE">
      <w:pPr>
        <w:pStyle w:val="Style5"/>
        <w:widowControl/>
        <w:tabs>
          <w:tab w:val="left" w:pos="1080"/>
        </w:tabs>
        <w:spacing w:before="5"/>
        <w:ind w:right="-168"/>
        <w:rPr>
          <w:rStyle w:val="FontStyle35"/>
          <w:sz w:val="28"/>
          <w:szCs w:val="28"/>
        </w:rPr>
      </w:pPr>
    </w:p>
    <w:p w:rsidR="00914EAB" w:rsidRPr="005C04BE" w:rsidRDefault="00DB5647" w:rsidP="00511D7A">
      <w:pPr>
        <w:pStyle w:val="Style5"/>
        <w:widowControl/>
        <w:tabs>
          <w:tab w:val="left" w:pos="1080"/>
        </w:tabs>
        <w:spacing w:before="5"/>
        <w:ind w:left="662" w:right="-168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.2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Кадро</w:t>
      </w:r>
      <w:r w:rsidR="00511D7A">
        <w:rPr>
          <w:rStyle w:val="FontStyle35"/>
          <w:sz w:val="28"/>
          <w:szCs w:val="28"/>
        </w:rPr>
        <w:t xml:space="preserve">вое обеспечение </w:t>
      </w:r>
      <w:proofErr w:type="gramStart"/>
      <w:r w:rsidR="00511D7A">
        <w:rPr>
          <w:rStyle w:val="FontStyle35"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4D7708" w:rsidRPr="005C04BE" w:rsidRDefault="00907289" w:rsidP="00511D7A">
      <w:pPr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Style w:val="FontStyle34"/>
          <w:sz w:val="28"/>
          <w:szCs w:val="28"/>
        </w:rPr>
        <w:t>Реализация программы подготовки специалистов среднего звена по специ</w:t>
      </w:r>
      <w:r w:rsidRPr="005C04BE">
        <w:rPr>
          <w:rStyle w:val="FontStyle34"/>
          <w:sz w:val="28"/>
          <w:szCs w:val="28"/>
        </w:rPr>
        <w:softHyphen/>
        <w:t xml:space="preserve">альности </w:t>
      </w:r>
      <w:r w:rsidR="004D7708" w:rsidRPr="005C04BE">
        <w:rPr>
          <w:sz w:val="28"/>
          <w:szCs w:val="28"/>
        </w:rPr>
        <w:t xml:space="preserve">21.02.04 Землеустройство </w:t>
      </w:r>
      <w:r w:rsidRPr="005C04BE">
        <w:rPr>
          <w:rStyle w:val="FontStyle34"/>
          <w:sz w:val="28"/>
          <w:szCs w:val="28"/>
        </w:rPr>
        <w:t>обеспечива</w:t>
      </w:r>
      <w:r w:rsidRPr="005C04BE">
        <w:rPr>
          <w:rStyle w:val="FontStyle34"/>
          <w:sz w:val="28"/>
          <w:szCs w:val="28"/>
        </w:rPr>
        <w:softHyphen/>
        <w:t xml:space="preserve">ется педагогическими кадрами, имеющими высшее </w:t>
      </w:r>
      <w:r w:rsidR="004D7708" w:rsidRPr="005C04BE">
        <w:rPr>
          <w:rFonts w:eastAsia="Times New Roman"/>
          <w:sz w:val="28"/>
          <w:szCs w:val="28"/>
        </w:rPr>
        <w:t>профессиональное образование, как правило, базовое или образование, соответствующее профилю преподаваемой дисциплины, ПМ и систематически занимающиеся научно-методической деятельностью.</w:t>
      </w:r>
    </w:p>
    <w:p w:rsidR="00914EAB" w:rsidRPr="005C04BE" w:rsidRDefault="00907289" w:rsidP="00511D7A">
      <w:pPr>
        <w:pStyle w:val="Style19"/>
        <w:widowControl/>
        <w:spacing w:line="240" w:lineRule="auto"/>
        <w:ind w:right="-168" w:firstLine="533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проходят стажи</w:t>
      </w:r>
      <w:r w:rsidRPr="005C04BE">
        <w:rPr>
          <w:rStyle w:val="FontStyle34"/>
          <w:sz w:val="28"/>
          <w:szCs w:val="28"/>
        </w:rPr>
        <w:softHyphen/>
        <w:t>ровку в профильных организациях не реже 1 раза в 3 года.</w:t>
      </w:r>
      <w:proofErr w:type="gramEnd"/>
    </w:p>
    <w:p w:rsidR="00914EAB" w:rsidRPr="005C04BE" w:rsidRDefault="00914EAB" w:rsidP="00511D7A">
      <w:pPr>
        <w:pStyle w:val="Style5"/>
        <w:widowControl/>
        <w:ind w:left="662" w:right="-168"/>
        <w:jc w:val="both"/>
        <w:rPr>
          <w:sz w:val="28"/>
          <w:szCs w:val="28"/>
        </w:rPr>
      </w:pPr>
    </w:p>
    <w:p w:rsidR="00914EAB" w:rsidRPr="005C04BE" w:rsidRDefault="00DB5647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.3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 xml:space="preserve">Материально-техническое обеспечение </w:t>
      </w:r>
      <w:proofErr w:type="gramStart"/>
      <w:r w:rsidR="00907289" w:rsidRPr="005C04BE">
        <w:rPr>
          <w:rStyle w:val="FontStyle35"/>
          <w:sz w:val="28"/>
          <w:szCs w:val="28"/>
        </w:rPr>
        <w:t xml:space="preserve">реализации </w:t>
      </w:r>
      <w:r w:rsidR="00511D7A">
        <w:rPr>
          <w:rStyle w:val="FontStyle35"/>
          <w:sz w:val="28"/>
          <w:szCs w:val="28"/>
        </w:rPr>
        <w:t>программы подготовки специалистов среднего звена</w:t>
      </w:r>
      <w:proofErr w:type="gramEnd"/>
    </w:p>
    <w:p w:rsidR="004D7708" w:rsidRPr="005C04BE" w:rsidRDefault="004D7708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proofErr w:type="gramStart"/>
      <w:r w:rsidRPr="005C04BE">
        <w:rPr>
          <w:rFonts w:eastAsia="Times New Roman"/>
          <w:sz w:val="28"/>
          <w:szCs w:val="28"/>
        </w:rPr>
        <w:t>Образовательное учреждение для  реализации основной профессиональной образователь</w:t>
      </w:r>
      <w:r w:rsidR="002E20FA">
        <w:rPr>
          <w:rFonts w:eastAsia="Times New Roman"/>
          <w:sz w:val="28"/>
          <w:szCs w:val="28"/>
        </w:rPr>
        <w:t xml:space="preserve">ной программы по специальности </w:t>
      </w:r>
      <w:r w:rsidR="00733FAA" w:rsidRPr="005C04BE">
        <w:rPr>
          <w:sz w:val="28"/>
          <w:szCs w:val="28"/>
        </w:rPr>
        <w:t>21.02.04</w:t>
      </w:r>
      <w:r w:rsidR="00733FAA">
        <w:rPr>
          <w:sz w:val="28"/>
          <w:szCs w:val="28"/>
        </w:rPr>
        <w:t xml:space="preserve"> Землеустройство </w:t>
      </w:r>
      <w:r w:rsidRPr="005C04BE">
        <w:rPr>
          <w:rFonts w:eastAsia="Times New Roman"/>
          <w:sz w:val="28"/>
          <w:szCs w:val="28"/>
        </w:rP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5C04BE">
        <w:rPr>
          <w:rFonts w:eastAsia="Times New Roman"/>
          <w:sz w:val="28"/>
          <w:szCs w:val="28"/>
        </w:rPr>
        <w:t xml:space="preserve"> Материально-техническая база  соответствует действующим санитарным и противопожарным нормам.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Реализация ППССЗ  обеспечивает: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выполнение студентами 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lastRenderedPageBreak/>
        <w:t>освоение студентами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 обеспечивает каждого обучающегося рабочим местом в компьютерном классе в соответствии с объемом изучаемых дисциплин.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6111B4" w:rsidRPr="005C04BE" w:rsidRDefault="006111B4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340"/>
        <w:gridCol w:w="2761"/>
      </w:tblGrid>
      <w:tr w:rsidR="004D7708" w:rsidRPr="005C04BE" w:rsidTr="004D7708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4BE">
              <w:rPr>
                <w:rFonts w:eastAsia="Times New Roman"/>
                <w:b/>
                <w:sz w:val="28"/>
                <w:szCs w:val="28"/>
              </w:rPr>
              <w:t>Наименование кабинетов, лабораторий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4BE">
              <w:rPr>
                <w:rFonts w:eastAsia="Times New Roman"/>
                <w:b/>
                <w:sz w:val="28"/>
                <w:szCs w:val="28"/>
              </w:rPr>
              <w:t>Номер кабинета, аудитории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4BE">
              <w:rPr>
                <w:rFonts w:eastAsia="Times New Roman"/>
                <w:b/>
                <w:sz w:val="28"/>
                <w:szCs w:val="28"/>
              </w:rPr>
              <w:t>Номер учебного корпуса</w:t>
            </w:r>
          </w:p>
        </w:tc>
      </w:tr>
      <w:tr w:rsidR="004D7708" w:rsidRPr="005C04BE" w:rsidTr="004D7708">
        <w:trPr>
          <w:cantSplit/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спорткомплекс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Социально-экономические 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Охрана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Геология и геоморфология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Проектно-изыскательские работы землеустройства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Геодезия с основами картографии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Почвоведение и основы сельскохозяйственного производства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Основы сельскохозяйственного производства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Топографическая графика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Мелиорация и ландшафтоведение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Организация устройства территории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Здания и сооружения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Землеустроительное проектирование и организация землеустроительных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Правовое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 регулированием землеустройства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Автоматизированная обработка землеустроительной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</w:tbl>
    <w:p w:rsidR="004D7708" w:rsidRPr="005C04BE" w:rsidRDefault="004D7708" w:rsidP="005C04BE">
      <w:pPr>
        <w:autoSpaceDE/>
        <w:autoSpaceDN/>
        <w:adjustRightInd/>
        <w:ind w:right="-168" w:firstLine="567"/>
        <w:jc w:val="both"/>
        <w:rPr>
          <w:rFonts w:eastAsia="Times New Roman"/>
          <w:b/>
          <w:sz w:val="28"/>
          <w:szCs w:val="28"/>
        </w:rPr>
      </w:pPr>
    </w:p>
    <w:p w:rsidR="004D7708" w:rsidRPr="005C04BE" w:rsidRDefault="004D7708" w:rsidP="005C04BE">
      <w:pPr>
        <w:ind w:right="-168" w:firstLine="567"/>
        <w:jc w:val="center"/>
        <w:rPr>
          <w:b/>
          <w:bCs/>
          <w:sz w:val="28"/>
          <w:szCs w:val="28"/>
        </w:rPr>
      </w:pPr>
      <w:r w:rsidRPr="005C04BE">
        <w:rPr>
          <w:b/>
          <w:bCs/>
          <w:sz w:val="28"/>
          <w:szCs w:val="28"/>
        </w:rPr>
        <w:t>Спортивный комплекс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Спортивный зал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Открытый стадион широкого профиля с элементами полосы препятст</w:t>
      </w:r>
      <w:r w:rsidRPr="005C04BE">
        <w:rPr>
          <w:sz w:val="28"/>
          <w:szCs w:val="28"/>
        </w:rPr>
        <w:softHyphen/>
        <w:t>вий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Стрелковый тир или место для стрельбы</w:t>
      </w:r>
    </w:p>
    <w:p w:rsidR="001724E0" w:rsidRPr="005C04BE" w:rsidRDefault="001724E0" w:rsidP="005C04BE">
      <w:pPr>
        <w:ind w:right="-168" w:firstLine="567"/>
        <w:jc w:val="center"/>
        <w:rPr>
          <w:b/>
          <w:bCs/>
          <w:sz w:val="28"/>
          <w:szCs w:val="28"/>
        </w:rPr>
      </w:pPr>
    </w:p>
    <w:p w:rsidR="00914EAB" w:rsidRPr="005C04BE" w:rsidRDefault="00907289" w:rsidP="005C04BE">
      <w:pPr>
        <w:ind w:right="-168" w:firstLine="567"/>
        <w:jc w:val="center"/>
        <w:rPr>
          <w:b/>
          <w:sz w:val="28"/>
          <w:szCs w:val="28"/>
        </w:rPr>
      </w:pPr>
      <w:r w:rsidRPr="005C04BE">
        <w:rPr>
          <w:b/>
          <w:bCs/>
          <w:sz w:val="28"/>
          <w:szCs w:val="28"/>
        </w:rPr>
        <w:t>Залы</w:t>
      </w:r>
    </w:p>
    <w:p w:rsidR="004D7708" w:rsidRPr="005C04BE" w:rsidRDefault="004D7708" w:rsidP="005C04B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Библиотека, читальный зал с выходом в сеть Интернет</w:t>
      </w:r>
    </w:p>
    <w:p w:rsidR="004D7708" w:rsidRPr="005C04BE" w:rsidRDefault="004D7708" w:rsidP="005C04B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Актовый зал</w:t>
      </w:r>
    </w:p>
    <w:p w:rsidR="001724E0" w:rsidRPr="005C04BE" w:rsidRDefault="001724E0" w:rsidP="005C04BE">
      <w:pPr>
        <w:ind w:right="-168" w:firstLine="567"/>
        <w:jc w:val="center"/>
        <w:rPr>
          <w:b/>
          <w:sz w:val="28"/>
          <w:szCs w:val="28"/>
        </w:rPr>
      </w:pPr>
    </w:p>
    <w:p w:rsidR="004D7708" w:rsidRPr="005C04BE" w:rsidRDefault="004D7708" w:rsidP="005C04BE">
      <w:pPr>
        <w:ind w:right="-168" w:firstLine="567"/>
        <w:jc w:val="center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lastRenderedPageBreak/>
        <w:t>Базы практики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по  специальности. Вопросы о прохождении студентами практики систематически обсуждаются на заседаниях методического и педагогического советов. 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Отчетная документация по практике: отчет, характеристика студента, аттестационный лист, дневник.</w:t>
      </w:r>
    </w:p>
    <w:p w:rsidR="004D7708" w:rsidRPr="005C04BE" w:rsidRDefault="004D7708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Основными базами практик являются учебные  полигоны и  </w:t>
      </w:r>
      <w:r w:rsidRPr="005C04BE">
        <w:rPr>
          <w:rFonts w:hAnsi="Times New Roman" w:cs="Times New Roman"/>
          <w:bCs/>
          <w:sz w:val="28"/>
          <w:szCs w:val="28"/>
        </w:rPr>
        <w:t>Территориальные службы  государственной  регистрации, кадастра и картографии (</w:t>
      </w:r>
      <w:proofErr w:type="spellStart"/>
      <w:r w:rsidRPr="005C04BE">
        <w:rPr>
          <w:rFonts w:hAnsi="Times New Roman" w:cs="Times New Roman"/>
          <w:bCs/>
          <w:sz w:val="28"/>
          <w:szCs w:val="28"/>
        </w:rPr>
        <w:t>Росреестр</w:t>
      </w:r>
      <w:proofErr w:type="spellEnd"/>
      <w:r w:rsidRPr="005C04BE">
        <w:rPr>
          <w:rFonts w:hAnsi="Times New Roman" w:cs="Times New Roman"/>
          <w:bCs/>
          <w:sz w:val="28"/>
          <w:szCs w:val="28"/>
        </w:rPr>
        <w:t>), ФГУП «</w:t>
      </w:r>
      <w:proofErr w:type="spellStart"/>
      <w:r w:rsidRPr="005C04BE">
        <w:rPr>
          <w:rFonts w:hAnsi="Times New Roman" w:cs="Times New Roman"/>
          <w:bCs/>
          <w:sz w:val="28"/>
          <w:szCs w:val="28"/>
        </w:rPr>
        <w:t>Ростехинвентаризация</w:t>
      </w:r>
      <w:proofErr w:type="spellEnd"/>
      <w:r w:rsidRPr="005C04BE">
        <w:rPr>
          <w:rFonts w:hAnsi="Times New Roman" w:cs="Times New Roman"/>
          <w:bCs/>
          <w:sz w:val="28"/>
          <w:szCs w:val="28"/>
        </w:rPr>
        <w:t xml:space="preserve"> – Федеральное БТИ», кадастровые  платы,  организации и учреждения, имеющие лицензию на выполнение геодезических, землеустроительных и кадастровых работ.</w:t>
      </w:r>
    </w:p>
    <w:p w:rsidR="00914EAB" w:rsidRPr="005C04BE" w:rsidRDefault="00914EAB" w:rsidP="001559AD">
      <w:pPr>
        <w:widowControl/>
        <w:spacing w:after="29"/>
        <w:ind w:right="-168"/>
        <w:jc w:val="both"/>
        <w:rPr>
          <w:sz w:val="28"/>
          <w:szCs w:val="28"/>
        </w:rPr>
      </w:pPr>
    </w:p>
    <w:p w:rsidR="004150DE" w:rsidRDefault="00DB5647" w:rsidP="001559AD">
      <w:pPr>
        <w:pStyle w:val="Style17"/>
        <w:widowControl/>
        <w:spacing w:before="110" w:line="240" w:lineRule="auto"/>
        <w:ind w:right="-168"/>
        <w:jc w:val="both"/>
        <w:rPr>
          <w:rStyle w:val="FontStyle33"/>
          <w:i w:val="0"/>
          <w:sz w:val="28"/>
          <w:szCs w:val="28"/>
        </w:rPr>
      </w:pPr>
      <w:r w:rsidRPr="005C04BE">
        <w:rPr>
          <w:rStyle w:val="FontStyle33"/>
          <w:i w:val="0"/>
          <w:sz w:val="28"/>
          <w:szCs w:val="28"/>
        </w:rPr>
        <w:t>8</w:t>
      </w:r>
      <w:r w:rsidR="004150DE" w:rsidRPr="005C04BE">
        <w:rPr>
          <w:rStyle w:val="FontStyle33"/>
          <w:i w:val="0"/>
          <w:sz w:val="28"/>
          <w:szCs w:val="28"/>
        </w:rPr>
        <w:t xml:space="preserve">. </w:t>
      </w:r>
      <w:r w:rsidR="001559AD" w:rsidRPr="005C04BE">
        <w:rPr>
          <w:rStyle w:val="FontStyle33"/>
          <w:i w:val="0"/>
          <w:sz w:val="28"/>
          <w:szCs w:val="28"/>
        </w:rPr>
        <w:t xml:space="preserve">ТРЕБОВАНИЯ </w:t>
      </w:r>
      <w:proofErr w:type="gramStart"/>
      <w:r w:rsidR="001559AD" w:rsidRPr="005C04BE">
        <w:rPr>
          <w:rStyle w:val="FontStyle33"/>
          <w:i w:val="0"/>
          <w:sz w:val="28"/>
          <w:szCs w:val="28"/>
        </w:rPr>
        <w:t>К</w:t>
      </w:r>
      <w:proofErr w:type="gramEnd"/>
      <w:r w:rsidR="001559AD" w:rsidRPr="005C04BE">
        <w:rPr>
          <w:rStyle w:val="FontStyle33"/>
          <w:i w:val="0"/>
          <w:sz w:val="28"/>
          <w:szCs w:val="28"/>
        </w:rPr>
        <w:t xml:space="preserve"> ВНЕУРОЧНОЙ ОБЩЕКУЛЬТУРНОЙ И ВОСПИТАТЕЛЬНОЙ</w:t>
      </w:r>
      <w:r w:rsidR="001559AD">
        <w:rPr>
          <w:rStyle w:val="FontStyle33"/>
          <w:i w:val="0"/>
          <w:sz w:val="28"/>
          <w:szCs w:val="28"/>
        </w:rPr>
        <w:t xml:space="preserve">  СРЕДЫ</w:t>
      </w:r>
    </w:p>
    <w:p w:rsidR="006111B4" w:rsidRPr="005C04BE" w:rsidRDefault="006111B4" w:rsidP="001559AD">
      <w:pPr>
        <w:pStyle w:val="Style17"/>
        <w:widowControl/>
        <w:spacing w:before="110" w:line="240" w:lineRule="auto"/>
        <w:ind w:right="-168"/>
        <w:jc w:val="both"/>
        <w:rPr>
          <w:rStyle w:val="FontStyle33"/>
          <w:i w:val="0"/>
          <w:sz w:val="28"/>
          <w:szCs w:val="28"/>
        </w:rPr>
      </w:pP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Качественная подготовка специалистов есть взаимосвязанный процесс обучения и воспитания. В техникуме создана целенаправленная система воспи</w:t>
      </w:r>
      <w:r w:rsidRPr="005C04BE">
        <w:rPr>
          <w:rStyle w:val="FontStyle34"/>
          <w:sz w:val="28"/>
          <w:szCs w:val="28"/>
        </w:rPr>
        <w:softHyphen/>
        <w:t>тания студентов, представляющая условия, способствующие индивидуальному развитию обучающихся и их коллективному взаимодействию.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Определяющим является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</w:t>
      </w:r>
    </w:p>
    <w:p w:rsidR="004150DE" w:rsidRPr="005C04BE" w:rsidRDefault="004150DE" w:rsidP="005C04BE">
      <w:pPr>
        <w:pStyle w:val="Style20"/>
        <w:widowControl/>
        <w:spacing w:before="5" w:line="240" w:lineRule="auto"/>
        <w:ind w:right="-168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Цели, задачи и принципы концепции профессионального воспита</w:t>
      </w:r>
      <w:r w:rsidRPr="005C04BE">
        <w:rPr>
          <w:rStyle w:val="FontStyle35"/>
          <w:sz w:val="28"/>
          <w:szCs w:val="28"/>
        </w:rPr>
        <w:softHyphen/>
        <w:t>ния студентов техникума:</w:t>
      </w:r>
    </w:p>
    <w:p w:rsidR="004150DE" w:rsidRPr="005C04BE" w:rsidRDefault="004150DE" w:rsidP="005C04BE">
      <w:pPr>
        <w:pStyle w:val="Style25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Основной целью воспитания в техникуме  признается формирование вы</w:t>
      </w:r>
      <w:r w:rsidRPr="005C04BE">
        <w:rPr>
          <w:rStyle w:val="FontStyle34"/>
          <w:sz w:val="28"/>
          <w:szCs w:val="28"/>
        </w:rPr>
        <w:softHyphen/>
        <w:t>соконравственной, всесторонне развитой социально-компетентной личности, конкурентоспособного специалиста, гражданина и патриота своей страны.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Одна из главных задач профессиональной воспитательной деятельности </w:t>
      </w:r>
      <w:proofErr w:type="gramStart"/>
      <w:r w:rsidRPr="005C04BE">
        <w:rPr>
          <w:rStyle w:val="FontStyle34"/>
          <w:sz w:val="28"/>
          <w:szCs w:val="28"/>
        </w:rPr>
        <w:t>-э</w:t>
      </w:r>
      <w:proofErr w:type="gramEnd"/>
      <w:r w:rsidRPr="005C04BE">
        <w:rPr>
          <w:rStyle w:val="FontStyle34"/>
          <w:sz w:val="28"/>
          <w:szCs w:val="28"/>
        </w:rPr>
        <w:t>то создание полноценной социально-педагогической воспитывающей среды и условий для самореализации личности студента.</w:t>
      </w:r>
    </w:p>
    <w:p w:rsidR="004150DE" w:rsidRPr="005C04BE" w:rsidRDefault="004150DE" w:rsidP="005C04BE">
      <w:pPr>
        <w:pStyle w:val="Style7"/>
        <w:widowControl/>
        <w:spacing w:before="34"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Такая постановка цели воспитания предусматривает реализацию в техникуме  следующих конкретных задач: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Воспитание гуманистического мировоззрения, общечеловеческих норм морали, нравственности, культуры поведения;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Воспитание патриотизма, активной гражданской позиции, правовой и экологической культуры;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Выявление и развитие творческого потенциала личности, приобщение к системе культурных ценностей общества;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Формирование и развитие традиций, корпоративной культуры в техникуме;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lastRenderedPageBreak/>
        <w:t>Совершенствование физического состояния студентов, привитие потреб</w:t>
      </w:r>
      <w:r w:rsidRPr="005C04BE">
        <w:rPr>
          <w:rStyle w:val="FontStyle34"/>
          <w:sz w:val="28"/>
          <w:szCs w:val="28"/>
        </w:rPr>
        <w:softHyphen/>
        <w:t>ности в здоровом образе жизни.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Основными направлениями реализации потенциала воспитательной сис</w:t>
      </w:r>
      <w:r w:rsidRPr="005C04BE">
        <w:rPr>
          <w:rStyle w:val="FontStyle34"/>
          <w:sz w:val="28"/>
          <w:szCs w:val="28"/>
        </w:rPr>
        <w:softHyphen/>
        <w:t>темы техникума, заданными самой логикой и структурой профессиональной воспитанности будущих специалистов различных сфер общества, стали:</w:t>
      </w:r>
    </w:p>
    <w:p w:rsidR="004150DE" w:rsidRPr="005C04BE" w:rsidRDefault="004150DE" w:rsidP="005C04BE">
      <w:pPr>
        <w:pStyle w:val="Style8"/>
        <w:widowControl/>
        <w:numPr>
          <w:ilvl w:val="0"/>
          <w:numId w:val="2"/>
        </w:numPr>
        <w:tabs>
          <w:tab w:val="left" w:pos="1416"/>
        </w:tabs>
        <w:spacing w:before="14" w:line="240" w:lineRule="auto"/>
        <w:ind w:right="-168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формирование гражданского самосознания, социальной и профес</w:t>
      </w:r>
      <w:r w:rsidRPr="005C04BE">
        <w:rPr>
          <w:rStyle w:val="FontStyle34"/>
          <w:sz w:val="28"/>
          <w:szCs w:val="28"/>
        </w:rPr>
        <w:softHyphen/>
        <w:t>сиональной позиции будущего специалиста;</w:t>
      </w:r>
    </w:p>
    <w:p w:rsidR="004150DE" w:rsidRPr="005C04BE" w:rsidRDefault="004150DE" w:rsidP="005C04BE">
      <w:pPr>
        <w:pStyle w:val="Style8"/>
        <w:widowControl/>
        <w:numPr>
          <w:ilvl w:val="0"/>
          <w:numId w:val="2"/>
        </w:numPr>
        <w:tabs>
          <w:tab w:val="left" w:pos="1416"/>
        </w:tabs>
        <w:spacing w:before="14" w:line="240" w:lineRule="auto"/>
        <w:ind w:right="-168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Обогащение эмоционального опыта личности специалиста, его со</w:t>
      </w:r>
      <w:r w:rsidRPr="005C04BE">
        <w:rPr>
          <w:rStyle w:val="FontStyle34"/>
          <w:sz w:val="28"/>
          <w:szCs w:val="28"/>
        </w:rPr>
        <w:softHyphen/>
        <w:t>циально ценных эмоций, навыков восприятия и понимания других людей, их эмоционального состояния;</w:t>
      </w:r>
    </w:p>
    <w:p w:rsidR="004150DE" w:rsidRPr="005C04BE" w:rsidRDefault="004150DE" w:rsidP="005C04BE">
      <w:pPr>
        <w:pStyle w:val="Style8"/>
        <w:widowControl/>
        <w:numPr>
          <w:ilvl w:val="0"/>
          <w:numId w:val="2"/>
        </w:numPr>
        <w:tabs>
          <w:tab w:val="left" w:pos="1416"/>
        </w:tabs>
        <w:spacing w:before="14" w:line="240" w:lineRule="auto"/>
        <w:ind w:right="-168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Включение студентов в социально и профессионально значимую деятельность, формирование опыта социально ценного и профессионального поведения.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Для реализации данного направления воспитательной работы в техникуме  систематически проводятся такие мероприятия как: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диагностического психологического тестирования по опреде</w:t>
      </w:r>
      <w:r w:rsidRPr="005C04BE">
        <w:rPr>
          <w:rStyle w:val="FontStyle34"/>
          <w:sz w:val="28"/>
          <w:szCs w:val="28"/>
        </w:rPr>
        <w:softHyphen/>
        <w:t>лению профессиональной направленности;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постоянно действующих семинаров по диагностике и самоди</w:t>
      </w:r>
      <w:r w:rsidRPr="005C04BE">
        <w:rPr>
          <w:rStyle w:val="FontStyle34"/>
          <w:sz w:val="28"/>
          <w:szCs w:val="28"/>
        </w:rPr>
        <w:softHyphen/>
        <w:t>агностике индивидуальных особенностей, формированию индивидуальных стратегий и стилей профессиональной деятельности;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психологических тренингов со студентами, характеризую</w:t>
      </w:r>
      <w:r w:rsidRPr="005C04BE">
        <w:rPr>
          <w:rStyle w:val="FontStyle34"/>
          <w:sz w:val="28"/>
          <w:szCs w:val="28"/>
        </w:rPr>
        <w:softHyphen/>
        <w:t>щимися неадекватной самооценкой по результатам диагностических обследова</w:t>
      </w:r>
      <w:r w:rsidRPr="005C04BE">
        <w:rPr>
          <w:rStyle w:val="FontStyle34"/>
          <w:sz w:val="28"/>
          <w:szCs w:val="28"/>
        </w:rPr>
        <w:softHyphen/>
        <w:t>ний;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со студентами выпускных курсов цикла бесед, лекций по во</w:t>
      </w:r>
      <w:r w:rsidRPr="005C04BE">
        <w:rPr>
          <w:rStyle w:val="FontStyle34"/>
          <w:sz w:val="28"/>
          <w:szCs w:val="28"/>
        </w:rPr>
        <w:softHyphen/>
        <w:t>просам трудоустройства, поиска работы, адаптации к рабочему месту.</w:t>
      </w:r>
    </w:p>
    <w:p w:rsidR="004150DE" w:rsidRPr="005C04BE" w:rsidRDefault="004150DE" w:rsidP="005C04BE">
      <w:pPr>
        <w:pStyle w:val="Style7"/>
        <w:widowControl/>
        <w:spacing w:before="3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Создание и постоянное обновление в техникуме  информационного стенда «Профессионально успешные выпускники техникума »;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Изучение с помощью специальной анкеты отзывов работодателей об ус</w:t>
      </w:r>
      <w:r w:rsidRPr="005C04BE">
        <w:rPr>
          <w:rStyle w:val="FontStyle34"/>
          <w:sz w:val="28"/>
          <w:szCs w:val="28"/>
        </w:rPr>
        <w:softHyphen/>
        <w:t>пешности профессиональной деятельности выпускников техникума;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Создание и обновление в техникуме банка данных о его выпускниках, ус</w:t>
      </w:r>
      <w:r w:rsidRPr="005C04BE">
        <w:rPr>
          <w:rStyle w:val="FontStyle34"/>
          <w:sz w:val="28"/>
          <w:szCs w:val="28"/>
        </w:rPr>
        <w:softHyphen/>
        <w:t>пешности их учебной и профессиональной деятельности;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Определение рейтинга студента и рейтинга выпускника техникума  по спе</w:t>
      </w:r>
      <w:r w:rsidRPr="005C04BE">
        <w:rPr>
          <w:rStyle w:val="FontStyle34"/>
          <w:sz w:val="28"/>
          <w:szCs w:val="28"/>
        </w:rPr>
        <w:softHyphen/>
        <w:t>циальной методике;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встреч студентов с выпускниками техникума, добившихся значительных успехов в профессиональной деятельности, получивших широкое признание в профессиональных кругах;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Составление и коррекция моделей профессионально успешных выпускни</w:t>
      </w:r>
      <w:r w:rsidRPr="005C04BE">
        <w:rPr>
          <w:rStyle w:val="FontStyle34"/>
          <w:sz w:val="28"/>
          <w:szCs w:val="28"/>
        </w:rPr>
        <w:softHyphen/>
        <w:t>ков техникума;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Составление социометрических матриц учебных групп старших курсов по деловому критерию;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 техникуме  интеллектуальных, творческих конкурсов, викто</w:t>
      </w:r>
      <w:r w:rsidRPr="005C04BE">
        <w:rPr>
          <w:rStyle w:val="FontStyle34"/>
          <w:sz w:val="28"/>
          <w:szCs w:val="28"/>
        </w:rPr>
        <w:softHyphen/>
        <w:t>рин, состязаний;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 техникуме  регулярной спартакиады по спорту с включением в нее массовых, личных и лично-командных соревнований;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 техникуме  постоянно действующих тренингов коммуника</w:t>
      </w:r>
      <w:r w:rsidRPr="005C04BE">
        <w:rPr>
          <w:rStyle w:val="FontStyle34"/>
          <w:sz w:val="28"/>
          <w:szCs w:val="28"/>
        </w:rPr>
        <w:softHyphen/>
        <w:t>тивного общения;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Ведение в учебных группах  паспорта личностных дости</w:t>
      </w:r>
      <w:r w:rsidRPr="005C04BE">
        <w:rPr>
          <w:rStyle w:val="FontStyle34"/>
          <w:sz w:val="28"/>
          <w:szCs w:val="28"/>
        </w:rPr>
        <w:softHyphen/>
        <w:t>жений студентов;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lastRenderedPageBreak/>
        <w:t>Ведение в учебных группах  паспорта личностных дости</w:t>
      </w:r>
      <w:r w:rsidRPr="005C04BE">
        <w:rPr>
          <w:rStyle w:val="FontStyle34"/>
          <w:sz w:val="28"/>
          <w:szCs w:val="28"/>
        </w:rPr>
        <w:softHyphen/>
        <w:t>жений студентов;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Выдача учащимся заданий на производственную практику на подготовку аналитического отчета «Я и моя будущая профессия»;</w:t>
      </w:r>
    </w:p>
    <w:p w:rsidR="004150DE" w:rsidRPr="005C04BE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конкурсов по учебе  «Студент года»;</w:t>
      </w:r>
    </w:p>
    <w:p w:rsidR="004150DE" w:rsidRPr="005C04BE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беседы на темы: «Первый шаг к профессии»;</w:t>
      </w:r>
    </w:p>
    <w:p w:rsidR="004150DE" w:rsidRPr="005C04BE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тематических классных часов;</w:t>
      </w:r>
    </w:p>
    <w:p w:rsidR="004150DE" w:rsidRPr="005C04BE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Проведение экскурсий в землеустроительные организации и учреждения  и на предприятие </w:t>
      </w:r>
      <w:proofErr w:type="spellStart"/>
      <w:r w:rsidRPr="005C04BE">
        <w:rPr>
          <w:rStyle w:val="FontStyle34"/>
          <w:sz w:val="28"/>
          <w:szCs w:val="28"/>
        </w:rPr>
        <w:t>г</w:t>
      </w:r>
      <w:proofErr w:type="gramStart"/>
      <w:r w:rsidRPr="005C04BE">
        <w:rPr>
          <w:rStyle w:val="FontStyle34"/>
          <w:sz w:val="28"/>
          <w:szCs w:val="28"/>
        </w:rPr>
        <w:t>.Ж</w:t>
      </w:r>
      <w:proofErr w:type="gramEnd"/>
      <w:r w:rsidRPr="005C04BE">
        <w:rPr>
          <w:rStyle w:val="FontStyle34"/>
          <w:sz w:val="28"/>
          <w:szCs w:val="28"/>
        </w:rPr>
        <w:t>елезногорска</w:t>
      </w:r>
      <w:proofErr w:type="spellEnd"/>
      <w:r w:rsidRPr="005C04BE">
        <w:rPr>
          <w:rStyle w:val="FontStyle34"/>
          <w:sz w:val="28"/>
          <w:szCs w:val="28"/>
        </w:rPr>
        <w:t xml:space="preserve">  по добыче железной руды;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встреч с руководителями и специалистами учреждений по землеустройству;</w:t>
      </w:r>
    </w:p>
    <w:p w:rsidR="004150DE" w:rsidRPr="005C04BE" w:rsidRDefault="004150DE" w:rsidP="005C04BE">
      <w:pPr>
        <w:pStyle w:val="Style14"/>
        <w:widowControl/>
        <w:spacing w:line="240" w:lineRule="auto"/>
        <w:ind w:left="8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Проведение анализа трудоустройства выпускников; </w:t>
      </w:r>
    </w:p>
    <w:p w:rsidR="004150DE" w:rsidRPr="005C04BE" w:rsidRDefault="004150DE" w:rsidP="005C04BE">
      <w:pPr>
        <w:pStyle w:val="Style14"/>
        <w:widowControl/>
        <w:spacing w:line="240" w:lineRule="auto"/>
        <w:ind w:left="8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дня «Открытых дверей»;</w:t>
      </w:r>
    </w:p>
    <w:p w:rsidR="004150DE" w:rsidRPr="005C04BE" w:rsidRDefault="004150DE" w:rsidP="005C04BE">
      <w:pPr>
        <w:pStyle w:val="Style30"/>
        <w:widowControl/>
        <w:spacing w:before="34" w:line="240" w:lineRule="auto"/>
        <w:ind w:left="821" w:right="-168" w:firstLine="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«Посвящения в студенты»,</w:t>
      </w:r>
    </w:p>
    <w:p w:rsidR="004150DE" w:rsidRPr="005C04BE" w:rsidRDefault="004150DE" w:rsidP="005C04BE">
      <w:pPr>
        <w:pStyle w:val="Style30"/>
        <w:widowControl/>
        <w:spacing w:line="240" w:lineRule="auto"/>
        <w:ind w:left="142" w:right="-168" w:firstLine="559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студенческих научно-практических конференций, профессиональных конкурсов.</w:t>
      </w:r>
    </w:p>
    <w:p w:rsidR="004150DE" w:rsidRPr="005C04BE" w:rsidRDefault="004150DE" w:rsidP="005C04BE">
      <w:pPr>
        <w:pStyle w:val="Style30"/>
        <w:widowControl/>
        <w:spacing w:before="77" w:line="240" w:lineRule="auto"/>
        <w:ind w:right="-168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 целях развития творческих способностей студентов в техникуме рабо</w:t>
      </w:r>
      <w:r w:rsidRPr="005C04BE">
        <w:rPr>
          <w:rStyle w:val="FontStyle34"/>
          <w:sz w:val="28"/>
          <w:szCs w:val="28"/>
        </w:rPr>
        <w:softHyphen/>
        <w:t>тают кружки:</w:t>
      </w:r>
    </w:p>
    <w:p w:rsidR="004150DE" w:rsidRPr="005C04BE" w:rsidRDefault="004150DE" w:rsidP="005C04BE">
      <w:pPr>
        <w:pStyle w:val="Style29"/>
        <w:widowControl/>
        <w:spacing w:line="240" w:lineRule="auto"/>
        <w:ind w:left="81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Студия эстрадного вокала;</w:t>
      </w:r>
    </w:p>
    <w:p w:rsidR="004150DE" w:rsidRPr="005C04BE" w:rsidRDefault="004150DE" w:rsidP="005C04BE">
      <w:pPr>
        <w:pStyle w:val="Style29"/>
        <w:widowControl/>
        <w:spacing w:line="240" w:lineRule="auto"/>
        <w:ind w:left="81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Ансамбль народного танца; </w:t>
      </w:r>
    </w:p>
    <w:p w:rsidR="004150DE" w:rsidRPr="005C04BE" w:rsidRDefault="004150DE" w:rsidP="005C04BE">
      <w:pPr>
        <w:pStyle w:val="Style29"/>
        <w:widowControl/>
        <w:spacing w:line="240" w:lineRule="auto"/>
        <w:ind w:left="811" w:right="-593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Театральная студия;</w:t>
      </w:r>
    </w:p>
    <w:p w:rsidR="004150DE" w:rsidRPr="005C04BE" w:rsidRDefault="004150DE" w:rsidP="005C04BE">
      <w:pPr>
        <w:pStyle w:val="Style30"/>
        <w:widowControl/>
        <w:spacing w:before="77" w:line="240" w:lineRule="auto"/>
        <w:ind w:right="-168" w:firstLine="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 целях формирования здорового образа жизни в техникуме действуют спортивные секции: баскетбол; волейбол; футбол; настольный теннис; Военно-патриотический клуб «Витязь»; тренажерный зал.</w:t>
      </w:r>
    </w:p>
    <w:p w:rsidR="004150DE" w:rsidRPr="005C04BE" w:rsidRDefault="004150DE" w:rsidP="005C04BE">
      <w:pPr>
        <w:pStyle w:val="Style30"/>
        <w:widowControl/>
        <w:spacing w:line="240" w:lineRule="auto"/>
        <w:ind w:right="-168" w:firstLine="696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 целях обеспечения единства научно-образовательного пространства техникума, приобретения студентами опыта научной и творческой работы в техникуме  создано СНО.</w:t>
      </w:r>
    </w:p>
    <w:p w:rsidR="004150DE" w:rsidRDefault="004150DE" w:rsidP="005C04BE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Основной целью данного общества является работа с одаренными детьми. В рамках СНО проводятся научно-практические конференции, выставки, пре</w:t>
      </w:r>
      <w:r w:rsidRPr="005C04BE">
        <w:rPr>
          <w:rStyle w:val="FontStyle34"/>
          <w:sz w:val="28"/>
          <w:szCs w:val="28"/>
        </w:rPr>
        <w:softHyphen/>
        <w:t>зентации, исследовательские работы.</w:t>
      </w:r>
    </w:p>
    <w:p w:rsidR="00511D7A" w:rsidRPr="005C04BE" w:rsidRDefault="00511D7A" w:rsidP="005C04BE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</w:p>
    <w:p w:rsidR="004150DE" w:rsidRPr="00511D7A" w:rsidRDefault="00511D7A" w:rsidP="00511D7A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bookmarkStart w:id="5" w:name="_Toc310435908"/>
      <w:r w:rsidRPr="00511D7A">
        <w:rPr>
          <w:rFonts w:eastAsia="Times New Roman"/>
          <w:b/>
          <w:sz w:val="28"/>
          <w:szCs w:val="28"/>
        </w:rPr>
        <w:t>Приложения:</w:t>
      </w:r>
    </w:p>
    <w:p w:rsidR="00511D7A" w:rsidRPr="00511D7A" w:rsidRDefault="00511D7A" w:rsidP="00511D7A">
      <w:pPr>
        <w:pStyle w:val="a7"/>
        <w:numPr>
          <w:ilvl w:val="0"/>
          <w:numId w:val="17"/>
        </w:numPr>
        <w:ind w:right="-168"/>
        <w:rPr>
          <w:rFonts w:ascii="Times New Roman" w:eastAsia="Times New Roman" w:hAnsi="Times New Roman"/>
          <w:sz w:val="28"/>
          <w:szCs w:val="28"/>
        </w:rPr>
      </w:pPr>
      <w:r w:rsidRPr="00511D7A">
        <w:rPr>
          <w:rFonts w:ascii="Times New Roman" w:eastAsia="Times New Roman" w:hAnsi="Times New Roman"/>
          <w:sz w:val="28"/>
          <w:szCs w:val="28"/>
        </w:rPr>
        <w:t>Учебный план</w:t>
      </w:r>
    </w:p>
    <w:p w:rsidR="00511D7A" w:rsidRPr="00511D7A" w:rsidRDefault="00511D7A" w:rsidP="00511D7A">
      <w:pPr>
        <w:pStyle w:val="a7"/>
        <w:numPr>
          <w:ilvl w:val="0"/>
          <w:numId w:val="17"/>
        </w:numPr>
        <w:ind w:right="-168"/>
        <w:rPr>
          <w:rFonts w:ascii="Times New Roman" w:eastAsia="Times New Roman" w:hAnsi="Times New Roman"/>
          <w:sz w:val="28"/>
          <w:szCs w:val="28"/>
        </w:rPr>
      </w:pPr>
      <w:r w:rsidRPr="00511D7A">
        <w:rPr>
          <w:rFonts w:ascii="Times New Roman" w:eastAsia="Times New Roman" w:hAnsi="Times New Roman"/>
          <w:sz w:val="28"/>
          <w:szCs w:val="28"/>
        </w:rPr>
        <w:t>Календарный учебный график</w:t>
      </w:r>
    </w:p>
    <w:p w:rsidR="00511D7A" w:rsidRPr="00511D7A" w:rsidRDefault="00511D7A" w:rsidP="00FF25F9">
      <w:pPr>
        <w:pStyle w:val="a7"/>
        <w:numPr>
          <w:ilvl w:val="0"/>
          <w:numId w:val="17"/>
        </w:numPr>
        <w:spacing w:before="163"/>
        <w:ind w:right="-168"/>
        <w:rPr>
          <w:rFonts w:ascii="Times New Roman" w:eastAsia="Times New Roman" w:hAnsi="Times New Roman"/>
          <w:sz w:val="28"/>
          <w:szCs w:val="28"/>
        </w:rPr>
      </w:pPr>
      <w:r w:rsidRPr="00FF25F9">
        <w:rPr>
          <w:rFonts w:ascii="Times New Roman" w:eastAsia="Times New Roman" w:hAnsi="Times New Roman"/>
          <w:sz w:val="28"/>
          <w:szCs w:val="28"/>
        </w:rPr>
        <w:t xml:space="preserve">Рабочие программы </w:t>
      </w:r>
      <w:bookmarkEnd w:id="5"/>
    </w:p>
    <w:sectPr w:rsidR="00511D7A" w:rsidRPr="00511D7A" w:rsidSect="00A1570E">
      <w:footerReference w:type="default" r:id="rId14"/>
      <w:type w:val="continuous"/>
      <w:pgSz w:w="11905" w:h="16837"/>
      <w:pgMar w:top="720" w:right="567" w:bottom="964" w:left="10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A0" w:rsidRDefault="003F39A0">
      <w:r>
        <w:separator/>
      </w:r>
    </w:p>
  </w:endnote>
  <w:endnote w:type="continuationSeparator" w:id="0">
    <w:p w:rsidR="003F39A0" w:rsidRDefault="003F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98" w:rsidRDefault="00263B98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903D43">
      <w:rPr>
        <w:rStyle w:val="FontStyle37"/>
        <w:noProof/>
      </w:rPr>
      <w:t>1</w:t>
    </w:r>
    <w:r>
      <w:rPr>
        <w:rStyle w:val="FontStyle3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98" w:rsidRDefault="00263B98">
    <w:pPr>
      <w:pStyle w:val="Style1"/>
      <w:widowControl/>
      <w:ind w:left="-1301" w:right="-4401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4</w:t>
    </w:r>
    <w:r>
      <w:rPr>
        <w:rStyle w:val="FontStyle3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98" w:rsidRDefault="00263B98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903D43">
      <w:rPr>
        <w:rStyle w:val="FontStyle37"/>
        <w:noProof/>
      </w:rPr>
      <w:t>21</w:t>
    </w:r>
    <w:r>
      <w:rPr>
        <w:rStyle w:val="FontStyle3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A0" w:rsidRDefault="003F39A0">
      <w:r>
        <w:separator/>
      </w:r>
    </w:p>
  </w:footnote>
  <w:footnote w:type="continuationSeparator" w:id="0">
    <w:p w:rsidR="003F39A0" w:rsidRDefault="003F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C5E03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FB36FDD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2A931772"/>
    <w:multiLevelType w:val="singleLevel"/>
    <w:tmpl w:val="1872257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D0F4F97"/>
    <w:multiLevelType w:val="hybridMultilevel"/>
    <w:tmpl w:val="563CA37E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33B8B"/>
    <w:multiLevelType w:val="singleLevel"/>
    <w:tmpl w:val="1F426B4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556F5551"/>
    <w:multiLevelType w:val="multilevel"/>
    <w:tmpl w:val="7CCABE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">
    <w:nsid w:val="5C684488"/>
    <w:multiLevelType w:val="singleLevel"/>
    <w:tmpl w:val="A4FAB728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5DE01DC8"/>
    <w:multiLevelType w:val="singleLevel"/>
    <w:tmpl w:val="65362E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6DDA0230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>
    <w:nsid w:val="7BE253D3"/>
    <w:multiLevelType w:val="hybridMultilevel"/>
    <w:tmpl w:val="25D273E0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3D7328"/>
    <w:multiLevelType w:val="hybridMultilevel"/>
    <w:tmpl w:val="7C3EBF8A"/>
    <w:lvl w:ilvl="0" w:tplc="EE0CE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2"/>
  </w:num>
  <w:num w:numId="12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973A4"/>
    <w:rsid w:val="00091DC4"/>
    <w:rsid w:val="000E2939"/>
    <w:rsid w:val="000E49B6"/>
    <w:rsid w:val="001559AD"/>
    <w:rsid w:val="001724E0"/>
    <w:rsid w:val="001729F8"/>
    <w:rsid w:val="00187BF8"/>
    <w:rsid w:val="001A085F"/>
    <w:rsid w:val="001B3CE6"/>
    <w:rsid w:val="001D0591"/>
    <w:rsid w:val="001D6BD1"/>
    <w:rsid w:val="001D7F87"/>
    <w:rsid w:val="00233CD9"/>
    <w:rsid w:val="002401B4"/>
    <w:rsid w:val="00240C3B"/>
    <w:rsid w:val="00260C24"/>
    <w:rsid w:val="00263B98"/>
    <w:rsid w:val="00291474"/>
    <w:rsid w:val="0029747D"/>
    <w:rsid w:val="002A4171"/>
    <w:rsid w:val="002D5A1B"/>
    <w:rsid w:val="002D7FC1"/>
    <w:rsid w:val="002E20FA"/>
    <w:rsid w:val="003015A2"/>
    <w:rsid w:val="00330818"/>
    <w:rsid w:val="003360E5"/>
    <w:rsid w:val="00340996"/>
    <w:rsid w:val="003836C6"/>
    <w:rsid w:val="003846A8"/>
    <w:rsid w:val="003A6BBD"/>
    <w:rsid w:val="003D1100"/>
    <w:rsid w:val="003F39A0"/>
    <w:rsid w:val="004150DE"/>
    <w:rsid w:val="0041719A"/>
    <w:rsid w:val="00420C03"/>
    <w:rsid w:val="004270D0"/>
    <w:rsid w:val="00461E7D"/>
    <w:rsid w:val="004747AC"/>
    <w:rsid w:val="004B6B98"/>
    <w:rsid w:val="004D7708"/>
    <w:rsid w:val="00511D7A"/>
    <w:rsid w:val="005130E6"/>
    <w:rsid w:val="00555C30"/>
    <w:rsid w:val="00585C1B"/>
    <w:rsid w:val="005C04BE"/>
    <w:rsid w:val="006111B4"/>
    <w:rsid w:val="00625779"/>
    <w:rsid w:val="00637A56"/>
    <w:rsid w:val="00650A73"/>
    <w:rsid w:val="00657B12"/>
    <w:rsid w:val="00687EF0"/>
    <w:rsid w:val="006C6D4F"/>
    <w:rsid w:val="006C7BC9"/>
    <w:rsid w:val="006E626B"/>
    <w:rsid w:val="00717206"/>
    <w:rsid w:val="00733FAA"/>
    <w:rsid w:val="00776BEA"/>
    <w:rsid w:val="00794E0F"/>
    <w:rsid w:val="007C739F"/>
    <w:rsid w:val="00821D12"/>
    <w:rsid w:val="00821E19"/>
    <w:rsid w:val="008230F3"/>
    <w:rsid w:val="00853CD8"/>
    <w:rsid w:val="008B39D3"/>
    <w:rsid w:val="00900273"/>
    <w:rsid w:val="00903D43"/>
    <w:rsid w:val="00907289"/>
    <w:rsid w:val="00914EAB"/>
    <w:rsid w:val="009208F2"/>
    <w:rsid w:val="009632FF"/>
    <w:rsid w:val="009912CF"/>
    <w:rsid w:val="009A183A"/>
    <w:rsid w:val="009B5A4B"/>
    <w:rsid w:val="00A00CEF"/>
    <w:rsid w:val="00A1570E"/>
    <w:rsid w:val="00A22F3F"/>
    <w:rsid w:val="00A27706"/>
    <w:rsid w:val="00AA14B2"/>
    <w:rsid w:val="00AA74AA"/>
    <w:rsid w:val="00AC2992"/>
    <w:rsid w:val="00B56F55"/>
    <w:rsid w:val="00B81EFE"/>
    <w:rsid w:val="00B867C7"/>
    <w:rsid w:val="00B86A7B"/>
    <w:rsid w:val="00B973A4"/>
    <w:rsid w:val="00BC6BD6"/>
    <w:rsid w:val="00BD20F3"/>
    <w:rsid w:val="00BD6369"/>
    <w:rsid w:val="00BE3F68"/>
    <w:rsid w:val="00C01AE8"/>
    <w:rsid w:val="00C64304"/>
    <w:rsid w:val="00C95DE9"/>
    <w:rsid w:val="00CB7C6D"/>
    <w:rsid w:val="00CE050D"/>
    <w:rsid w:val="00D267DE"/>
    <w:rsid w:val="00D326DF"/>
    <w:rsid w:val="00D51770"/>
    <w:rsid w:val="00D723C1"/>
    <w:rsid w:val="00D73A05"/>
    <w:rsid w:val="00D91A2C"/>
    <w:rsid w:val="00DB5647"/>
    <w:rsid w:val="00E03042"/>
    <w:rsid w:val="00E0427F"/>
    <w:rsid w:val="00E13C4F"/>
    <w:rsid w:val="00E60B92"/>
    <w:rsid w:val="00E97F11"/>
    <w:rsid w:val="00F65DFA"/>
    <w:rsid w:val="00F70F01"/>
    <w:rsid w:val="00FF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818"/>
  </w:style>
  <w:style w:type="paragraph" w:customStyle="1" w:styleId="Style2">
    <w:name w:val="Style2"/>
    <w:basedOn w:val="a"/>
    <w:uiPriority w:val="99"/>
    <w:rsid w:val="00330818"/>
  </w:style>
  <w:style w:type="paragraph" w:customStyle="1" w:styleId="Style3">
    <w:name w:val="Style3"/>
    <w:basedOn w:val="a"/>
    <w:uiPriority w:val="99"/>
    <w:rsid w:val="00330818"/>
    <w:pPr>
      <w:spacing w:line="231" w:lineRule="exact"/>
    </w:pPr>
  </w:style>
  <w:style w:type="paragraph" w:customStyle="1" w:styleId="Style4">
    <w:name w:val="Style4"/>
    <w:basedOn w:val="a"/>
    <w:uiPriority w:val="99"/>
    <w:rsid w:val="00330818"/>
    <w:pPr>
      <w:spacing w:line="322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330818"/>
  </w:style>
  <w:style w:type="paragraph" w:customStyle="1" w:styleId="Style6">
    <w:name w:val="Style6"/>
    <w:basedOn w:val="a"/>
    <w:uiPriority w:val="99"/>
    <w:rsid w:val="00330818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330818"/>
    <w:pPr>
      <w:spacing w:line="324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30818"/>
    <w:pPr>
      <w:spacing w:line="322" w:lineRule="exact"/>
      <w:ind w:firstLine="715"/>
    </w:pPr>
  </w:style>
  <w:style w:type="paragraph" w:customStyle="1" w:styleId="Style9">
    <w:name w:val="Style9"/>
    <w:basedOn w:val="a"/>
    <w:uiPriority w:val="99"/>
    <w:rsid w:val="00330818"/>
    <w:pPr>
      <w:jc w:val="both"/>
    </w:pPr>
  </w:style>
  <w:style w:type="paragraph" w:customStyle="1" w:styleId="Style10">
    <w:name w:val="Style10"/>
    <w:basedOn w:val="a"/>
    <w:uiPriority w:val="99"/>
    <w:rsid w:val="00330818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330818"/>
    <w:pPr>
      <w:spacing w:line="326" w:lineRule="exact"/>
    </w:pPr>
  </w:style>
  <w:style w:type="paragraph" w:customStyle="1" w:styleId="Style12">
    <w:name w:val="Style12"/>
    <w:basedOn w:val="a"/>
    <w:uiPriority w:val="99"/>
    <w:rsid w:val="00330818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rsid w:val="00330818"/>
    <w:pPr>
      <w:spacing w:line="341" w:lineRule="exact"/>
      <w:ind w:firstLine="422"/>
    </w:pPr>
  </w:style>
  <w:style w:type="paragraph" w:customStyle="1" w:styleId="Style14">
    <w:name w:val="Style14"/>
    <w:basedOn w:val="a"/>
    <w:uiPriority w:val="99"/>
    <w:rsid w:val="00330818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rsid w:val="00330818"/>
    <w:pPr>
      <w:spacing w:line="298" w:lineRule="exact"/>
      <w:ind w:firstLine="739"/>
    </w:pPr>
  </w:style>
  <w:style w:type="paragraph" w:customStyle="1" w:styleId="Style16">
    <w:name w:val="Style16"/>
    <w:basedOn w:val="a"/>
    <w:uiPriority w:val="99"/>
    <w:rsid w:val="00330818"/>
    <w:pPr>
      <w:spacing w:line="326" w:lineRule="exact"/>
      <w:ind w:firstLine="624"/>
      <w:jc w:val="both"/>
    </w:pPr>
  </w:style>
  <w:style w:type="paragraph" w:customStyle="1" w:styleId="Style17">
    <w:name w:val="Style17"/>
    <w:basedOn w:val="a"/>
    <w:uiPriority w:val="99"/>
    <w:rsid w:val="00330818"/>
    <w:pPr>
      <w:spacing w:line="322" w:lineRule="exact"/>
      <w:ind w:firstLine="710"/>
    </w:pPr>
  </w:style>
  <w:style w:type="paragraph" w:customStyle="1" w:styleId="Style18">
    <w:name w:val="Style18"/>
    <w:basedOn w:val="a"/>
    <w:uiPriority w:val="99"/>
    <w:rsid w:val="00330818"/>
    <w:pPr>
      <w:spacing w:line="326" w:lineRule="exact"/>
      <w:ind w:hanging="672"/>
    </w:pPr>
  </w:style>
  <w:style w:type="paragraph" w:customStyle="1" w:styleId="Style19">
    <w:name w:val="Style19"/>
    <w:basedOn w:val="a"/>
    <w:uiPriority w:val="99"/>
    <w:rsid w:val="00330818"/>
    <w:pPr>
      <w:spacing w:line="322" w:lineRule="exact"/>
      <w:ind w:firstLine="547"/>
      <w:jc w:val="both"/>
    </w:pPr>
  </w:style>
  <w:style w:type="paragraph" w:customStyle="1" w:styleId="Style20">
    <w:name w:val="Style20"/>
    <w:basedOn w:val="a"/>
    <w:uiPriority w:val="99"/>
    <w:rsid w:val="00330818"/>
    <w:pPr>
      <w:spacing w:line="322" w:lineRule="exact"/>
      <w:ind w:firstLine="850"/>
    </w:pPr>
  </w:style>
  <w:style w:type="paragraph" w:customStyle="1" w:styleId="Style21">
    <w:name w:val="Style21"/>
    <w:basedOn w:val="a"/>
    <w:uiPriority w:val="99"/>
    <w:rsid w:val="00330818"/>
  </w:style>
  <w:style w:type="paragraph" w:customStyle="1" w:styleId="Style22">
    <w:name w:val="Style22"/>
    <w:basedOn w:val="a"/>
    <w:uiPriority w:val="99"/>
    <w:rsid w:val="00330818"/>
  </w:style>
  <w:style w:type="paragraph" w:customStyle="1" w:styleId="Style23">
    <w:name w:val="Style23"/>
    <w:basedOn w:val="a"/>
    <w:uiPriority w:val="99"/>
    <w:rsid w:val="00330818"/>
    <w:pPr>
      <w:spacing w:line="324" w:lineRule="exact"/>
      <w:ind w:hanging="341"/>
      <w:jc w:val="both"/>
    </w:pPr>
  </w:style>
  <w:style w:type="paragraph" w:customStyle="1" w:styleId="Style24">
    <w:name w:val="Style24"/>
    <w:basedOn w:val="a"/>
    <w:uiPriority w:val="99"/>
    <w:rsid w:val="00330818"/>
    <w:pPr>
      <w:spacing w:line="317" w:lineRule="exact"/>
    </w:pPr>
  </w:style>
  <w:style w:type="paragraph" w:customStyle="1" w:styleId="Style25">
    <w:name w:val="Style25"/>
    <w:basedOn w:val="a"/>
    <w:uiPriority w:val="99"/>
    <w:rsid w:val="00330818"/>
    <w:pPr>
      <w:spacing w:line="324" w:lineRule="exact"/>
      <w:ind w:firstLine="854"/>
      <w:jc w:val="both"/>
    </w:pPr>
  </w:style>
  <w:style w:type="paragraph" w:customStyle="1" w:styleId="Style26">
    <w:name w:val="Style26"/>
    <w:basedOn w:val="a"/>
    <w:uiPriority w:val="99"/>
    <w:rsid w:val="00330818"/>
    <w:pPr>
      <w:spacing w:line="324" w:lineRule="exact"/>
      <w:ind w:firstLine="720"/>
    </w:pPr>
  </w:style>
  <w:style w:type="paragraph" w:customStyle="1" w:styleId="Style27">
    <w:name w:val="Style27"/>
    <w:basedOn w:val="a"/>
    <w:uiPriority w:val="99"/>
    <w:rsid w:val="00330818"/>
    <w:pPr>
      <w:spacing w:line="322" w:lineRule="exact"/>
      <w:ind w:firstLine="566"/>
      <w:jc w:val="both"/>
    </w:pPr>
  </w:style>
  <w:style w:type="paragraph" w:customStyle="1" w:styleId="Style28">
    <w:name w:val="Style28"/>
    <w:basedOn w:val="a"/>
    <w:uiPriority w:val="99"/>
    <w:rsid w:val="00330818"/>
    <w:pPr>
      <w:spacing w:line="322" w:lineRule="exact"/>
      <w:ind w:hanging="1075"/>
    </w:pPr>
  </w:style>
  <w:style w:type="paragraph" w:customStyle="1" w:styleId="Style29">
    <w:name w:val="Style29"/>
    <w:basedOn w:val="a"/>
    <w:uiPriority w:val="99"/>
    <w:rsid w:val="00330818"/>
    <w:pPr>
      <w:spacing w:line="322" w:lineRule="exact"/>
    </w:pPr>
  </w:style>
  <w:style w:type="paragraph" w:customStyle="1" w:styleId="Style30">
    <w:name w:val="Style30"/>
    <w:basedOn w:val="a"/>
    <w:uiPriority w:val="99"/>
    <w:rsid w:val="00330818"/>
    <w:pPr>
      <w:spacing w:line="322" w:lineRule="exact"/>
      <w:ind w:firstLine="701"/>
    </w:pPr>
  </w:style>
  <w:style w:type="paragraph" w:customStyle="1" w:styleId="Style31">
    <w:name w:val="Style31"/>
    <w:basedOn w:val="a"/>
    <w:uiPriority w:val="99"/>
    <w:rsid w:val="00330818"/>
    <w:pPr>
      <w:jc w:val="right"/>
    </w:pPr>
  </w:style>
  <w:style w:type="character" w:customStyle="1" w:styleId="FontStyle33">
    <w:name w:val="Font Style33"/>
    <w:basedOn w:val="a0"/>
    <w:uiPriority w:val="99"/>
    <w:rsid w:val="0033081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33081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3308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330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330818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0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Знак Знак"/>
    <w:link w:val="a6"/>
    <w:semiHidden/>
    <w:locked/>
    <w:rsid w:val="00E97F11"/>
    <w:rPr>
      <w:sz w:val="24"/>
      <w:szCs w:val="24"/>
    </w:rPr>
  </w:style>
  <w:style w:type="paragraph" w:styleId="a6">
    <w:name w:val="Body Text"/>
    <w:aliases w:val="Знак"/>
    <w:basedOn w:val="a"/>
    <w:link w:val="a5"/>
    <w:semiHidden/>
    <w:unhideWhenUsed/>
    <w:rsid w:val="00E97F11"/>
    <w:pPr>
      <w:widowControl/>
      <w:autoSpaceDE/>
      <w:autoSpaceDN/>
      <w:adjustRightInd/>
      <w:spacing w:after="120"/>
    </w:pPr>
    <w:rPr>
      <w:rFonts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E97F11"/>
    <w:rPr>
      <w:rFonts w:hAnsi="Times New Roman" w:cs="Times New Roman"/>
      <w:sz w:val="24"/>
      <w:szCs w:val="24"/>
    </w:rPr>
  </w:style>
  <w:style w:type="paragraph" w:styleId="a7">
    <w:name w:val="List Paragraph"/>
    <w:basedOn w:val="a"/>
    <w:qFormat/>
    <w:rsid w:val="00E97F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E97F11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7F11"/>
    <w:pPr>
      <w:widowControl/>
      <w:shd w:val="clear" w:color="auto" w:fill="FFFFFF"/>
      <w:autoSpaceDE/>
      <w:autoSpaceDN/>
      <w:adjustRightInd/>
      <w:spacing w:before="300" w:line="322" w:lineRule="exact"/>
      <w:ind w:hanging="360"/>
      <w:jc w:val="both"/>
      <w:outlineLvl w:val="0"/>
    </w:pPr>
    <w:rPr>
      <w:rFonts w:hAnsiTheme="minorHAnsi" w:cstheme="minorBidi"/>
      <w:b/>
      <w:bCs/>
      <w:sz w:val="26"/>
      <w:szCs w:val="26"/>
    </w:rPr>
  </w:style>
  <w:style w:type="character" w:customStyle="1" w:styleId="9">
    <w:name w:val="Колонтитул + 9"/>
    <w:aliases w:val="5 pt,Интервал 1 pt,Основной текст (2) + 11,Основной текст (2) + Trebuchet MS,12,Не полужирный"/>
    <w:rsid w:val="00340996"/>
    <w:rPr>
      <w:rFonts w:ascii="Times New Roman" w:hAnsi="Times New Roman" w:cs="Times New Roman" w:hint="default"/>
      <w:noProof/>
      <w:spacing w:val="20"/>
      <w:sz w:val="19"/>
      <w:szCs w:val="19"/>
    </w:rPr>
  </w:style>
  <w:style w:type="table" w:styleId="a8">
    <w:name w:val="Table Grid"/>
    <w:basedOn w:val="a1"/>
    <w:uiPriority w:val="5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67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4/03/19/attestaciya-dok.html%23commen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DC99-0DDA-4A97-8A17-7CD82672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21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основной образовательной программе, реализуемой по ФГОС ВПО</vt:lpstr>
    </vt:vector>
  </TitlesOfParts>
  <Company/>
  <LinksUpToDate>false</LinksUpToDate>
  <CharactersWithSpaces>42214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основной образовательной программе, реализуемой по ФГОС ВПО</dc:title>
  <dc:subject/>
  <dc:creator>каб17-преподаватель</dc:creator>
  <cp:keywords/>
  <dc:description/>
  <cp:lastModifiedBy>Пользователь Windows</cp:lastModifiedBy>
  <cp:revision>49</cp:revision>
  <cp:lastPrinted>2019-12-16T11:16:00Z</cp:lastPrinted>
  <dcterms:created xsi:type="dcterms:W3CDTF">2015-08-02T15:02:00Z</dcterms:created>
  <dcterms:modified xsi:type="dcterms:W3CDTF">2019-12-16T11:26:00Z</dcterms:modified>
</cp:coreProperties>
</file>