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F" w:rsidRDefault="003F607F" w:rsidP="003F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образования и науки Курской области</w:t>
      </w:r>
    </w:p>
    <w:p w:rsidR="003F607F" w:rsidRDefault="003F607F" w:rsidP="003F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ОБПОУ </w:t>
      </w:r>
    </w:p>
    <w:p w:rsidR="003F607F" w:rsidRDefault="003F607F" w:rsidP="003F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«Дмитриевский сельскохозяйственный техникум»</w:t>
      </w:r>
    </w:p>
    <w:p w:rsidR="003F607F" w:rsidRDefault="003F607F" w:rsidP="003F6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Бизнес-планирование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указания, контрольные задания и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методика выполнения практических заданий 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студентов-заочников средних профессиональных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учебных заведений по специальности 38.02.01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«Экономика, бухгалтерский учет» (по отраслям)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rPr>
          <w:rFonts w:ascii="Times New Roman" w:hAnsi="Times New Roman" w:cs="Times New Roman"/>
          <w:b/>
          <w:sz w:val="36"/>
          <w:szCs w:val="36"/>
        </w:rPr>
      </w:pPr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цикловой</w:t>
      </w:r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специальныхдисциплин</w:t>
      </w:r>
      <w:proofErr w:type="spellEnd"/>
    </w:p>
    <w:p w:rsidR="003F607F" w:rsidRDefault="003F607F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«_29» 08.2016г.</w:t>
      </w:r>
    </w:p>
    <w:p w:rsidR="003F607F" w:rsidRDefault="00DA3997" w:rsidP="003F607F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</w:t>
      </w:r>
      <w:r w:rsidR="003F607F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7F">
        <w:rPr>
          <w:rFonts w:ascii="Times New Roman" w:hAnsi="Times New Roman" w:cs="Times New Roman"/>
          <w:sz w:val="24"/>
          <w:szCs w:val="24"/>
        </w:rPr>
        <w:t>Маслова</w:t>
      </w: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7F" w:rsidRDefault="003F607F" w:rsidP="003F6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Дмитриев, 2016 г.</w:t>
      </w:r>
    </w:p>
    <w:p w:rsidR="005C096E" w:rsidRPr="003F607F" w:rsidRDefault="005C096E" w:rsidP="003F60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0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5C096E" w:rsidRPr="00D54386" w:rsidRDefault="005C096E" w:rsidP="00D543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96E" w:rsidRPr="00D54386" w:rsidRDefault="005C096E" w:rsidP="00D543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студенты-заочники, обучающиеся по специальности</w:t>
      </w:r>
    </w:p>
    <w:p w:rsidR="005C096E" w:rsidRPr="00D54386" w:rsidRDefault="00D54386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3169" w:rsidRPr="00D5438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3169" w:rsidRPr="00D54386">
        <w:rPr>
          <w:rFonts w:ascii="Times New Roman" w:hAnsi="Times New Roman" w:cs="Times New Roman"/>
          <w:color w:val="000000"/>
          <w:sz w:val="24"/>
          <w:szCs w:val="24"/>
        </w:rPr>
        <w:t>2.01</w:t>
      </w:r>
      <w:r w:rsidR="005C096E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«Экономика и бухгалтерский учет» на четвертом курсе выполняют одну контрольную работу по дисциплине «Бизнес-планирование».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Работа выполняется по одному из десяти рекомендованных вариантов. Номер варианта определяется по последней цифре шифра зачетной книжки студента.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Выполненная контрольная работа высылается на проверку в колледж. Если студент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выполняет задания, не соответствующие своему варианту, работа не будет принята к проверке.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Решению контрольной работы должно предшествовать тщательное изучение учебного материала, рекомендованного к темам, по которым даны задания, а также внимательное ознакомление с методическими указаниями. Контрольная работа должна быть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выполнена в полном объеме и должна отражать теоретические и практические навыки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по </w:t>
      </w: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бизнес-планированию</w:t>
      </w:r>
      <w:proofErr w:type="spellEnd"/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предприятия.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Контрольная работа состоит из теоретических вопросов и практического задания.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Ответы на теоретические вопросы следует излагать грамотно, четко, аккуратно,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сути вопроса. Не допускаются сокращения слов, дословное переписывание материала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учебника или другой литературы.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Оформление контрольной работы осуществляется в строгом соответствии с требованиями ЕСКД на отдельных листах формата А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, которые брошюруются под титульным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листом. Текст должен быть набран на компьютере в текстовом редакторе WORD. Текст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оформляется: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(или близкий к нему);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размер шрифта – 14;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межстрочный интервал – 1,5;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абзацный отступ одинаковый и равен пяти печатным знакам;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номера страниц ставятся в правом верхнем углу листа;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заголовки отделяются от текста сверху и снизу двумя межстрочными интервала-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ми, выделяются полужирным шрифтом.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Страницы должны иметь поля: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левое поле листа – 35 мм (13 печатных знака);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правое поле листа – 10 мм (3-4 печатных знака);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верхнее поле листа – 20 мм (5 межстрочных интервалов);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- нижнее поле листа – 20 мм (5 межстрочных интервалов).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 конце контрольной работы приводится список литературы,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дата выполнения контрольной работы, фамилия студента, его подпись.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96E" w:rsidRPr="00CB7705" w:rsidRDefault="005C096E" w:rsidP="00CB77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7705">
        <w:rPr>
          <w:rFonts w:ascii="Times New Roman" w:hAnsi="Times New Roman" w:cs="Times New Roman"/>
          <w:b/>
          <w:color w:val="000000"/>
          <w:sz w:val="24"/>
          <w:szCs w:val="24"/>
        </w:rPr>
        <w:t>ПРИМЕРНЫЙ ТЕМАТИЧЕСКИЙ ПЛАН  КУРСА «БИЗНЕС-ПЛАНИРОВАНИЕ»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Раздел 1. ВВЕДЕНИЕ В БИЗНЕС-ПЛАНИРОВАНИЕ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Тема 1.1. Бизнес-планирование как элемент экономической политики организации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Тема 1.2. Структура и функции бизнес-плана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Раздел 2. ОСНОВНЫЕ ЭЛЕМЕНТЫ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Тема 2.1. Стратегическое и инвестиционное планирование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Тема 2.2. Финансовое планирование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Раздел 3. ТЕХНОЛОГИЯ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Тема 3.1 Моделирование </w:t>
      </w: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Тема 3.2 Финансовое моделирование и стратегия финансирования в системе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3.3 Анализ результатов и оценка рисков в системе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</w:p>
    <w:p w:rsidR="005C096E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Тема 3.4 оформление бизнес-плана, презентация и инвестиционного предложения</w:t>
      </w:r>
    </w:p>
    <w:p w:rsidR="00CB7705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6E" w:rsidRPr="00CB7705" w:rsidRDefault="005C096E" w:rsidP="00CB77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705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</w:t>
      </w:r>
    </w:p>
    <w:p w:rsidR="00CB7705" w:rsidRPr="00CB7705" w:rsidRDefault="00CB7705" w:rsidP="00CB7705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1.Роль, место и значение </w:t>
      </w: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управлении организацией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2.Планирование как наука, вид деятельности и искусство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3.Сущность и структура объектов планирования в организации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4.Возможность и необходимость планирования в условиях рыночных отношений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5.Предмет планирования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6.Формы планирования и факторы, влияющие на выбор форм планирования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7.Основные виды и типы бизнес-планов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8.Структура, функции и содержание разделов бизнес-планов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9.Требования к разработке бизнес-планов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10.Информационное обеспечение </w:t>
      </w: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11.Понятие и экономическое содержание стратегического планирования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12.Понятие и классификация стратегий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13.Цели организаций (предприятий)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14.Инвестиционный план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15.Диаграмма GANTT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16.Бюджет инвестиционных затрат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17.назначение и структура основных документов финансового плана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18.Международные стандарты финансовой отчетности (IAS и GAAP)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19.Технология финансового планирования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20.Методика расчета и структура основных документов финансового плана: план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прибылей и убытков              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21.Методика расчетов и структура основных документов финансового плана: план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движения денежных средств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22.Методика расчетов и структура основных документов финансового плана: план б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лансов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23.Методика расчетов и структура основных документов финансового плана: план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распределения прибыли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24.Стратегия финансирования инвестиционного проекта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25.Основные технологические процессы </w:t>
      </w: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26.Техническое задание и календарный план на разработку бизнес-плана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27.Особенности разработки моделей бизнес-процесса (информационных, материальных и финансовых потоков)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28. Назначение программ серии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29.  План продаж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30. План производства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31. План прямых затрат на производство и реализацию продукции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32. План коммерческих затрат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33. План затрат на управление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34. План инвестиционных затрат (график работ и диаграмма GANTT)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35. Влияние условий оплаты, инфляции и налогообложения на результаты расчетов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36. Методы контроля правильности построения финансовой модели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37. Оценка и анализ эффективности инвестиционных проектов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38. Оценка и анализ ликвидности и платежеспособности предприятия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39. Оценка и анализа деловой активности предприятия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40. Оценка и анализ финансовой устойчивости предприятия 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41. Оценка и анализ рентабельности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42. Анализ безубыточности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43. Статистический и сценарный анализ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44. Оценка рисков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45. Оформление разделов бизнес-плана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46. Презентация бизнес-плана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47. Оформление инвестиционного предложения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95" w:rsidRPr="00CB7705" w:rsidRDefault="004F47C2" w:rsidP="009540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705">
        <w:rPr>
          <w:rFonts w:ascii="Times New Roman" w:hAnsi="Times New Roman" w:cs="Times New Roman"/>
          <w:b/>
          <w:sz w:val="28"/>
          <w:szCs w:val="28"/>
        </w:rPr>
        <w:t>4. Рекомендуемая литература</w:t>
      </w:r>
    </w:p>
    <w:p w:rsidR="005C096E" w:rsidRPr="00D54386" w:rsidRDefault="005C096E" w:rsidP="009540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sz w:val="24"/>
          <w:szCs w:val="24"/>
        </w:rPr>
        <w:t>Основная</w:t>
      </w:r>
    </w:p>
    <w:p w:rsidR="004F47C2" w:rsidRPr="00CB7705" w:rsidRDefault="004F47C2" w:rsidP="00CB77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705">
        <w:rPr>
          <w:rFonts w:ascii="Times New Roman" w:hAnsi="Times New Roman" w:cs="Times New Roman"/>
          <w:color w:val="000000"/>
          <w:sz w:val="24"/>
          <w:szCs w:val="24"/>
        </w:rPr>
        <w:t>Бринк</w:t>
      </w:r>
      <w:proofErr w:type="spellEnd"/>
      <w:r w:rsidRPr="00CB7705">
        <w:rPr>
          <w:rFonts w:ascii="Times New Roman" w:hAnsi="Times New Roman" w:cs="Times New Roman"/>
          <w:color w:val="000000"/>
          <w:sz w:val="24"/>
          <w:szCs w:val="24"/>
        </w:rPr>
        <w:t>, И. Ю., Савельева, Н. А. Бизнес-план предприятия. Теория и практика / Се-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рия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«Учебники, учебные пособия» [Текст]. - Ростов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: Феникс, 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. – 384с.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Ильин, А. И. Планирование на предприятии [Текст]: Учебник.– Мн.: Новое знание,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Любанова</w:t>
      </w:r>
      <w:proofErr w:type="spell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, Т. П. и др. Бизнес-план [Текст]: Учебно-практическое пособие. – М.: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«Книга сервис», 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. – 96с.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Баринов, В.А. </w:t>
      </w:r>
      <w:proofErr w:type="spellStart"/>
      <w:proofErr w:type="gram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[Текст]: Учебное пособие.- М.: ФОРУМ: ИН-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ФРА-М, 201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Горемыкин, В. А., Богомолов, А. Ю. Бизнес-план: Методика разработки. 25 реальных образцов бизнес-плана. [Текст] – М.: «Ось-89», 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. – 576с.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Глазунова, Л.А. Бизнес-планирование в сх</w:t>
      </w:r>
      <w:r>
        <w:rPr>
          <w:rFonts w:ascii="Times New Roman" w:hAnsi="Times New Roman" w:cs="Times New Roman"/>
          <w:color w:val="000000"/>
          <w:sz w:val="24"/>
          <w:szCs w:val="24"/>
        </w:rPr>
        <w:t>емах и таблицах. – Тольятти, 201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 [Текст]: Учебник</w:t>
      </w:r>
      <w:proofErr w:type="gram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од ред. М. Г. </w:t>
      </w:r>
      <w:proofErr w:type="spell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Лапусты</w:t>
      </w:r>
      <w:proofErr w:type="spell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. – М.: ИНФРА-М,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. – 448с.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пользователя </w:t>
      </w:r>
      <w:proofErr w:type="spell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Expert</w:t>
      </w:r>
      <w:proofErr w:type="spell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[Текст]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Рябых</w:t>
      </w:r>
      <w:proofErr w:type="gram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, Д.А., Захарова, Е. И. Бизнес планирование на компьютере [Текст] – СПб.: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Питер, 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. 240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ухова</w:t>
      </w:r>
      <w:proofErr w:type="spellEnd"/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, Л. Ф., Чернова, Н. А. Практикум по разработке бизнес-плана и финансово-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анализу предприятия [Текст]: Учебное пособие. – М.: Финансы и статистика,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B770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.- 160с.</w:t>
      </w:r>
    </w:p>
    <w:p w:rsidR="004F47C2" w:rsidRPr="00D54386" w:rsidRDefault="00CB7705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4F47C2" w:rsidRPr="00D54386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выполнению практических работ по дисциплине «Бизнес-планирование»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CB7705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70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776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B77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ЗАДАНИЯ ДЛЯ КОНТРОЛЬНОЙ РАБОТЫ</w:t>
      </w:r>
    </w:p>
    <w:p w:rsidR="005C096E" w:rsidRPr="00D54386" w:rsidRDefault="005C096E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AA4D32" w:rsidRPr="00AA4D32" w:rsidRDefault="00AA4D3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Планирование как наука, вид деятельности и искусство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Анализ безубыточности. Понятие о графике безубыточности.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установке окон и приступаете к разработке бизнес-плана фирмы. Ответьте на следующие 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AA4D32" w:rsidRPr="00D54386" w:rsidRDefault="00AA4D3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sz w:val="24"/>
          <w:szCs w:val="24"/>
        </w:rPr>
        <w:t>Вариант</w:t>
      </w:r>
      <w:r w:rsidR="00CD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2">
        <w:rPr>
          <w:rFonts w:ascii="Times New Roman" w:hAnsi="Times New Roman" w:cs="Times New Roman"/>
          <w:b/>
          <w:sz w:val="24"/>
          <w:szCs w:val="24"/>
        </w:rPr>
        <w:t>2</w:t>
      </w:r>
      <w:r w:rsidR="00AA4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D32" w:rsidRPr="00AA4D32" w:rsidRDefault="00AA4D3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 1. Предмет планирования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Оценка рисков при составлении бизнес-плана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оказанию парикмахерских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услуг и приступаете к разработке бизнес-плана фирмы. Ответьте на следующие 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(услуги)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AA4D3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Требования, предъявляемые к бизнес-плану.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Оценка и анализ рентабельности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– СТО и приступаете к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ботке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бизнес-плана фирмы. Ответьте на следующие 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(услуги)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AA4D3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4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Структура и содержание разделов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Оценка и анализ деловой активности предприятия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пошиву одежды населению и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приступаете к разработке бизнес-плана фирмы. Ответьте на следующие 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AA4D3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5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Основные виды и тапы бизнес-планов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Оценка и анализ ликвидности и платежеспособности организации.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производству и реализации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мебели на заказ,</w:t>
      </w:r>
      <w:r w:rsidR="00AA4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и приступаете к разработке бизнес-плана фирмы. Ответьте на следующие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4F47C2" w:rsidRPr="00AA4D32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Вариант 6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1.Понятие и экономическое содержание стратегического планирования.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План продаж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оказанию ритуальных услуг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и приступаете к разработке бизнес-плана фирмы. Ответьте на следующие вопросы: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(услуги) входит в хозяйственный портфель вашей фирмы?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7</w:t>
      </w:r>
    </w:p>
    <w:p w:rsidR="004F47C2" w:rsidRPr="00D54386" w:rsidRDefault="004F47C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Понятие и классификация стратегий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План производства.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установке жалюзи и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присту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паете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к разработке бизнес-плана фирмы. Ответьте на следующие вопросы: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8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Инвестиционный план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План затрат на управление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ремонту и пошиву одежды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населению, и приступаете к разработке бизнес-плана фирмы. Ответьте на следующие во-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просы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9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1.Цели организаций (предприятий).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Методика расчета и структура основных документов финансового плана: план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движения денежных средств.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малой фирмы по производству кондитерских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изделий и приступаете к разработке бизнес-плана фирмы. Ответьте на следующие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сы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1.Каковы цели вашего бизнеса?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Вариант 10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1. Методика расчета и структура основных документов финансового плана: план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прибылей и убытков.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Вопрос 2. Оценка рисков предпринимательской деятельности.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Задание.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Допустим, вы являетесь директором мясокомбината и приступаете к разработке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бизнес-плана фирмы. Ответьте на следующие вопросы: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1.Каковы цели вашего бизнеса?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2.Какая продукция входит в хозяйственный портфель вашей фирмы?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3.Какую стратегию роста фирмы вы будете осуществлять и почему?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4.Заполните титульный лист бизнес-плана.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5.Составьте план инвестиций (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. приложение А)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D3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A4D32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r w:rsidRPr="00AA4D32">
        <w:rPr>
          <w:rFonts w:ascii="Times New Roman" w:hAnsi="Times New Roman" w:cs="Times New Roman"/>
          <w:b/>
          <w:color w:val="000000"/>
          <w:sz w:val="28"/>
          <w:szCs w:val="28"/>
        </w:rPr>
        <w:t>ЕТОДИЧЕСКИЕ УКАЗАНИЯ ПО ВЫПОЛНЕНИЮ ПРАКТИЧЕСКОЙ ЧАСТИ   КОНТРОЛЬНОЙ РАБОТЫ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A4D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Миссия и цели организации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Важным элементом стратегического управления является миссия компании, которая задает основное направление развития и интегрирует в себе потребности клиентов,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сотрудников, учредителей и общественности. Миссия – это смысл жизни для организации, понятие, которое ставит и дает ответы на вопросы: зачем существует компания, кому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нужна компания, что дает компания заинтересованным сторонам.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  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Цели организации выражают конкретные направления деятельности предприятия.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Цели – это параметры деятельности фирмы, достижение которых обусловлено ее миссией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и на реализацию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ее хозяйственная деятельность.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Основными целями предприятия могут быть: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1)Завоевание рынка (доля рынка, оборот, роль и значимость товара, охват новых рынков);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2)Рентабельность (прибыль, рентабельность собственного капитала, рентабельность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общего капитала);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3)Финансовая устойчивость (кредитоспособность, ликвидность, уровень самофинансирования, структура капитала);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4)Социальные цели (удовлетворенность работой, уровень социальной защиты, развитие личности);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5)Престиж и позиция на рынке (независимость, имидж, отношение к политическому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климату, общественное признание);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6)Ресурсы фирмы (структура и величина основного и оборотного капитала, активы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фирмы, кредиторская и дебиторская задолженность);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7)Производственная мощность предприятия (занимаемые площади, количество установленной </w:t>
      </w:r>
      <w:r w:rsidR="0045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техники);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8)Продукция (затраты на НИОКР, ассортимент, качество, новая продукция);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9)Организация (штатное расписание, производственная </w:t>
      </w:r>
      <w:r w:rsidR="004564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труктура,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функциональные</w:t>
      </w:r>
      <w:proofErr w:type="gramEnd"/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работников);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Работа с покупателями (скорость обслуживания, число жалоб, количество претензий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и рекламаций);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11) Социальная ответственность (благотворительная деятельность, защита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среды);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12) Развитие фирмы (темпы роста бизнеса).</w:t>
      </w:r>
    </w:p>
    <w:p w:rsidR="000B2E10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Чем четче сформулированы цели бизнес-плана в рамках количества, места и времени, тем конкретнее может быть разработана стратегия их достижения.</w:t>
      </w:r>
    </w:p>
    <w:p w:rsidR="00AA4D32" w:rsidRPr="00D54386" w:rsidRDefault="00AA4D32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Пример 1 Цели бизнеса: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а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редложить первоклассный бизнес и частные коммерческие транспортные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б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а два года стать лидером в своем деле, войти в список лучших коммерческих транспортных фирм страны;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в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обиться высшего уровня услуг на своем местном рынке;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г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беспечить 40% прибыли с вложенного капитала;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>а три года расширить дело и увеличить количество грузовиков с первоначальных двух до двадцати.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   </w:t>
      </w:r>
      <w:r w:rsidR="00D54386">
        <w:rPr>
          <w:rFonts w:ascii="Times New Roman" w:hAnsi="Times New Roman" w:cs="Times New Roman"/>
          <w:color w:val="323232"/>
          <w:sz w:val="24"/>
          <w:szCs w:val="24"/>
        </w:rPr>
        <w:t>Глобальные цели</w:t>
      </w:r>
      <w:r w:rsidR="00B75A9B" w:rsidRPr="00D54386">
        <w:rPr>
          <w:rFonts w:ascii="Times New Roman" w:hAnsi="Times New Roman" w:cs="Times New Roman"/>
          <w:color w:val="323232"/>
          <w:sz w:val="24"/>
          <w:szCs w:val="24"/>
        </w:rPr>
        <w:t>: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1)Интеграция новых технологий в повседневную жизнь;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2)Положение лидера;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3)Повышение качества оказываемых услуг за счет развития и модернизации инфра-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структуры связи, внедрения цифровых технологий, совершенствования системы обслужи-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вания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клиентов;</w:t>
      </w:r>
    </w:p>
    <w:p w:rsidR="004564B4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4)Развитие и эффективное использование кадрового потенциала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для обеспечения приоритетных направлений развития бизнеса;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5)Достижение и поддержание высокой прибыльности за счет повышения </w:t>
      </w: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эффектив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>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ности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бизнеса и оптимизации затрат;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6)Создание благоприятных условий для привлечения инвестиций за счет роста </w:t>
      </w: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капи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>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тализации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 и поддержания прочной деловой репутации;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 xml:space="preserve">7)Совершенствование системы корпоративного управления, в соответствии с </w:t>
      </w:r>
      <w:proofErr w:type="spellStart"/>
      <w:r w:rsidRPr="00D54386">
        <w:rPr>
          <w:rFonts w:ascii="Times New Roman" w:hAnsi="Times New Roman" w:cs="Times New Roman"/>
          <w:color w:val="323232"/>
          <w:sz w:val="24"/>
          <w:szCs w:val="24"/>
        </w:rPr>
        <w:t>практи</w:t>
      </w:r>
      <w:proofErr w:type="spellEnd"/>
      <w:r w:rsidRPr="00D54386">
        <w:rPr>
          <w:rFonts w:ascii="Times New Roman" w:hAnsi="Times New Roman" w:cs="Times New Roman"/>
          <w:color w:val="323232"/>
          <w:sz w:val="24"/>
          <w:szCs w:val="24"/>
        </w:rPr>
        <w:t>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323232"/>
          <w:sz w:val="24"/>
          <w:szCs w:val="24"/>
        </w:rPr>
        <w:t>кой мирового уровня.</w:t>
      </w: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E10" w:rsidRPr="00AA4D32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A4D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A4D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Понятие и классификация стратегий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В стратегическом планировании под стратегией понимается комплекс целей и ос-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задач по их достижению.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В более узком смысле стратегия представляет собой план наиболее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proofErr w:type="gramEnd"/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распределения ресурсов для достижения целей.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 Титульный лист бизнес-плана</w:t>
      </w:r>
    </w:p>
    <w:p w:rsidR="000B2E10" w:rsidRPr="00D54386" w:rsidRDefault="000B2E10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4 Составление инвестиционного плана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Одна из наиболее важных и сложных задач </w:t>
      </w:r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стратегического</w:t>
      </w:r>
      <w:proofErr w:type="gram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экономического планирования – принятие решения об инвестициях.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Инвестиции могут быть: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1)материальные (земельные участки, средства производства, запасы и прочие);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2)финансовые (долевое участие, обязательства);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3)нематериальные (исследования и разработки, реклама, обучение персонала, </w:t>
      </w:r>
      <w:proofErr w:type="spell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соци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4386">
        <w:rPr>
          <w:rFonts w:ascii="Times New Roman" w:hAnsi="Times New Roman" w:cs="Times New Roman"/>
          <w:color w:val="000000"/>
          <w:sz w:val="24"/>
          <w:szCs w:val="24"/>
        </w:rPr>
        <w:t>альная</w:t>
      </w:r>
      <w:proofErr w:type="spellEnd"/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сфера, прочие).</w:t>
      </w:r>
      <w:proofErr w:type="gramEnd"/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 Источники инвестиций: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1) внутренние источники (амортизация, прибыль, накопления средств по страхованию);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2) заемные средства (банковские кредиты, государственные кредиты, облигационные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займы);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3) привлеченные средства (от продажи акций, паевые взносы трудового коллектива,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иностранные инвестиции, бюджетные ассигнования, внебюджетные фонды, денежные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средства, централизуемые объединениями предприятий).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 xml:space="preserve">   В пояснениях необходимо привести обоснования выбора источников фи</w:t>
      </w:r>
      <w:r w:rsidR="005C096E" w:rsidRPr="00D5438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D54386">
        <w:rPr>
          <w:rFonts w:ascii="Times New Roman" w:hAnsi="Times New Roman" w:cs="Times New Roman"/>
          <w:color w:val="000000"/>
          <w:sz w:val="24"/>
          <w:szCs w:val="24"/>
        </w:rPr>
        <w:t>нсирования с учетом существа проекта, уровня риска и других факторов. Финансирование через кредиты целесообразно для проектов, связанных с расширением производства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на уже действующих предприятиях. Для проектов, которые связаны с созданием нового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предприятия или реализацией технического новшества, предпочтительным источником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86">
        <w:rPr>
          <w:rFonts w:ascii="Times New Roman" w:hAnsi="Times New Roman" w:cs="Times New Roman"/>
          <w:color w:val="000000"/>
          <w:sz w:val="24"/>
          <w:szCs w:val="24"/>
        </w:rPr>
        <w:t>финансирования может служить паевой или акционерный капитал.</w:t>
      </w:r>
    </w:p>
    <w:p w:rsidR="0055350D" w:rsidRPr="00D54386" w:rsidRDefault="0055350D" w:rsidP="009540B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50D" w:rsidRPr="00D54386" w:rsidSect="00A0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9F"/>
    <w:multiLevelType w:val="hybridMultilevel"/>
    <w:tmpl w:val="D8A27F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16988"/>
    <w:multiLevelType w:val="hybridMultilevel"/>
    <w:tmpl w:val="302A053A"/>
    <w:lvl w:ilvl="0" w:tplc="731ED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9E4862"/>
    <w:multiLevelType w:val="hybridMultilevel"/>
    <w:tmpl w:val="08BC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4484"/>
    <w:multiLevelType w:val="hybridMultilevel"/>
    <w:tmpl w:val="E03039E8"/>
    <w:lvl w:ilvl="0" w:tplc="7D0CA2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4F47C2"/>
    <w:rsid w:val="000B2E10"/>
    <w:rsid w:val="00177629"/>
    <w:rsid w:val="003F607F"/>
    <w:rsid w:val="004564B4"/>
    <w:rsid w:val="004F47C2"/>
    <w:rsid w:val="004F55E7"/>
    <w:rsid w:val="0055350D"/>
    <w:rsid w:val="005C096E"/>
    <w:rsid w:val="00744B78"/>
    <w:rsid w:val="009540B0"/>
    <w:rsid w:val="00A00A95"/>
    <w:rsid w:val="00A96BAF"/>
    <w:rsid w:val="00AA4D32"/>
    <w:rsid w:val="00B75A9B"/>
    <w:rsid w:val="00CB7705"/>
    <w:rsid w:val="00CD68EF"/>
    <w:rsid w:val="00D54386"/>
    <w:rsid w:val="00DA3997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3B81-8C20-457C-B1EA-6E52D24C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6</cp:revision>
  <dcterms:created xsi:type="dcterms:W3CDTF">2017-09-13T15:54:00Z</dcterms:created>
  <dcterms:modified xsi:type="dcterms:W3CDTF">2017-09-13T16:01:00Z</dcterms:modified>
</cp:coreProperties>
</file>