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C2" w:rsidRPr="00F2663C" w:rsidRDefault="003936C2" w:rsidP="003936C2">
      <w:pPr>
        <w:pStyle w:val="Style44"/>
        <w:tabs>
          <w:tab w:val="left" w:pos="533"/>
        </w:tabs>
        <w:jc w:val="center"/>
        <w:rPr>
          <w:b/>
          <w:bCs/>
          <w:sz w:val="26"/>
          <w:szCs w:val="26"/>
        </w:rPr>
      </w:pPr>
      <w:r w:rsidRPr="00F2663C">
        <w:rPr>
          <w:b/>
          <w:bCs/>
          <w:sz w:val="26"/>
          <w:szCs w:val="26"/>
        </w:rPr>
        <w:t>АННОТАЦИЯ РАБОЧЕЙ ПРОГРАММЫ УЧЕБНОЙ ДИСЦИПЛИНЫ</w:t>
      </w:r>
    </w:p>
    <w:p w:rsidR="003936C2" w:rsidRDefault="003936C2" w:rsidP="003936C2">
      <w:pPr>
        <w:pStyle w:val="Style44"/>
        <w:tabs>
          <w:tab w:val="left" w:pos="533"/>
        </w:tabs>
        <w:jc w:val="center"/>
        <w:rPr>
          <w:b/>
          <w:bCs/>
          <w:sz w:val="26"/>
          <w:szCs w:val="26"/>
        </w:rPr>
      </w:pPr>
      <w:r w:rsidRPr="00F2663C">
        <w:rPr>
          <w:b/>
          <w:bCs/>
          <w:sz w:val="26"/>
          <w:szCs w:val="26"/>
        </w:rPr>
        <w:t>ОП. 07  ОХРАНА ТРУДА</w:t>
      </w:r>
    </w:p>
    <w:p w:rsidR="00DE3B32" w:rsidRDefault="00DE3B32" w:rsidP="003936C2">
      <w:pPr>
        <w:pStyle w:val="Style44"/>
        <w:tabs>
          <w:tab w:val="left" w:pos="533"/>
        </w:tabs>
        <w:jc w:val="center"/>
        <w:rPr>
          <w:b/>
          <w:bCs/>
          <w:sz w:val="26"/>
          <w:szCs w:val="26"/>
        </w:rPr>
      </w:pPr>
    </w:p>
    <w:p w:rsidR="00DE3B32" w:rsidRDefault="00DE3B32" w:rsidP="009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DE3B32" w:rsidRDefault="00DE3B32" w:rsidP="00F7594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 w:rsidR="00F75949">
        <w:rPr>
          <w:rFonts w:ascii="Times New Roman" w:hAnsi="Times New Roman" w:cs="Times New Roman"/>
          <w:sz w:val="28"/>
          <w:szCs w:val="28"/>
        </w:rPr>
        <w:t xml:space="preserve">СПО </w:t>
      </w:r>
      <w:r w:rsidR="00F75949" w:rsidRPr="00F75949">
        <w:rPr>
          <w:rFonts w:ascii="Times New Roman" w:hAnsi="Times New Roman" w:cs="Times New Roman"/>
          <w:b/>
          <w:sz w:val="28"/>
          <w:szCs w:val="28"/>
        </w:rPr>
        <w:t>21.02.04 Землеустройство</w:t>
      </w:r>
      <w:r w:rsidR="00F7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(базовая подготовка), входящий в состав укрупненной группы специальностей </w:t>
      </w:r>
      <w:r w:rsidRPr="00F75949">
        <w:rPr>
          <w:rFonts w:ascii="Times New Roman" w:hAnsi="Times New Roman" w:cs="Times New Roman"/>
          <w:b/>
          <w:sz w:val="28"/>
          <w:szCs w:val="28"/>
        </w:rPr>
        <w:t>21.00.00.Прикладная геология, горное дело, нефтегазовое дело и геодезия</w:t>
      </w:r>
      <w:r w:rsidR="00F75949" w:rsidRPr="00F75949">
        <w:rPr>
          <w:rFonts w:ascii="Times New Roman" w:hAnsi="Times New Roman" w:cs="Times New Roman"/>
          <w:b/>
          <w:sz w:val="28"/>
          <w:szCs w:val="28"/>
        </w:rPr>
        <w:t>.</w:t>
      </w:r>
    </w:p>
    <w:p w:rsidR="00DE3B32" w:rsidRDefault="00DE3B32" w:rsidP="00F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образовании.</w:t>
      </w:r>
    </w:p>
    <w:p w:rsidR="00F75949" w:rsidRDefault="00F75949" w:rsidP="00F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8065F" w:rsidRPr="0088065F" w:rsidRDefault="00DE3B32" w:rsidP="00F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88065F" w:rsidRDefault="0088065F" w:rsidP="00F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8065F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(ОП</w:t>
      </w:r>
      <w:r w:rsidR="00F75949">
        <w:rPr>
          <w:rFonts w:ascii="Times New Roman" w:hAnsi="Times New Roman" w:cs="Times New Roman"/>
          <w:sz w:val="28"/>
          <w:szCs w:val="28"/>
        </w:rPr>
        <w:t>.</w:t>
      </w:r>
      <w:r w:rsidRPr="0088065F">
        <w:rPr>
          <w:rFonts w:ascii="Times New Roman" w:hAnsi="Times New Roman" w:cs="Times New Roman"/>
          <w:sz w:val="28"/>
          <w:szCs w:val="28"/>
        </w:rPr>
        <w:t>ОО)</w:t>
      </w:r>
    </w:p>
    <w:p w:rsidR="00F75949" w:rsidRPr="0088065F" w:rsidRDefault="00F75949" w:rsidP="00F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E3B32" w:rsidRDefault="000E17C5" w:rsidP="00F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</w:t>
      </w:r>
      <w:r w:rsidR="00DE3B32">
        <w:rPr>
          <w:rFonts w:ascii="Times New Roman" w:hAnsi="Times New Roman" w:cs="Times New Roman"/>
          <w:b/>
          <w:sz w:val="28"/>
          <w:szCs w:val="28"/>
        </w:rPr>
        <w:t xml:space="preserve"> и задачи учебной дисциплины – требования к результатам освоения учебной дисциплины</w:t>
      </w:r>
    </w:p>
    <w:p w:rsidR="00DE3B32" w:rsidRDefault="00DE3B32" w:rsidP="00F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документацию установленного образца по охране труда, соблюдать сроки ее заполнения и условия хранения;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противопожарную технику, средства коллективной и индивидуальной защиты;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и проводить анализ  опасных и вредных факторов в сфере профессиональной деятельности;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состояние техники безопасности на производственном объекте;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безопасные приемы труда на территории организации и в производственных помещениях;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-проводить аттестацию рабочих мест по условиям труда, оценку условий труда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травмобезопвсности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инструктировать подчиненных работников (персонал) по вопросам техники безопасности;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правило безопасности труда, производственной санитарии и пожарной безопасности.</w:t>
      </w:r>
    </w:p>
    <w:p w:rsidR="00DE3B32" w:rsidRDefault="00DE3B32" w:rsidP="00F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законодательство в области охраны труда;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документы по охране труда и здоровья, основы профгигиены,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профсанитарии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личной и производственной санитарии и противопожарной защиты;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правовые и организационные 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по технике безопасности и производственной санитарии;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возможные опасные и вредные  факторы и средства защиты;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действие токсичных веществ на организм человека, категорирование производств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предупреждения пожаров и взрывов;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требования безопасности на территории организации и в производственных помещениях;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причины возникновения пожаров и взрывов;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обеспечения безопасных условий труда на производстве;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хранения и использования средств коллективной и индивидуальной защиты;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предельно допустимые концентрации (ПДК) и индивидуальные средства защиты;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работников в области охраны труда;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правило проведения инструктажей по охране труда;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правило безопасной эксплуатации установок и аппаратов;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бездействия) и их влияние на уровень безопасности труда;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и методы повышения безопасности технических средств и процессов.</w:t>
      </w:r>
    </w:p>
    <w:p w:rsidR="00F75949" w:rsidRDefault="00F75949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B32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</w:t>
      </w:r>
      <w:r w:rsidR="00903248">
        <w:rPr>
          <w:rFonts w:ascii="Times New Roman" w:hAnsi="Times New Roman" w:cs="Times New Roman"/>
          <w:b/>
          <w:sz w:val="28"/>
          <w:szCs w:val="28"/>
        </w:rPr>
        <w:t>:</w:t>
      </w:r>
    </w:p>
    <w:p w:rsidR="00DE3B32" w:rsidRDefault="00903248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</w:t>
      </w:r>
      <w:r w:rsidR="00DE3B32">
        <w:rPr>
          <w:rFonts w:ascii="Times New Roman" w:hAnsi="Times New Roman" w:cs="Times New Roman"/>
          <w:sz w:val="28"/>
          <w:szCs w:val="28"/>
        </w:rPr>
        <w:t xml:space="preserve"> обучающегося  54 часа, в том числе:</w:t>
      </w:r>
    </w:p>
    <w:p w:rsidR="00DE3B32" w:rsidRDefault="00903248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-обязательная  аудиторная  учебная  нагрузка</w:t>
      </w:r>
      <w:r w:rsidR="00DE3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B3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E3B32">
        <w:rPr>
          <w:rFonts w:ascii="Times New Roman" w:hAnsi="Times New Roman" w:cs="Times New Roman"/>
          <w:sz w:val="28"/>
          <w:szCs w:val="28"/>
        </w:rPr>
        <w:t xml:space="preserve"> 36 часов;</w:t>
      </w:r>
    </w:p>
    <w:p w:rsidR="00DE3B32" w:rsidRPr="0088065F" w:rsidRDefault="00DE3B32" w:rsidP="00F759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</w:t>
      </w:r>
      <w:r w:rsidR="00903248">
        <w:rPr>
          <w:rFonts w:ascii="Times New Roman" w:hAnsi="Times New Roman" w:cs="Times New Roman"/>
          <w:sz w:val="28"/>
          <w:szCs w:val="28"/>
        </w:rPr>
        <w:t>ая  работа</w:t>
      </w:r>
      <w:r w:rsidR="00880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6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8065F">
        <w:rPr>
          <w:rFonts w:ascii="Times New Roman" w:hAnsi="Times New Roman" w:cs="Times New Roman"/>
          <w:sz w:val="28"/>
          <w:szCs w:val="28"/>
        </w:rPr>
        <w:t xml:space="preserve"> 18 часов</w:t>
      </w:r>
      <w:r w:rsidR="0088065F">
        <w:rPr>
          <w:b/>
          <w:bCs/>
          <w:sz w:val="26"/>
          <w:szCs w:val="26"/>
        </w:rPr>
        <w:tab/>
      </w:r>
    </w:p>
    <w:p w:rsidR="003936C2" w:rsidRPr="00F75949" w:rsidRDefault="003936C2" w:rsidP="00F75949">
      <w:pPr>
        <w:pStyle w:val="Style44"/>
        <w:tabs>
          <w:tab w:val="left" w:pos="533"/>
        </w:tabs>
        <w:spacing w:line="240" w:lineRule="auto"/>
        <w:rPr>
          <w:sz w:val="28"/>
          <w:szCs w:val="28"/>
        </w:rPr>
      </w:pPr>
    </w:p>
    <w:p w:rsidR="003936C2" w:rsidRPr="00F75949" w:rsidRDefault="003936C2" w:rsidP="00F75949">
      <w:pPr>
        <w:pStyle w:val="Style44"/>
        <w:tabs>
          <w:tab w:val="left" w:pos="533"/>
        </w:tabs>
        <w:spacing w:line="240" w:lineRule="auto"/>
        <w:jc w:val="left"/>
        <w:rPr>
          <w:b/>
          <w:sz w:val="28"/>
          <w:szCs w:val="28"/>
        </w:rPr>
      </w:pPr>
      <w:r w:rsidRPr="00F75949">
        <w:rPr>
          <w:b/>
          <w:sz w:val="28"/>
          <w:szCs w:val="28"/>
        </w:rPr>
        <w:t>1.5.Содержание  дисциплины:</w:t>
      </w:r>
    </w:p>
    <w:p w:rsidR="003936C2" w:rsidRPr="00843A9F" w:rsidRDefault="003936C2" w:rsidP="00F75949">
      <w:pPr>
        <w:pStyle w:val="Style44"/>
        <w:tabs>
          <w:tab w:val="left" w:pos="533"/>
        </w:tabs>
        <w:spacing w:line="240" w:lineRule="auto"/>
        <w:jc w:val="left"/>
        <w:rPr>
          <w:b/>
          <w:sz w:val="26"/>
          <w:szCs w:val="26"/>
        </w:rPr>
      </w:pPr>
    </w:p>
    <w:p w:rsidR="003936C2" w:rsidRPr="00F75949" w:rsidRDefault="003936C2" w:rsidP="00F75949">
      <w:pPr>
        <w:pStyle w:val="Style44"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Введение</w:t>
      </w:r>
    </w:p>
    <w:p w:rsidR="003936C2" w:rsidRPr="00F75949" w:rsidRDefault="003936C2" w:rsidP="00F75949">
      <w:pPr>
        <w:pStyle w:val="Style44"/>
        <w:widowControl/>
        <w:spacing w:line="240" w:lineRule="auto"/>
        <w:rPr>
          <w:sz w:val="28"/>
          <w:szCs w:val="28"/>
        </w:rPr>
      </w:pPr>
      <w:r w:rsidRPr="00F75949">
        <w:rPr>
          <w:sz w:val="28"/>
          <w:szCs w:val="28"/>
        </w:rPr>
        <w:t>Раздел 1.Теоретические, правовые и нормативные основы охраны труда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1. 1.Общее положение теоретических основ. Элементы системы труда. Вредные и опасные производственные факторы.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 xml:space="preserve">Тема 1. 2. Особенности условий труда, травматизм и заболеваемость 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1.3. Требования охраны труда в нормативно-правовых актах. Система стандартов безопасности труда.</w:t>
      </w:r>
    </w:p>
    <w:p w:rsidR="003936C2" w:rsidRPr="00F75949" w:rsidRDefault="003936C2" w:rsidP="00F75949">
      <w:pPr>
        <w:pStyle w:val="Style44"/>
        <w:widowControl/>
        <w:spacing w:line="240" w:lineRule="auto"/>
        <w:rPr>
          <w:sz w:val="28"/>
          <w:szCs w:val="28"/>
        </w:rPr>
      </w:pPr>
      <w:r w:rsidRPr="00F75949">
        <w:rPr>
          <w:sz w:val="28"/>
          <w:szCs w:val="28"/>
        </w:rPr>
        <w:t>Раздел 2.Производственная санитария.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2.1.Метеорологические условия и их нормирование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2.2.Вентиляция. Шум. Вибрация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2.3.Освещение.</w:t>
      </w:r>
    </w:p>
    <w:p w:rsidR="003936C2" w:rsidRPr="00F75949" w:rsidRDefault="003936C2" w:rsidP="00F75949">
      <w:pPr>
        <w:pStyle w:val="Style44"/>
        <w:widowControl/>
        <w:spacing w:line="240" w:lineRule="auto"/>
        <w:rPr>
          <w:i/>
          <w:sz w:val="28"/>
          <w:szCs w:val="28"/>
        </w:rPr>
      </w:pPr>
      <w:r w:rsidRPr="00F75949">
        <w:rPr>
          <w:sz w:val="28"/>
          <w:szCs w:val="28"/>
        </w:rPr>
        <w:lastRenderedPageBreak/>
        <w:t>Раздел 3.Техника безопасности</w:t>
      </w:r>
      <w:r w:rsidRPr="00F75949">
        <w:rPr>
          <w:i/>
          <w:sz w:val="28"/>
          <w:szCs w:val="28"/>
        </w:rPr>
        <w:t>.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3.1.Техника безопасности и технические средства безопасности.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3.2.Электробезопасность на объектах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3.3. Безопасность при геодезических работах.</w:t>
      </w:r>
    </w:p>
    <w:p w:rsidR="003936C2" w:rsidRPr="00F75949" w:rsidRDefault="003936C2" w:rsidP="00F75949">
      <w:pPr>
        <w:pStyle w:val="Style44"/>
        <w:widowControl/>
        <w:spacing w:line="240" w:lineRule="auto"/>
        <w:rPr>
          <w:sz w:val="28"/>
          <w:szCs w:val="28"/>
        </w:rPr>
      </w:pPr>
      <w:r w:rsidRPr="00F75949">
        <w:rPr>
          <w:sz w:val="28"/>
          <w:szCs w:val="28"/>
        </w:rPr>
        <w:t>Раздел 4.Пожарная безопасность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4.1.Общие сведения, характеристика объектов по пожарной безопасности.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4.2.Тушение и профилактика  пожаров на объектах (Урок на производстве).</w:t>
      </w:r>
    </w:p>
    <w:p w:rsidR="003936C2" w:rsidRPr="00F75949" w:rsidRDefault="003936C2" w:rsidP="00F75949">
      <w:pPr>
        <w:pStyle w:val="Style44"/>
        <w:spacing w:line="240" w:lineRule="auto"/>
        <w:rPr>
          <w:sz w:val="28"/>
          <w:szCs w:val="28"/>
        </w:rPr>
      </w:pPr>
      <w:r w:rsidRPr="00F75949">
        <w:rPr>
          <w:sz w:val="28"/>
          <w:szCs w:val="28"/>
        </w:rPr>
        <w:t>Раздел 5.Организация работ по охране труда.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5.1.Функциональные обязанности и права по охране труда.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5.2.Расследование, учет и отчетность о несчастных случаях</w:t>
      </w:r>
    </w:p>
    <w:p w:rsidR="003936C2" w:rsidRPr="00F75949" w:rsidRDefault="003936C2" w:rsidP="00F75949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F75949">
        <w:rPr>
          <w:sz w:val="28"/>
          <w:szCs w:val="28"/>
        </w:rPr>
        <w:t>Тема  5.3.Доврачебная помощь пострадавшим при несчастных случаях.</w:t>
      </w:r>
    </w:p>
    <w:p w:rsidR="003936C2" w:rsidRPr="00F75949" w:rsidRDefault="003936C2" w:rsidP="00F75949">
      <w:pPr>
        <w:pStyle w:val="Style44"/>
        <w:widowControl/>
        <w:tabs>
          <w:tab w:val="left" w:pos="533"/>
        </w:tabs>
        <w:spacing w:line="240" w:lineRule="auto"/>
        <w:jc w:val="left"/>
        <w:rPr>
          <w:sz w:val="28"/>
          <w:szCs w:val="28"/>
        </w:rPr>
      </w:pPr>
    </w:p>
    <w:p w:rsidR="003936C2" w:rsidRPr="00843A9F" w:rsidRDefault="003936C2" w:rsidP="003936C2">
      <w:pPr>
        <w:pStyle w:val="Style44"/>
        <w:widowControl/>
        <w:tabs>
          <w:tab w:val="left" w:pos="533"/>
        </w:tabs>
        <w:jc w:val="left"/>
        <w:rPr>
          <w:sz w:val="26"/>
          <w:szCs w:val="26"/>
        </w:rPr>
      </w:pPr>
    </w:p>
    <w:p w:rsidR="003936C2" w:rsidRDefault="003936C2" w:rsidP="003936C2">
      <w:pPr>
        <w:pStyle w:val="Style35"/>
        <w:widowControl/>
        <w:spacing w:line="240" w:lineRule="exact"/>
        <w:ind w:left="1680"/>
        <w:rPr>
          <w:sz w:val="20"/>
          <w:szCs w:val="20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6C2"/>
    <w:rsid w:val="000E17C5"/>
    <w:rsid w:val="00230D13"/>
    <w:rsid w:val="002759E6"/>
    <w:rsid w:val="003936C2"/>
    <w:rsid w:val="004C3822"/>
    <w:rsid w:val="00790630"/>
    <w:rsid w:val="0088065F"/>
    <w:rsid w:val="008B05EC"/>
    <w:rsid w:val="00903248"/>
    <w:rsid w:val="00DE3B32"/>
    <w:rsid w:val="00E84720"/>
    <w:rsid w:val="00F75949"/>
    <w:rsid w:val="00F76D63"/>
    <w:rsid w:val="00FA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3936C2"/>
    <w:pPr>
      <w:widowControl w:val="0"/>
      <w:autoSpaceDE w:val="0"/>
      <w:autoSpaceDN w:val="0"/>
      <w:adjustRightInd w:val="0"/>
      <w:spacing w:after="0" w:line="322" w:lineRule="exact"/>
      <w:ind w:hanging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936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709</Words>
  <Characters>4044</Characters>
  <Application>Microsoft Office Word</Application>
  <DocSecurity>0</DocSecurity>
  <Lines>33</Lines>
  <Paragraphs>9</Paragraphs>
  <ScaleCrop>false</ScaleCrop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8</cp:revision>
  <dcterms:created xsi:type="dcterms:W3CDTF">2015-08-03T11:23:00Z</dcterms:created>
  <dcterms:modified xsi:type="dcterms:W3CDTF">2015-09-23T18:03:00Z</dcterms:modified>
</cp:coreProperties>
</file>