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F8" w:rsidRPr="00181E4D" w:rsidRDefault="005429F8" w:rsidP="00B72B5C">
      <w:pPr>
        <w:pStyle w:val="Style21"/>
        <w:widowControl/>
        <w:spacing w:before="82" w:line="240" w:lineRule="auto"/>
        <w:jc w:val="center"/>
        <w:rPr>
          <w:rStyle w:val="FontStyle61"/>
          <w:sz w:val="28"/>
          <w:szCs w:val="28"/>
        </w:rPr>
      </w:pPr>
      <w:r w:rsidRPr="00181E4D">
        <w:rPr>
          <w:rStyle w:val="FontStyle61"/>
          <w:sz w:val="28"/>
          <w:szCs w:val="28"/>
        </w:rPr>
        <w:t>АННОТАЦИЯ РАБОЧЕЙ ПРОГРАММЫ УЧЕБНОЙ ДИСЦИПЛИНЫ</w:t>
      </w:r>
    </w:p>
    <w:p w:rsidR="005429F8" w:rsidRPr="00181E4D" w:rsidRDefault="005429F8" w:rsidP="00B72B5C">
      <w:pPr>
        <w:pStyle w:val="Style1"/>
        <w:widowControl/>
        <w:spacing w:line="240" w:lineRule="auto"/>
        <w:rPr>
          <w:rStyle w:val="FontStyle61"/>
          <w:sz w:val="28"/>
          <w:szCs w:val="28"/>
        </w:rPr>
      </w:pPr>
      <w:r w:rsidRPr="00181E4D">
        <w:rPr>
          <w:rStyle w:val="FontStyle61"/>
          <w:sz w:val="28"/>
          <w:szCs w:val="28"/>
        </w:rPr>
        <w:t>ОП. 03 ОСНОВЫ ПОЧВОВЕДЕНИЯ И СЕЛЬСКОХОЗЯЙСТВЕННОГО</w:t>
      </w:r>
    </w:p>
    <w:p w:rsidR="005429F8" w:rsidRDefault="005429F8" w:rsidP="00B72B5C">
      <w:pPr>
        <w:pStyle w:val="Style1"/>
        <w:widowControl/>
        <w:spacing w:line="240" w:lineRule="auto"/>
        <w:rPr>
          <w:rStyle w:val="FontStyle61"/>
          <w:sz w:val="28"/>
          <w:szCs w:val="28"/>
        </w:rPr>
      </w:pPr>
      <w:r w:rsidRPr="00181E4D">
        <w:rPr>
          <w:rStyle w:val="FontStyle61"/>
          <w:sz w:val="28"/>
          <w:szCs w:val="28"/>
        </w:rPr>
        <w:t>ПРОИЗВОДСТВА</w:t>
      </w:r>
    </w:p>
    <w:p w:rsidR="00181E4D" w:rsidRPr="00181E4D" w:rsidRDefault="00181E4D" w:rsidP="00181E4D">
      <w:pPr>
        <w:pStyle w:val="Style1"/>
        <w:widowControl/>
        <w:spacing w:line="240" w:lineRule="auto"/>
        <w:jc w:val="both"/>
        <w:rPr>
          <w:rStyle w:val="FontStyle61"/>
          <w:sz w:val="28"/>
          <w:szCs w:val="28"/>
        </w:rPr>
      </w:pPr>
    </w:p>
    <w:p w:rsidR="00181E4D" w:rsidRPr="00181E4D" w:rsidRDefault="00181E4D" w:rsidP="0018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81E4D">
        <w:rPr>
          <w:b/>
          <w:sz w:val="28"/>
          <w:szCs w:val="28"/>
        </w:rPr>
        <w:t>1.1. Область применения программы</w:t>
      </w:r>
    </w:p>
    <w:p w:rsidR="00181E4D" w:rsidRPr="00181E4D" w:rsidRDefault="00181E4D" w:rsidP="00181E4D">
      <w:pPr>
        <w:jc w:val="both"/>
        <w:outlineLvl w:val="0"/>
        <w:rPr>
          <w:b/>
          <w:sz w:val="28"/>
          <w:szCs w:val="28"/>
        </w:rPr>
      </w:pPr>
      <w:r w:rsidRPr="00181E4D">
        <w:rPr>
          <w:i/>
          <w:sz w:val="28"/>
          <w:szCs w:val="28"/>
        </w:rPr>
        <w:t xml:space="preserve">       </w:t>
      </w:r>
      <w:r w:rsidRPr="00181E4D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 120701 </w:t>
      </w:r>
      <w:r w:rsidRPr="00181E4D">
        <w:rPr>
          <w:b/>
          <w:sz w:val="28"/>
          <w:szCs w:val="28"/>
        </w:rPr>
        <w:t xml:space="preserve"> Землеустройство (базовая подготовка), </w:t>
      </w:r>
      <w:r w:rsidRPr="00181E4D">
        <w:rPr>
          <w:sz w:val="28"/>
          <w:szCs w:val="28"/>
        </w:rPr>
        <w:t xml:space="preserve"> входящая в состав укрупненной группы специальностей</w:t>
      </w:r>
      <w:r w:rsidRPr="00181E4D">
        <w:rPr>
          <w:b/>
          <w:sz w:val="28"/>
          <w:szCs w:val="28"/>
        </w:rPr>
        <w:t xml:space="preserve">  21.00.00 Прикладная геология, горное дело, нефтегазовое дело и геодезия</w:t>
      </w:r>
    </w:p>
    <w:p w:rsidR="00181E4D" w:rsidRPr="00181E4D" w:rsidRDefault="00181E4D" w:rsidP="00181E4D">
      <w:pPr>
        <w:ind w:left="360"/>
        <w:jc w:val="both"/>
        <w:outlineLvl w:val="0"/>
        <w:rPr>
          <w:sz w:val="28"/>
          <w:szCs w:val="28"/>
        </w:rPr>
      </w:pPr>
    </w:p>
    <w:p w:rsidR="00181E4D" w:rsidRPr="00181E4D" w:rsidRDefault="00181E4D" w:rsidP="00181E4D">
      <w:pPr>
        <w:ind w:left="360"/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  <w:r w:rsidRPr="00181E4D">
        <w:rPr>
          <w:sz w:val="28"/>
          <w:szCs w:val="28"/>
        </w:rPr>
        <w:tab/>
      </w:r>
    </w:p>
    <w:p w:rsidR="00181E4D" w:rsidRPr="00181E4D" w:rsidRDefault="00181E4D" w:rsidP="00181E4D">
      <w:pPr>
        <w:ind w:left="360"/>
        <w:jc w:val="both"/>
        <w:outlineLvl w:val="0"/>
        <w:rPr>
          <w:sz w:val="28"/>
          <w:szCs w:val="28"/>
        </w:rPr>
      </w:pPr>
    </w:p>
    <w:p w:rsidR="00181E4D" w:rsidRPr="00181E4D" w:rsidRDefault="00181E4D" w:rsidP="00181E4D">
      <w:pPr>
        <w:widowControl/>
        <w:numPr>
          <w:ilvl w:val="1"/>
          <w:numId w:val="4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181E4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81E4D" w:rsidRPr="00181E4D" w:rsidRDefault="00181E4D" w:rsidP="00181E4D">
      <w:pPr>
        <w:jc w:val="both"/>
        <w:outlineLvl w:val="0"/>
        <w:rPr>
          <w:b/>
          <w:i/>
          <w:sz w:val="28"/>
          <w:szCs w:val="28"/>
          <w:u w:val="single"/>
        </w:rPr>
      </w:pP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 xml:space="preserve">   </w:t>
      </w:r>
      <w:proofErr w:type="gramStart"/>
      <w:r w:rsidRPr="00181E4D">
        <w:rPr>
          <w:sz w:val="28"/>
          <w:szCs w:val="28"/>
        </w:rPr>
        <w:t>дисциплина входит в профессиональный цикл  (ОП.</w:t>
      </w:r>
      <w:proofErr w:type="gramEnd"/>
      <w:r w:rsidRPr="00181E4D">
        <w:rPr>
          <w:sz w:val="28"/>
          <w:szCs w:val="28"/>
        </w:rPr>
        <w:t xml:space="preserve"> </w:t>
      </w:r>
      <w:proofErr w:type="gramStart"/>
      <w:r w:rsidRPr="00181E4D">
        <w:rPr>
          <w:sz w:val="28"/>
          <w:szCs w:val="28"/>
        </w:rPr>
        <w:t>ОО)</w:t>
      </w:r>
      <w:proofErr w:type="gramEnd"/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</w:p>
    <w:p w:rsidR="00181E4D" w:rsidRPr="00181E4D" w:rsidRDefault="00181E4D" w:rsidP="00181E4D">
      <w:pPr>
        <w:widowControl/>
        <w:numPr>
          <w:ilvl w:val="1"/>
          <w:numId w:val="5"/>
        </w:numPr>
        <w:autoSpaceDE/>
        <w:autoSpaceDN/>
        <w:adjustRightInd/>
        <w:jc w:val="both"/>
        <w:outlineLvl w:val="0"/>
        <w:rPr>
          <w:b/>
          <w:sz w:val="28"/>
          <w:szCs w:val="28"/>
          <w:u w:val="single"/>
        </w:rPr>
      </w:pPr>
      <w:r w:rsidRPr="00181E4D">
        <w:rPr>
          <w:b/>
          <w:sz w:val="28"/>
          <w:szCs w:val="28"/>
        </w:rPr>
        <w:t>1.3. Цели и задачи дисциплины-требования к результатам освоения дисциплины:</w:t>
      </w:r>
    </w:p>
    <w:p w:rsidR="00181E4D" w:rsidRPr="00181E4D" w:rsidRDefault="00181E4D" w:rsidP="00181E4D">
      <w:pPr>
        <w:ind w:left="360"/>
        <w:jc w:val="both"/>
        <w:outlineLvl w:val="0"/>
        <w:rPr>
          <w:b/>
          <w:sz w:val="28"/>
          <w:szCs w:val="28"/>
          <w:u w:val="single"/>
        </w:rPr>
      </w:pPr>
    </w:p>
    <w:p w:rsidR="00181E4D" w:rsidRPr="00181E4D" w:rsidRDefault="00181E4D" w:rsidP="00181E4D">
      <w:pPr>
        <w:ind w:left="360"/>
        <w:jc w:val="both"/>
        <w:outlineLvl w:val="0"/>
        <w:rPr>
          <w:b/>
          <w:sz w:val="28"/>
          <w:szCs w:val="28"/>
        </w:rPr>
      </w:pPr>
      <w:r w:rsidRPr="00181E4D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определять морфологические признаки различных видов почв по образцам;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определять типы почв по морфологическим признакам;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определять основные виды сельскохозяйственных культур, виды животных и средства механизации;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читать технологические карты возделывания сельскохозяйственных культур;</w:t>
      </w:r>
    </w:p>
    <w:p w:rsidR="00181E4D" w:rsidRPr="00181E4D" w:rsidRDefault="00181E4D" w:rsidP="00181E4D">
      <w:pPr>
        <w:jc w:val="both"/>
        <w:outlineLvl w:val="0"/>
        <w:rPr>
          <w:b/>
          <w:sz w:val="28"/>
          <w:szCs w:val="28"/>
        </w:rPr>
      </w:pPr>
      <w:r w:rsidRPr="00181E4D">
        <w:rPr>
          <w:b/>
          <w:sz w:val="28"/>
          <w:szCs w:val="28"/>
        </w:rPr>
        <w:t>В результате освоения дисциплины обучающийся должен знать:</w:t>
      </w:r>
      <w:r w:rsidRPr="00181E4D">
        <w:rPr>
          <w:sz w:val="28"/>
          <w:szCs w:val="28"/>
        </w:rPr>
        <w:t xml:space="preserve"> 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происхождение, состав и свойства почв;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процессы образования и формирования почвенного профиля;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органическую часть почвы, гранулометрический и минералогический состав почв;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физические свойства почв;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водные, воздушные и тепловые свойства и режим почв;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почвенные коллоиды, поглотительную способность и реакцию почв, признаки плодородия почв;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классификацию и сельскохозяйственное использование почв;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процессы почвообразования и закономерности распространения почв;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основные отрасли сельскохозяйственного производства;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основы агрономии: условия жизни сельскохозяйственных растений и способы их регулирования;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зональные системы земледелия;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lastRenderedPageBreak/>
        <w:t>технологию возделывания сельскохозяйственных культур;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основы животноводства и кормопроизводства;</w:t>
      </w:r>
    </w:p>
    <w:p w:rsidR="00181E4D" w:rsidRPr="0071609B" w:rsidRDefault="00181E4D" w:rsidP="0071609B">
      <w:pPr>
        <w:jc w:val="both"/>
        <w:outlineLvl w:val="0"/>
        <w:rPr>
          <w:sz w:val="28"/>
          <w:szCs w:val="28"/>
        </w:rPr>
      </w:pPr>
      <w:r w:rsidRPr="00181E4D">
        <w:rPr>
          <w:sz w:val="28"/>
          <w:szCs w:val="28"/>
        </w:rPr>
        <w:t>основы механизации сельскохозяйственного производства.</w:t>
      </w:r>
    </w:p>
    <w:p w:rsidR="00181E4D" w:rsidRPr="00181E4D" w:rsidRDefault="00181E4D" w:rsidP="00181E4D">
      <w:pPr>
        <w:ind w:firstLine="340"/>
        <w:jc w:val="both"/>
        <w:rPr>
          <w:sz w:val="28"/>
          <w:szCs w:val="28"/>
        </w:rPr>
      </w:pPr>
      <w:r w:rsidRPr="00181E4D">
        <w:rPr>
          <w:sz w:val="28"/>
          <w:szCs w:val="28"/>
        </w:rPr>
        <w:t xml:space="preserve">В результате освоения дисциплины обучающихся должен обладать </w:t>
      </w:r>
      <w:r w:rsidRPr="00181E4D">
        <w:rPr>
          <w:b/>
          <w:sz w:val="28"/>
          <w:szCs w:val="28"/>
        </w:rPr>
        <w:t>общими компетенциями</w:t>
      </w:r>
      <w:proofErr w:type="gramStart"/>
      <w:r w:rsidRPr="00181E4D">
        <w:rPr>
          <w:sz w:val="28"/>
          <w:szCs w:val="28"/>
        </w:rPr>
        <w:t xml:space="preserve"> :</w:t>
      </w:r>
      <w:proofErr w:type="gramEnd"/>
      <w:r w:rsidRPr="00181E4D">
        <w:rPr>
          <w:sz w:val="28"/>
          <w:szCs w:val="28"/>
        </w:rPr>
        <w:t xml:space="preserve"> ОК</w:t>
      </w:r>
      <w:proofErr w:type="gramStart"/>
      <w:r w:rsidRPr="00181E4D">
        <w:rPr>
          <w:sz w:val="28"/>
          <w:szCs w:val="28"/>
        </w:rPr>
        <w:t>1</w:t>
      </w:r>
      <w:proofErr w:type="gramEnd"/>
      <w:r w:rsidRPr="00181E4D">
        <w:rPr>
          <w:sz w:val="28"/>
          <w:szCs w:val="28"/>
        </w:rPr>
        <w:t>, ОК2, ОК4, ОК5, ОК 9.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81E4D" w:rsidRPr="00181E4D" w:rsidRDefault="00181E4D" w:rsidP="0071609B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81E4D" w:rsidRPr="00181E4D" w:rsidRDefault="00181E4D" w:rsidP="00181E4D">
      <w:pPr>
        <w:ind w:firstLine="340"/>
        <w:jc w:val="both"/>
        <w:rPr>
          <w:sz w:val="28"/>
          <w:szCs w:val="28"/>
        </w:rPr>
      </w:pPr>
      <w:r w:rsidRPr="00181E4D">
        <w:rPr>
          <w:sz w:val="28"/>
          <w:szCs w:val="28"/>
        </w:rPr>
        <w:t xml:space="preserve">В результате освоения дисциплины обучающихся должен обладать </w:t>
      </w:r>
      <w:r w:rsidRPr="00181E4D">
        <w:rPr>
          <w:b/>
          <w:sz w:val="28"/>
          <w:szCs w:val="28"/>
        </w:rPr>
        <w:t>профессиональными  компетенциями</w:t>
      </w:r>
      <w:proofErr w:type="gramStart"/>
      <w:r w:rsidRPr="00181E4D">
        <w:rPr>
          <w:sz w:val="28"/>
          <w:szCs w:val="28"/>
        </w:rPr>
        <w:t xml:space="preserve"> :</w:t>
      </w:r>
      <w:proofErr w:type="gramEnd"/>
      <w:r w:rsidRPr="00181E4D">
        <w:rPr>
          <w:sz w:val="28"/>
          <w:szCs w:val="28"/>
        </w:rPr>
        <w:t xml:space="preserve">  ПК-2.1- ПК 2.4, </w:t>
      </w:r>
    </w:p>
    <w:p w:rsidR="00181E4D" w:rsidRPr="00181E4D" w:rsidRDefault="00181E4D" w:rsidP="00181E4D">
      <w:pPr>
        <w:ind w:firstLine="340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ПК 3.4, ПК-4.1 – ПК 4.4.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ПК 2.1. 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ПК 2.2. Разрабатывать проекты образования новых и упорядочения существующих землевладений и землепользований.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ПК 2.3. Составлять проекты внутрихозяйственного землеустройства.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ПК 2.4. Анализировать рабочие проекты по использованию и охране земель.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 xml:space="preserve">ПК 4.1. Проводить проверки и обследования в целях </w:t>
      </w:r>
      <w:proofErr w:type="gramStart"/>
      <w:r w:rsidRPr="00181E4D">
        <w:rPr>
          <w:sz w:val="28"/>
          <w:szCs w:val="28"/>
        </w:rPr>
        <w:t>обеспечения соблюдения требований законодательства Российской Федерации</w:t>
      </w:r>
      <w:proofErr w:type="gramEnd"/>
      <w:r w:rsidRPr="00181E4D">
        <w:rPr>
          <w:sz w:val="28"/>
          <w:szCs w:val="28"/>
        </w:rPr>
        <w:t>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ПК 4.3. Осуществлять контроль использования и охраны земельных ресурсов.</w:t>
      </w:r>
    </w:p>
    <w:p w:rsidR="00181E4D" w:rsidRPr="00181E4D" w:rsidRDefault="00181E4D" w:rsidP="00181E4D">
      <w:pPr>
        <w:suppressAutoHyphens/>
        <w:ind w:firstLine="709"/>
        <w:jc w:val="both"/>
        <w:rPr>
          <w:sz w:val="28"/>
          <w:szCs w:val="28"/>
        </w:rPr>
      </w:pPr>
      <w:r w:rsidRPr="00181E4D">
        <w:rPr>
          <w:sz w:val="28"/>
          <w:szCs w:val="28"/>
        </w:rPr>
        <w:t>ПК 4.4. Разрабатывать природоохранные мероприятия, контролировать их выполнение.</w:t>
      </w:r>
    </w:p>
    <w:p w:rsidR="00181E4D" w:rsidRPr="00181E4D" w:rsidRDefault="00181E4D" w:rsidP="00181E4D">
      <w:pPr>
        <w:jc w:val="both"/>
        <w:outlineLvl w:val="0"/>
        <w:rPr>
          <w:sz w:val="28"/>
          <w:szCs w:val="28"/>
        </w:rPr>
      </w:pPr>
    </w:p>
    <w:p w:rsidR="00181E4D" w:rsidRPr="00181E4D" w:rsidRDefault="00181E4D" w:rsidP="00181E4D">
      <w:pPr>
        <w:ind w:left="360"/>
        <w:jc w:val="both"/>
        <w:outlineLvl w:val="0"/>
        <w:rPr>
          <w:sz w:val="28"/>
          <w:szCs w:val="28"/>
        </w:rPr>
      </w:pPr>
    </w:p>
    <w:p w:rsidR="00181E4D" w:rsidRPr="00181E4D" w:rsidRDefault="00181E4D" w:rsidP="00181E4D">
      <w:pPr>
        <w:widowControl/>
        <w:numPr>
          <w:ilvl w:val="1"/>
          <w:numId w:val="4"/>
        </w:numPr>
        <w:autoSpaceDE/>
        <w:autoSpaceDN/>
        <w:adjustRightInd/>
        <w:jc w:val="both"/>
        <w:outlineLvl w:val="0"/>
        <w:rPr>
          <w:b/>
          <w:i/>
          <w:sz w:val="28"/>
          <w:szCs w:val="28"/>
          <w:u w:val="single"/>
        </w:rPr>
      </w:pPr>
      <w:r w:rsidRPr="00181E4D">
        <w:rPr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181E4D" w:rsidRPr="00181E4D" w:rsidRDefault="00181E4D" w:rsidP="00181E4D">
      <w:pPr>
        <w:ind w:left="360"/>
        <w:jc w:val="both"/>
        <w:outlineLvl w:val="0"/>
        <w:rPr>
          <w:sz w:val="28"/>
          <w:szCs w:val="28"/>
        </w:rPr>
      </w:pPr>
    </w:p>
    <w:p w:rsidR="00181E4D" w:rsidRPr="00181E4D" w:rsidRDefault="0071609B" w:rsidP="00181E4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Максимальная  учебная нагрузка</w:t>
      </w:r>
      <w:r w:rsidR="00181E4D" w:rsidRPr="00181E4D">
        <w:rPr>
          <w:sz w:val="28"/>
          <w:szCs w:val="28"/>
        </w:rPr>
        <w:t xml:space="preserve"> </w:t>
      </w:r>
      <w:proofErr w:type="gramStart"/>
      <w:r w:rsidR="00181E4D" w:rsidRPr="00181E4D">
        <w:rPr>
          <w:sz w:val="28"/>
          <w:szCs w:val="28"/>
        </w:rPr>
        <w:t>обучающегося</w:t>
      </w:r>
      <w:proofErr w:type="gramEnd"/>
      <w:r w:rsidR="00181E4D" w:rsidRPr="00181E4D">
        <w:rPr>
          <w:sz w:val="28"/>
          <w:szCs w:val="28"/>
        </w:rPr>
        <w:t xml:space="preserve">  210 часов, в том числе:</w:t>
      </w:r>
    </w:p>
    <w:p w:rsidR="00181E4D" w:rsidRPr="00181E4D" w:rsidRDefault="0071609B" w:rsidP="00181E4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-обязательная аудиторная учебная  нагрузка</w:t>
      </w:r>
      <w:r w:rsidR="00181E4D" w:rsidRPr="00181E4D">
        <w:rPr>
          <w:sz w:val="28"/>
          <w:szCs w:val="28"/>
        </w:rPr>
        <w:t xml:space="preserve"> </w:t>
      </w:r>
      <w:proofErr w:type="gramStart"/>
      <w:r w:rsidR="00181E4D" w:rsidRPr="00181E4D">
        <w:rPr>
          <w:sz w:val="28"/>
          <w:szCs w:val="28"/>
        </w:rPr>
        <w:t>обучающегося</w:t>
      </w:r>
      <w:proofErr w:type="gramEnd"/>
      <w:r w:rsidR="00181E4D" w:rsidRPr="00181E4D">
        <w:rPr>
          <w:sz w:val="28"/>
          <w:szCs w:val="28"/>
        </w:rPr>
        <w:t xml:space="preserve"> 140 </w:t>
      </w:r>
      <w:r>
        <w:rPr>
          <w:sz w:val="28"/>
          <w:szCs w:val="28"/>
        </w:rPr>
        <w:t>часов</w:t>
      </w:r>
      <w:r w:rsidR="00181E4D" w:rsidRPr="00181E4D">
        <w:rPr>
          <w:sz w:val="28"/>
          <w:szCs w:val="28"/>
        </w:rPr>
        <w:t>;</w:t>
      </w:r>
    </w:p>
    <w:p w:rsidR="00181E4D" w:rsidRPr="00181E4D" w:rsidRDefault="0071609B" w:rsidP="00181E4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самостоятельная работа</w:t>
      </w:r>
      <w:r w:rsidR="00181E4D" w:rsidRPr="00181E4D">
        <w:rPr>
          <w:sz w:val="28"/>
          <w:szCs w:val="28"/>
        </w:rPr>
        <w:t xml:space="preserve"> обучающегося 70</w:t>
      </w:r>
      <w:r w:rsidR="00181E4D" w:rsidRPr="00B72B5C">
        <w:rPr>
          <w:sz w:val="28"/>
          <w:szCs w:val="28"/>
        </w:rPr>
        <w:t xml:space="preserve"> </w:t>
      </w:r>
      <w:r w:rsidR="00181E4D" w:rsidRPr="00181E4D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5429F8" w:rsidRPr="00181E4D" w:rsidRDefault="005429F8" w:rsidP="00181E4D">
      <w:pPr>
        <w:pStyle w:val="Style4"/>
        <w:widowControl/>
        <w:spacing w:line="240" w:lineRule="auto"/>
        <w:rPr>
          <w:rStyle w:val="FontStyle60"/>
          <w:sz w:val="28"/>
          <w:szCs w:val="28"/>
        </w:rPr>
      </w:pPr>
    </w:p>
    <w:p w:rsidR="005429F8" w:rsidRPr="00181E4D" w:rsidRDefault="005429F8" w:rsidP="00181E4D">
      <w:pPr>
        <w:pStyle w:val="Style4"/>
        <w:widowControl/>
        <w:spacing w:line="240" w:lineRule="auto"/>
        <w:rPr>
          <w:rStyle w:val="FontStyle60"/>
          <w:b/>
          <w:sz w:val="28"/>
          <w:szCs w:val="28"/>
        </w:rPr>
      </w:pPr>
      <w:r w:rsidRPr="00181E4D">
        <w:rPr>
          <w:rStyle w:val="FontStyle60"/>
          <w:b/>
          <w:sz w:val="28"/>
          <w:szCs w:val="28"/>
        </w:rPr>
        <w:t>1.5.Содержание  дисциплины:</w:t>
      </w:r>
    </w:p>
    <w:p w:rsidR="005429F8" w:rsidRPr="00181E4D" w:rsidRDefault="005429F8" w:rsidP="00181E4D">
      <w:pPr>
        <w:pStyle w:val="Style4"/>
        <w:widowControl/>
        <w:spacing w:line="240" w:lineRule="auto"/>
        <w:ind w:left="898"/>
        <w:rPr>
          <w:rStyle w:val="FontStyle60"/>
          <w:sz w:val="28"/>
          <w:szCs w:val="28"/>
        </w:rPr>
      </w:pP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1. 1.Земная кора, ее состав и строение. Процессы выветривания горных пород.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1. 2. Рельеф, его происхождение и классификация.</w:t>
      </w:r>
    </w:p>
    <w:p w:rsidR="005429F8" w:rsidRPr="00181E4D" w:rsidRDefault="005429F8" w:rsidP="00181E4D">
      <w:pPr>
        <w:tabs>
          <w:tab w:val="left" w:pos="4110"/>
        </w:tabs>
        <w:jc w:val="both"/>
        <w:rPr>
          <w:sz w:val="28"/>
          <w:szCs w:val="28"/>
        </w:rPr>
      </w:pPr>
      <w:r w:rsidRPr="00181E4D">
        <w:rPr>
          <w:sz w:val="28"/>
          <w:szCs w:val="28"/>
        </w:rPr>
        <w:t>Раздел 2. Происхождение, состав и свойства почв.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2.1. Процессы образования и формирования почвенного профиля.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2.2. Органическая часть почв.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2.3. Гранулометрический (механический) и минералогический состав почв и почвообразующих пород.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2.4. Физические свойства почв.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2.5. Водные, воздушные и тепловые свойства и режимы почв.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2.6. Почвенные коллоиды. Поглотительная способность и реакция почв.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2.7. Плодородие почв.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Раздел 3. Классификация и сельскохозяйственное использование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3.1. Процессы почвообразования и закономерности географического распространения почв.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 xml:space="preserve">Тема 3.2.  Почвы  </w:t>
      </w:r>
      <w:proofErr w:type="spellStart"/>
      <w:r w:rsidRPr="00181E4D">
        <w:rPr>
          <w:sz w:val="28"/>
          <w:szCs w:val="28"/>
        </w:rPr>
        <w:t>таежно</w:t>
      </w:r>
      <w:proofErr w:type="spellEnd"/>
      <w:r w:rsidRPr="00181E4D">
        <w:rPr>
          <w:sz w:val="28"/>
          <w:szCs w:val="28"/>
        </w:rPr>
        <w:t xml:space="preserve"> - лесной зоны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3.3. Болота и болотные почва.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3.4. Бурые лесные почвы широколиственных лесов.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3.5. Почвы лесостепной и степной зоны.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3.6. Почвы сухих степей и полупустынь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 xml:space="preserve">Тема 3.7. </w:t>
      </w:r>
      <w:proofErr w:type="gramStart"/>
      <w:r w:rsidRPr="00181E4D">
        <w:rPr>
          <w:sz w:val="28"/>
          <w:szCs w:val="28"/>
        </w:rPr>
        <w:t>Почвы</w:t>
      </w:r>
      <w:proofErr w:type="gramEnd"/>
      <w:r w:rsidRPr="00181E4D">
        <w:rPr>
          <w:sz w:val="28"/>
          <w:szCs w:val="28"/>
        </w:rPr>
        <w:t xml:space="preserve"> засоленные и солоди.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3.8. Почвы горных областей.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 xml:space="preserve">Тема 3.9. </w:t>
      </w:r>
      <w:proofErr w:type="spellStart"/>
      <w:r w:rsidRPr="00181E4D">
        <w:rPr>
          <w:sz w:val="28"/>
          <w:szCs w:val="28"/>
        </w:rPr>
        <w:t>Агропроизводственная</w:t>
      </w:r>
      <w:proofErr w:type="spellEnd"/>
      <w:r w:rsidRPr="00181E4D">
        <w:rPr>
          <w:sz w:val="28"/>
          <w:szCs w:val="28"/>
        </w:rPr>
        <w:t xml:space="preserve"> группировка и бонитировка почв.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3.10. Почвенное картирование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Раздел 4. Основы агрономии.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4.1.Условия жизни сельскохозяйственных растений и способы их регулирования.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4.2. Сорняки, вредители и болезни сельскохозяйственных культур. Меры борьбы с ними.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4.3. Севообороты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4.4. Обработка почвы.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4.5. Удобрение и их применение.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4.6. Семена и посев.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4.7. Система земледелия.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4.8. Зерновые культуры и технология их возделывания.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4.9. Зернобобовые культуры и технология их возделывания.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4.10. Технические культуры и технология их возделывания.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4.11. Кормовые культуры и технология возделывания.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4.12. Основы луговодства.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4.13. Основы овощеводства.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4.14. Основы плодоводства.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lastRenderedPageBreak/>
        <w:t>Раздел 5. Основы животноводства и кормопроизводства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5.1. Основы анатомии, физиологии и разведения сельскохозяйственных животных.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5.2. Основы кормопроизводства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Тема 5.3. Основы кормления сельскохозяйственных животных.</w:t>
      </w:r>
    </w:p>
    <w:p w:rsidR="005429F8" w:rsidRPr="00181E4D" w:rsidRDefault="005429F8" w:rsidP="00181E4D">
      <w:pPr>
        <w:pStyle w:val="Style21"/>
        <w:widowControl/>
        <w:spacing w:line="240" w:lineRule="auto"/>
        <w:rPr>
          <w:sz w:val="28"/>
          <w:szCs w:val="28"/>
        </w:rPr>
      </w:pPr>
      <w:r w:rsidRPr="00181E4D">
        <w:rPr>
          <w:sz w:val="28"/>
          <w:szCs w:val="28"/>
        </w:rPr>
        <w:t>Тема 5.4. Основы зоогигиены и ветеринарии.</w:t>
      </w:r>
    </w:p>
    <w:p w:rsidR="005429F8" w:rsidRPr="00181E4D" w:rsidRDefault="005429F8" w:rsidP="00181E4D">
      <w:pPr>
        <w:pStyle w:val="Style21"/>
        <w:widowControl/>
        <w:spacing w:line="240" w:lineRule="auto"/>
        <w:rPr>
          <w:sz w:val="28"/>
          <w:szCs w:val="28"/>
        </w:rPr>
      </w:pPr>
      <w:r w:rsidRPr="00181E4D">
        <w:rPr>
          <w:sz w:val="28"/>
          <w:szCs w:val="28"/>
        </w:rPr>
        <w:t>Тема 5.5. Частное животноводство.</w:t>
      </w:r>
    </w:p>
    <w:p w:rsidR="005429F8" w:rsidRPr="00181E4D" w:rsidRDefault="005429F8" w:rsidP="00181E4D">
      <w:pPr>
        <w:jc w:val="both"/>
        <w:rPr>
          <w:sz w:val="28"/>
          <w:szCs w:val="28"/>
        </w:rPr>
      </w:pPr>
      <w:r w:rsidRPr="00181E4D">
        <w:rPr>
          <w:sz w:val="28"/>
          <w:szCs w:val="28"/>
        </w:rPr>
        <w:t>Раздел 6. Основы механизации сельскохозяйственного производства.</w:t>
      </w:r>
    </w:p>
    <w:p w:rsidR="005429F8" w:rsidRPr="00181E4D" w:rsidRDefault="005429F8" w:rsidP="00181E4D">
      <w:pPr>
        <w:pStyle w:val="Style21"/>
        <w:widowControl/>
        <w:spacing w:line="240" w:lineRule="auto"/>
        <w:rPr>
          <w:sz w:val="28"/>
          <w:szCs w:val="28"/>
        </w:rPr>
      </w:pPr>
      <w:r w:rsidRPr="00181E4D">
        <w:rPr>
          <w:sz w:val="28"/>
          <w:szCs w:val="28"/>
        </w:rPr>
        <w:t>Тема  6.1. Машины и оборудование для механизации работ в растениеводстве.</w:t>
      </w:r>
    </w:p>
    <w:p w:rsidR="005429F8" w:rsidRPr="00181E4D" w:rsidRDefault="005429F8" w:rsidP="00181E4D">
      <w:pPr>
        <w:pStyle w:val="Style21"/>
        <w:widowControl/>
        <w:spacing w:line="240" w:lineRule="auto"/>
        <w:rPr>
          <w:sz w:val="28"/>
          <w:szCs w:val="28"/>
        </w:rPr>
      </w:pPr>
      <w:r w:rsidRPr="00181E4D">
        <w:rPr>
          <w:sz w:val="28"/>
          <w:szCs w:val="28"/>
        </w:rPr>
        <w:t>Тема 6.2. Машины и оборудование для механизации животноводства.</w:t>
      </w:r>
    </w:p>
    <w:p w:rsidR="005429F8" w:rsidRPr="00181E4D" w:rsidRDefault="005429F8" w:rsidP="00181E4D">
      <w:pPr>
        <w:pStyle w:val="Style21"/>
        <w:widowControl/>
        <w:spacing w:line="240" w:lineRule="auto"/>
        <w:rPr>
          <w:sz w:val="28"/>
          <w:szCs w:val="28"/>
        </w:rPr>
      </w:pPr>
      <w:r w:rsidRPr="00181E4D">
        <w:rPr>
          <w:sz w:val="28"/>
          <w:szCs w:val="28"/>
        </w:rPr>
        <w:t xml:space="preserve">Тема 6.3. Основы эксплуатации </w:t>
      </w:r>
      <w:proofErr w:type="spellStart"/>
      <w:r w:rsidRPr="00181E4D">
        <w:rPr>
          <w:sz w:val="28"/>
          <w:szCs w:val="28"/>
        </w:rPr>
        <w:t>машино</w:t>
      </w:r>
      <w:proofErr w:type="spellEnd"/>
      <w:r w:rsidRPr="00181E4D">
        <w:rPr>
          <w:sz w:val="28"/>
          <w:szCs w:val="28"/>
        </w:rPr>
        <w:t xml:space="preserve"> – тракторного парка.</w:t>
      </w:r>
    </w:p>
    <w:p w:rsidR="005429F8" w:rsidRPr="00181E4D" w:rsidRDefault="005429F8" w:rsidP="00181E4D">
      <w:pPr>
        <w:pStyle w:val="Style21"/>
        <w:widowControl/>
        <w:spacing w:line="240" w:lineRule="auto"/>
        <w:rPr>
          <w:sz w:val="28"/>
          <w:szCs w:val="28"/>
        </w:rPr>
      </w:pPr>
    </w:p>
    <w:p w:rsidR="005429F8" w:rsidRPr="00181E4D" w:rsidRDefault="005429F8" w:rsidP="00181E4D">
      <w:pPr>
        <w:pStyle w:val="Style21"/>
        <w:widowControl/>
        <w:spacing w:before="182" w:line="240" w:lineRule="auto"/>
        <w:ind w:left="254"/>
        <w:rPr>
          <w:rStyle w:val="FontStyle61"/>
          <w:sz w:val="28"/>
          <w:szCs w:val="28"/>
        </w:rPr>
      </w:pPr>
    </w:p>
    <w:p w:rsidR="005429F8" w:rsidRPr="00181E4D" w:rsidRDefault="005429F8" w:rsidP="00181E4D">
      <w:pPr>
        <w:pStyle w:val="Style21"/>
        <w:widowControl/>
        <w:spacing w:before="182" w:line="240" w:lineRule="auto"/>
        <w:ind w:left="254"/>
        <w:rPr>
          <w:rStyle w:val="FontStyle61"/>
          <w:sz w:val="28"/>
          <w:szCs w:val="28"/>
        </w:rPr>
      </w:pPr>
    </w:p>
    <w:p w:rsidR="00230D13" w:rsidRPr="00181E4D" w:rsidRDefault="00230D13" w:rsidP="00181E4D">
      <w:pPr>
        <w:jc w:val="both"/>
        <w:rPr>
          <w:sz w:val="28"/>
          <w:szCs w:val="28"/>
        </w:rPr>
      </w:pPr>
    </w:p>
    <w:sectPr w:rsidR="00230D13" w:rsidRPr="00181E4D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29F8"/>
    <w:rsid w:val="000A42EA"/>
    <w:rsid w:val="00181E4D"/>
    <w:rsid w:val="00230D13"/>
    <w:rsid w:val="005429F8"/>
    <w:rsid w:val="0071609B"/>
    <w:rsid w:val="008D0DED"/>
    <w:rsid w:val="00B72B5C"/>
    <w:rsid w:val="00CE77B8"/>
    <w:rsid w:val="00E11F7D"/>
    <w:rsid w:val="00ED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429F8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5429F8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5429F8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rsid w:val="005429F8"/>
    <w:pPr>
      <w:spacing w:line="322" w:lineRule="exact"/>
      <w:ind w:firstLine="706"/>
    </w:pPr>
  </w:style>
  <w:style w:type="paragraph" w:customStyle="1" w:styleId="Style21">
    <w:name w:val="Style21"/>
    <w:basedOn w:val="a"/>
    <w:uiPriority w:val="99"/>
    <w:rsid w:val="005429F8"/>
    <w:pPr>
      <w:spacing w:line="322" w:lineRule="exact"/>
      <w:jc w:val="both"/>
    </w:pPr>
  </w:style>
  <w:style w:type="paragraph" w:customStyle="1" w:styleId="Style39">
    <w:name w:val="Style39"/>
    <w:basedOn w:val="a"/>
    <w:uiPriority w:val="99"/>
    <w:rsid w:val="005429F8"/>
    <w:pPr>
      <w:spacing w:line="322" w:lineRule="exact"/>
      <w:ind w:hanging="154"/>
    </w:pPr>
  </w:style>
  <w:style w:type="paragraph" w:customStyle="1" w:styleId="Style44">
    <w:name w:val="Style44"/>
    <w:basedOn w:val="a"/>
    <w:uiPriority w:val="99"/>
    <w:rsid w:val="005429F8"/>
    <w:pPr>
      <w:spacing w:line="322" w:lineRule="exact"/>
      <w:jc w:val="both"/>
    </w:pPr>
  </w:style>
  <w:style w:type="paragraph" w:customStyle="1" w:styleId="Style45">
    <w:name w:val="Style45"/>
    <w:basedOn w:val="a"/>
    <w:uiPriority w:val="99"/>
    <w:rsid w:val="005429F8"/>
    <w:pPr>
      <w:spacing w:line="322" w:lineRule="exact"/>
      <w:ind w:firstLine="149"/>
    </w:pPr>
  </w:style>
  <w:style w:type="character" w:customStyle="1" w:styleId="FontStyle60">
    <w:name w:val="Font Style60"/>
    <w:uiPriority w:val="99"/>
    <w:rsid w:val="005429F8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5429F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959</Words>
  <Characters>5471</Characters>
  <Application>Microsoft Office Word</Application>
  <DocSecurity>0</DocSecurity>
  <Lines>45</Lines>
  <Paragraphs>12</Paragraphs>
  <ScaleCrop>false</ScaleCrop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5</cp:revision>
  <dcterms:created xsi:type="dcterms:W3CDTF">2015-08-03T11:21:00Z</dcterms:created>
  <dcterms:modified xsi:type="dcterms:W3CDTF">2015-09-23T18:03:00Z</dcterms:modified>
</cp:coreProperties>
</file>