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5" w:rsidRPr="0060430D" w:rsidRDefault="00F51ED5" w:rsidP="00F51ED5">
      <w:pPr>
        <w:pStyle w:val="Style21"/>
        <w:widowControl/>
        <w:spacing w:before="182" w:line="240" w:lineRule="auto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УЧЕБНОЙ ДИСЦИПЛИНЫ</w:t>
      </w:r>
    </w:p>
    <w:p w:rsidR="00F51ED5" w:rsidRDefault="00F51ED5" w:rsidP="00F51ED5">
      <w:pPr>
        <w:pStyle w:val="Style1"/>
        <w:widowControl/>
        <w:spacing w:before="19" w:line="240" w:lineRule="auto"/>
        <w:rPr>
          <w:rStyle w:val="FontStyle61"/>
        </w:rPr>
      </w:pPr>
      <w:r w:rsidRPr="0040090C">
        <w:rPr>
          <w:rStyle w:val="FontStyle61"/>
        </w:rPr>
        <w:t xml:space="preserve">ОП. 01 </w:t>
      </w:r>
      <w:r>
        <w:rPr>
          <w:rStyle w:val="FontStyle61"/>
        </w:rPr>
        <w:t xml:space="preserve"> ТОПОГРАФИЧЕСКАЯ ГРАФИКА</w:t>
      </w:r>
    </w:p>
    <w:p w:rsidR="00F51ED5" w:rsidRDefault="00F51ED5" w:rsidP="00F51ED5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D3557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872078" w:rsidRPr="00144A95" w:rsidRDefault="00872078" w:rsidP="0014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 специальности </w:t>
      </w:r>
      <w:r w:rsidRPr="00A20A8B">
        <w:rPr>
          <w:b/>
          <w:sz w:val="28"/>
          <w:szCs w:val="28"/>
        </w:rPr>
        <w:t xml:space="preserve"> </w:t>
      </w:r>
      <w:r w:rsidRPr="00605560">
        <w:rPr>
          <w:b/>
          <w:sz w:val="28"/>
          <w:szCs w:val="28"/>
        </w:rPr>
        <w:t>21.02.04</w:t>
      </w:r>
      <w:r w:rsidRPr="00944911">
        <w:rPr>
          <w:b/>
          <w:sz w:val="28"/>
          <w:szCs w:val="28"/>
        </w:rPr>
        <w:t xml:space="preserve"> Землеустройство </w:t>
      </w:r>
      <w:r w:rsidRPr="00944911">
        <w:rPr>
          <w:sz w:val="28"/>
          <w:szCs w:val="28"/>
        </w:rPr>
        <w:t>(базовая подготовка)</w:t>
      </w:r>
      <w:r w:rsidR="00A55905">
        <w:rPr>
          <w:sz w:val="28"/>
          <w:szCs w:val="28"/>
        </w:rPr>
        <w:t>, входящей</w:t>
      </w:r>
      <w:r>
        <w:rPr>
          <w:sz w:val="28"/>
          <w:szCs w:val="28"/>
        </w:rPr>
        <w:t xml:space="preserve"> в состав </w:t>
      </w:r>
      <w:r w:rsidRPr="00944911">
        <w:rPr>
          <w:sz w:val="28"/>
          <w:szCs w:val="28"/>
        </w:rPr>
        <w:t xml:space="preserve">укрупненной группы специальностей  </w:t>
      </w:r>
      <w:r w:rsidRPr="00605560">
        <w:rPr>
          <w:b/>
          <w:sz w:val="28"/>
          <w:szCs w:val="28"/>
        </w:rPr>
        <w:t>21.00.00</w:t>
      </w:r>
      <w:r w:rsidR="00144A95">
        <w:rPr>
          <w:b/>
          <w:sz w:val="28"/>
          <w:szCs w:val="28"/>
        </w:rPr>
        <w:t xml:space="preserve"> </w:t>
      </w:r>
      <w:r w:rsidRPr="00605560">
        <w:rPr>
          <w:b/>
          <w:sz w:val="28"/>
          <w:szCs w:val="28"/>
        </w:rPr>
        <w:t>Прикладная геология, горное дело, нефтегазовое дело и геодезия</w:t>
      </w:r>
      <w:r w:rsidRPr="008869BA">
        <w:rPr>
          <w:i/>
        </w:rPr>
        <w:t xml:space="preserve">                                             </w:t>
      </w: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72078" w:rsidRPr="00FB2ABF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r w:rsidRPr="00FB2ABF">
        <w:rPr>
          <w:sz w:val="28"/>
          <w:szCs w:val="28"/>
        </w:rPr>
        <w:t>использована в дополнительном профессиональном образовании</w:t>
      </w:r>
      <w:r>
        <w:rPr>
          <w:sz w:val="28"/>
          <w:szCs w:val="28"/>
        </w:rPr>
        <w:t>.</w:t>
      </w: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в структуре ППССЗ</w:t>
      </w: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(ОП</w:t>
      </w:r>
      <w:r w:rsidR="00E64BA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ОО </w:t>
      </w:r>
      <w:r w:rsidR="00E64BA8">
        <w:rPr>
          <w:sz w:val="28"/>
          <w:szCs w:val="28"/>
        </w:rPr>
        <w:t>)</w:t>
      </w:r>
    </w:p>
    <w:p w:rsidR="008C6484" w:rsidRDefault="008C6484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72078" w:rsidRPr="00A20A8B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72078" w:rsidRPr="00F46B30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6B30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872078" w:rsidRDefault="00872078" w:rsidP="0087207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3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надписи различными шрифтами; </w:t>
      </w:r>
    </w:p>
    <w:p w:rsidR="00872078" w:rsidRDefault="00872078" w:rsidP="0087207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30">
        <w:rPr>
          <w:rFonts w:ascii="Times New Roman" w:hAnsi="Times New Roman" w:cs="Times New Roman"/>
          <w:color w:val="000000"/>
          <w:sz w:val="28"/>
          <w:szCs w:val="28"/>
        </w:rPr>
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</w:r>
    </w:p>
    <w:p w:rsidR="00872078" w:rsidRDefault="00872078" w:rsidP="0087207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30">
        <w:rPr>
          <w:rFonts w:ascii="Times New Roman" w:hAnsi="Times New Roman" w:cs="Times New Roman"/>
          <w:color w:val="000000"/>
          <w:sz w:val="28"/>
          <w:szCs w:val="28"/>
        </w:rPr>
        <w:t xml:space="preserve">  выполнять красочное и штриховое оформление графических материалов, сельскохозяйственных угодий, севооборотных массивов;</w:t>
      </w:r>
    </w:p>
    <w:p w:rsidR="00872078" w:rsidRDefault="00872078" w:rsidP="00872078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30">
        <w:rPr>
          <w:rFonts w:ascii="Times New Roman" w:hAnsi="Times New Roman" w:cs="Times New Roman"/>
          <w:color w:val="000000"/>
          <w:sz w:val="28"/>
          <w:szCs w:val="28"/>
        </w:rPr>
        <w:t xml:space="preserve">  вычерчивать тушью объекты, горизонтали, рамки планов и карт, выполнять зарамочное оформление;</w:t>
      </w:r>
    </w:p>
    <w:p w:rsidR="00872078" w:rsidRPr="00A20A8B" w:rsidRDefault="00872078" w:rsidP="00872078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6B30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чертежи с использованием аппаратно-программных средств;</w:t>
      </w:r>
    </w:p>
    <w:p w:rsidR="00872078" w:rsidRPr="00F46B30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6B30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B30">
        <w:rPr>
          <w:color w:val="000000"/>
          <w:sz w:val="28"/>
          <w:szCs w:val="28"/>
        </w:rPr>
        <w:t>назначение и устройство чертежных приборов и инструментов;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B30">
        <w:rPr>
          <w:color w:val="000000"/>
          <w:sz w:val="28"/>
          <w:szCs w:val="28"/>
        </w:rPr>
        <w:t xml:space="preserve">  классификацию шрифтов, требования к их выбору; 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B30">
        <w:rPr>
          <w:color w:val="000000"/>
          <w:sz w:val="28"/>
          <w:szCs w:val="28"/>
        </w:rPr>
        <w:t xml:space="preserve">классификацию условных знаков, применяемых в топографическом и землеустроительном черчении;  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B30">
        <w:rPr>
          <w:color w:val="000000"/>
          <w:sz w:val="28"/>
          <w:szCs w:val="28"/>
        </w:rPr>
        <w:t xml:space="preserve">методику выполнения фоновых условных знаков; 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B30">
        <w:rPr>
          <w:color w:val="000000"/>
          <w:sz w:val="28"/>
          <w:szCs w:val="28"/>
        </w:rPr>
        <w:t xml:space="preserve"> технику и способы окрашивания площадей; 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B30">
        <w:rPr>
          <w:color w:val="000000"/>
          <w:sz w:val="28"/>
          <w:szCs w:val="28"/>
        </w:rPr>
        <w:t xml:space="preserve"> основные положения государственных стандартов по оформлению и условному изображению объектов на топографических и кадастровых планах</w:t>
      </w:r>
      <w:r>
        <w:rPr>
          <w:color w:val="000000"/>
          <w:sz w:val="28"/>
          <w:szCs w:val="28"/>
        </w:rPr>
        <w:t xml:space="preserve"> </w:t>
      </w:r>
      <w:r w:rsidRPr="00F46B30">
        <w:rPr>
          <w:color w:val="000000"/>
          <w:sz w:val="28"/>
          <w:szCs w:val="28"/>
        </w:rPr>
        <w:t>и чертежах</w:t>
      </w:r>
      <w:r>
        <w:rPr>
          <w:color w:val="000000"/>
          <w:sz w:val="28"/>
          <w:szCs w:val="28"/>
        </w:rPr>
        <w:t>.</w:t>
      </w:r>
    </w:p>
    <w:p w:rsidR="00872078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 обучающийся должен обладать </w:t>
      </w:r>
      <w:r w:rsidRPr="00F14464">
        <w:rPr>
          <w:b/>
          <w:color w:val="000000"/>
          <w:sz w:val="28"/>
          <w:szCs w:val="28"/>
        </w:rPr>
        <w:t xml:space="preserve">общими компетенциями </w:t>
      </w:r>
      <w:r>
        <w:rPr>
          <w:color w:val="000000"/>
          <w:sz w:val="28"/>
          <w:szCs w:val="28"/>
        </w:rPr>
        <w:t>ОК 1,ОК2,ОК5,ОК8 , включающими в себя способность: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lastRenderedPageBreak/>
        <w:t xml:space="preserve"> ОК 5. Использовать информационно-коммуникационные технологии для совершенствования профессиональной деятельности</w:t>
      </w:r>
    </w:p>
    <w:p w:rsidR="00872078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2078" w:rsidRPr="00F14464" w:rsidRDefault="00872078" w:rsidP="00872078">
      <w:pPr>
        <w:pStyle w:val="a3"/>
      </w:pPr>
      <w:r w:rsidRPr="00F14464">
        <w:rPr>
          <w:sz w:val="28"/>
          <w:szCs w:val="28"/>
        </w:rPr>
        <w:t>В результате освоения дисциплины обучающийся должен обладать</w:t>
      </w:r>
      <w:r w:rsidRPr="00F14464">
        <w:t xml:space="preserve"> </w:t>
      </w:r>
      <w:r w:rsidRPr="00F14464">
        <w:rPr>
          <w:b/>
        </w:rPr>
        <w:t>профессиональными компетенциями</w:t>
      </w:r>
      <w:r w:rsidRPr="00F14464">
        <w:t xml:space="preserve">   ПК 1.1,ПК 1.2. ,ПК 1.3,ПК 1.4,ПК 2.2,ПК 2.3., ПК 2.4, ПК 4.2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1.1. Выполнять полевые геодезические работы на производственном участке.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1.2. Обрабатывать результаты полевых измерений.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1.3. Составлять и оформлять планово-картографические материалы.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1.4. Проводить геодезические работы при съемке больших территорий.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2.3. Составлять проекты внутрихозяйственного землеустройства.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2.4. Анализировать рабочие проекты по использованию и охране земель.</w:t>
      </w:r>
    </w:p>
    <w:p w:rsidR="00872078" w:rsidRDefault="00872078" w:rsidP="00872078">
      <w:pPr>
        <w:pStyle w:val="a3"/>
        <w:rPr>
          <w:sz w:val="28"/>
          <w:szCs w:val="28"/>
        </w:rPr>
      </w:pPr>
      <w:r w:rsidRPr="00F14464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872078" w:rsidRPr="00F14464" w:rsidRDefault="00872078" w:rsidP="00872078">
      <w:pPr>
        <w:pStyle w:val="a3"/>
        <w:rPr>
          <w:sz w:val="28"/>
          <w:szCs w:val="28"/>
        </w:rPr>
      </w:pPr>
    </w:p>
    <w:p w:rsidR="00144A95" w:rsidRPr="00144A95" w:rsidRDefault="00872078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144A95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144A95">
        <w:rPr>
          <w:b/>
          <w:sz w:val="28"/>
          <w:szCs w:val="28"/>
        </w:rPr>
        <w:t>:</w:t>
      </w:r>
    </w:p>
    <w:p w:rsidR="00872078" w:rsidRPr="00A20A8B" w:rsidRDefault="004D0087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 учебная  нагрузка</w:t>
      </w:r>
      <w:r w:rsidR="00872078">
        <w:rPr>
          <w:sz w:val="28"/>
          <w:szCs w:val="28"/>
        </w:rPr>
        <w:t xml:space="preserve"> обучающегося 210 </w:t>
      </w:r>
      <w:r w:rsidR="00872078" w:rsidRPr="00A20A8B">
        <w:rPr>
          <w:sz w:val="28"/>
          <w:szCs w:val="28"/>
        </w:rPr>
        <w:t>часов, в том числе:</w:t>
      </w:r>
    </w:p>
    <w:p w:rsidR="00872078" w:rsidRPr="00A20A8B" w:rsidRDefault="004D0087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 аудиторная учебная  нагрузка</w:t>
      </w:r>
      <w:r w:rsidR="00872078"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</w:t>
      </w:r>
      <w:r w:rsidR="00872078">
        <w:rPr>
          <w:sz w:val="28"/>
          <w:szCs w:val="28"/>
        </w:rPr>
        <w:t>140</w:t>
      </w:r>
      <w:r w:rsidR="00872078" w:rsidRPr="00A20A8B">
        <w:rPr>
          <w:sz w:val="28"/>
          <w:szCs w:val="28"/>
        </w:rPr>
        <w:t xml:space="preserve"> часов;</w:t>
      </w:r>
    </w:p>
    <w:p w:rsidR="00872078" w:rsidRDefault="004D0087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 </w:t>
      </w:r>
      <w:r w:rsidR="00872078"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</w:t>
      </w:r>
      <w:r w:rsidR="00872078">
        <w:rPr>
          <w:sz w:val="28"/>
          <w:szCs w:val="28"/>
        </w:rPr>
        <w:t>70</w:t>
      </w:r>
      <w:r w:rsidR="00872078" w:rsidRPr="00A20A8B">
        <w:rPr>
          <w:sz w:val="28"/>
          <w:szCs w:val="28"/>
        </w:rPr>
        <w:t xml:space="preserve"> часов.</w:t>
      </w:r>
    </w:p>
    <w:p w:rsidR="00144A95" w:rsidRPr="00A20A8B" w:rsidRDefault="00144A95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51ED5" w:rsidRDefault="00F51ED5" w:rsidP="00144A95">
      <w:pPr>
        <w:pStyle w:val="Style7"/>
        <w:widowControl/>
        <w:spacing w:line="322" w:lineRule="exact"/>
        <w:ind w:left="888" w:hanging="746"/>
        <w:jc w:val="both"/>
        <w:rPr>
          <w:rStyle w:val="FontStyle60"/>
          <w:b/>
        </w:rPr>
      </w:pPr>
      <w:r w:rsidRPr="006D4B22">
        <w:rPr>
          <w:rStyle w:val="FontStyle60"/>
          <w:b/>
        </w:rPr>
        <w:t>1.5.</w:t>
      </w:r>
      <w:r>
        <w:rPr>
          <w:rStyle w:val="FontStyle60"/>
          <w:b/>
        </w:rPr>
        <w:t xml:space="preserve">Содержание </w:t>
      </w:r>
      <w:r w:rsidRPr="006D4B22">
        <w:rPr>
          <w:rStyle w:val="FontStyle60"/>
          <w:b/>
        </w:rPr>
        <w:t xml:space="preserve"> дисциплины</w:t>
      </w:r>
      <w:r>
        <w:rPr>
          <w:rStyle w:val="FontStyle60"/>
          <w:b/>
        </w:rPr>
        <w:t>: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CF6427">
        <w:rPr>
          <w:rStyle w:val="FontStyle60"/>
          <w:sz w:val="28"/>
          <w:szCs w:val="28"/>
        </w:rPr>
        <w:t>Тема 1.</w:t>
      </w:r>
      <w:r w:rsidRPr="00CF6427">
        <w:rPr>
          <w:color w:val="000000"/>
          <w:sz w:val="28"/>
          <w:szCs w:val="28"/>
        </w:rPr>
        <w:t>Назначение и устройство чертежных приборов и инструментов;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CF6427">
        <w:rPr>
          <w:bCs/>
          <w:sz w:val="28"/>
          <w:szCs w:val="28"/>
        </w:rPr>
        <w:t>Тема 2.</w:t>
      </w:r>
      <w:r w:rsidRPr="00CF6427">
        <w:rPr>
          <w:color w:val="000000"/>
          <w:sz w:val="28"/>
          <w:szCs w:val="28"/>
        </w:rPr>
        <w:t>Классификация шрифтов, требования к их выбору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CF6427">
        <w:rPr>
          <w:bCs/>
          <w:sz w:val="28"/>
          <w:szCs w:val="28"/>
        </w:rPr>
        <w:t>Тема 3.</w:t>
      </w:r>
      <w:r w:rsidRPr="00CF6427">
        <w:rPr>
          <w:color w:val="000000"/>
          <w:sz w:val="28"/>
          <w:szCs w:val="28"/>
        </w:rPr>
        <w:t>Классификация условных знаков, применяемых в  землеустроительном черчении.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CF6427">
        <w:rPr>
          <w:bCs/>
          <w:sz w:val="28"/>
          <w:szCs w:val="28"/>
        </w:rPr>
        <w:t>Тема 4.</w:t>
      </w:r>
      <w:r w:rsidRPr="00CF6427">
        <w:rPr>
          <w:color w:val="000000"/>
          <w:sz w:val="28"/>
          <w:szCs w:val="28"/>
        </w:rPr>
        <w:t>Классификация условных знаков, применяемых в  топографическом черчении.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CF6427">
        <w:rPr>
          <w:bCs/>
          <w:sz w:val="28"/>
          <w:szCs w:val="28"/>
        </w:rPr>
        <w:t>Тема 5.</w:t>
      </w:r>
      <w:r w:rsidRPr="00CF6427">
        <w:rPr>
          <w:color w:val="000000"/>
          <w:sz w:val="28"/>
          <w:szCs w:val="28"/>
        </w:rPr>
        <w:t xml:space="preserve">Методика выполнения фоновых условных знаков 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CF6427">
        <w:rPr>
          <w:bCs/>
          <w:sz w:val="28"/>
          <w:szCs w:val="28"/>
        </w:rPr>
        <w:t>Тема 6.</w:t>
      </w:r>
      <w:r w:rsidRPr="00CF6427">
        <w:rPr>
          <w:color w:val="000000"/>
          <w:sz w:val="28"/>
          <w:szCs w:val="28"/>
        </w:rPr>
        <w:t xml:space="preserve">Техника и способы окрашивания площадей 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CF6427">
        <w:rPr>
          <w:bCs/>
          <w:sz w:val="28"/>
          <w:szCs w:val="28"/>
        </w:rPr>
        <w:t>Тема 7.</w:t>
      </w:r>
      <w:r w:rsidRPr="00CF6427">
        <w:rPr>
          <w:color w:val="000000"/>
          <w:sz w:val="28"/>
          <w:szCs w:val="28"/>
        </w:rPr>
        <w:t>Оформление и условное изображение объектов на топографических планах и чертежах в соответствии с основными положениями государственных стандартов .</w:t>
      </w:r>
    </w:p>
    <w:p w:rsidR="00F51ED5" w:rsidRPr="00CF6427" w:rsidRDefault="00F51ED5" w:rsidP="00F5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CF6427">
        <w:rPr>
          <w:bCs/>
          <w:sz w:val="28"/>
          <w:szCs w:val="28"/>
        </w:rPr>
        <w:t>Тема 8.</w:t>
      </w:r>
      <w:r w:rsidRPr="00CF6427">
        <w:rPr>
          <w:color w:val="000000"/>
          <w:sz w:val="28"/>
          <w:szCs w:val="28"/>
        </w:rPr>
        <w:t>Оформление  и условное изображение объектов на кадастровых планах  и чертежах в соответствии с основными положениями государственных стандартов.</w:t>
      </w:r>
    </w:p>
    <w:p w:rsidR="00230D13" w:rsidRDefault="00F51ED5" w:rsidP="0087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F6427">
        <w:rPr>
          <w:bCs/>
          <w:sz w:val="28"/>
          <w:szCs w:val="28"/>
        </w:rPr>
        <w:t>Тема 9.</w:t>
      </w:r>
      <w:r w:rsidRPr="00CF6427">
        <w:rPr>
          <w:color w:val="000000"/>
          <w:sz w:val="28"/>
          <w:szCs w:val="28"/>
        </w:rPr>
        <w:t>Выполнение  чертежей с использованием аппаратно-программных средств</w:t>
      </w:r>
    </w:p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3F1425B0"/>
    <w:multiLevelType w:val="singleLevel"/>
    <w:tmpl w:val="36D047E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51ED5"/>
    <w:rsid w:val="000621C7"/>
    <w:rsid w:val="00144A95"/>
    <w:rsid w:val="00215246"/>
    <w:rsid w:val="00230D13"/>
    <w:rsid w:val="002506F7"/>
    <w:rsid w:val="004161F0"/>
    <w:rsid w:val="004D0087"/>
    <w:rsid w:val="005A6B6D"/>
    <w:rsid w:val="00872078"/>
    <w:rsid w:val="008C6484"/>
    <w:rsid w:val="00A55905"/>
    <w:rsid w:val="00E64BA8"/>
    <w:rsid w:val="00F5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1ED5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F51ED5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F51ED5"/>
    <w:pPr>
      <w:spacing w:line="324" w:lineRule="exact"/>
      <w:ind w:firstLine="802"/>
      <w:jc w:val="both"/>
    </w:pPr>
  </w:style>
  <w:style w:type="paragraph" w:customStyle="1" w:styleId="Style6">
    <w:name w:val="Style6"/>
    <w:basedOn w:val="a"/>
    <w:uiPriority w:val="99"/>
    <w:rsid w:val="00F51ED5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F51ED5"/>
    <w:pPr>
      <w:spacing w:line="331" w:lineRule="exact"/>
    </w:pPr>
  </w:style>
  <w:style w:type="paragraph" w:customStyle="1" w:styleId="Style13">
    <w:name w:val="Style13"/>
    <w:basedOn w:val="a"/>
    <w:uiPriority w:val="99"/>
    <w:rsid w:val="00F51ED5"/>
    <w:pPr>
      <w:spacing w:line="322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F51ED5"/>
    <w:pPr>
      <w:spacing w:line="322" w:lineRule="exact"/>
      <w:ind w:firstLine="725"/>
      <w:jc w:val="both"/>
    </w:pPr>
  </w:style>
  <w:style w:type="paragraph" w:customStyle="1" w:styleId="Style21">
    <w:name w:val="Style21"/>
    <w:basedOn w:val="a"/>
    <w:uiPriority w:val="99"/>
    <w:rsid w:val="00F51ED5"/>
    <w:pPr>
      <w:spacing w:line="322" w:lineRule="exact"/>
      <w:jc w:val="both"/>
    </w:pPr>
  </w:style>
  <w:style w:type="paragraph" w:customStyle="1" w:styleId="Style36">
    <w:name w:val="Style36"/>
    <w:basedOn w:val="a"/>
    <w:uiPriority w:val="99"/>
    <w:rsid w:val="00F51ED5"/>
    <w:pPr>
      <w:spacing w:line="322" w:lineRule="exact"/>
      <w:ind w:hanging="1382"/>
    </w:pPr>
  </w:style>
  <w:style w:type="character" w:customStyle="1" w:styleId="FontStyle60">
    <w:name w:val="Font Style60"/>
    <w:uiPriority w:val="99"/>
    <w:rsid w:val="00F51ED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F51ED5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720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0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7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7</cp:revision>
  <cp:lastPrinted>2015-09-21T12:02:00Z</cp:lastPrinted>
  <dcterms:created xsi:type="dcterms:W3CDTF">2015-08-03T11:18:00Z</dcterms:created>
  <dcterms:modified xsi:type="dcterms:W3CDTF">2015-09-23T18:09:00Z</dcterms:modified>
</cp:coreProperties>
</file>