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89" w:rsidRDefault="00101A6A" w:rsidP="00A66989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804446"/>
            <wp:effectExtent l="0" t="0" r="0" b="0"/>
            <wp:docPr id="2" name="Рисунок 2" descr="C:\Users\Наталья\Desktop\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4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89" w:rsidRDefault="00A66989" w:rsidP="0010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01A6A" w:rsidRPr="00101A6A" w:rsidRDefault="00101A6A" w:rsidP="00101A6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1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КАЛЕНДАРНЫЙ УЧЕБНЫЙ ГРАФИК</w:t>
      </w:r>
    </w:p>
    <w:p w:rsidR="00101A6A" w:rsidRPr="00101A6A" w:rsidRDefault="00101A6A" w:rsidP="0010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 по специальности</w:t>
      </w:r>
    </w:p>
    <w:p w:rsidR="00101A6A" w:rsidRPr="00101A6A" w:rsidRDefault="00101A6A" w:rsidP="0010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21.02.04  Землеустройство   на 2017-2018 учебный год</w:t>
      </w:r>
    </w:p>
    <w:tbl>
      <w:tblPr>
        <w:tblStyle w:val="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01A6A" w:rsidRPr="00101A6A" w:rsidTr="0021246E">
        <w:trPr>
          <w:gridAfter w:val="1"/>
          <w:wAfter w:w="15" w:type="dxa"/>
          <w:cantSplit/>
          <w:trHeight w:val="348"/>
        </w:trPr>
        <w:tc>
          <w:tcPr>
            <w:tcW w:w="425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01A6A" w:rsidRPr="00101A6A" w:rsidTr="0021246E">
        <w:trPr>
          <w:cantSplit/>
          <w:trHeight w:val="925"/>
        </w:trPr>
        <w:tc>
          <w:tcPr>
            <w:tcW w:w="425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04.09 – 10.09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11.09 -17.09</w:t>
            </w:r>
          </w:p>
        </w:tc>
        <w:tc>
          <w:tcPr>
            <w:tcW w:w="283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18.09 -24.09</w:t>
            </w:r>
          </w:p>
        </w:tc>
        <w:tc>
          <w:tcPr>
            <w:tcW w:w="41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25.09 -01.10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2.10 -8.10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09.10 -15.10</w:t>
            </w:r>
          </w:p>
        </w:tc>
        <w:tc>
          <w:tcPr>
            <w:tcW w:w="283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16.10 - 22.10</w:t>
            </w:r>
          </w:p>
        </w:tc>
        <w:tc>
          <w:tcPr>
            <w:tcW w:w="287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23.10 -29.10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30.10 -5.11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6.11 - 12.11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13.11 -19.11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20.11 - 26.11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27.11 - 3.12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4.12 -10.12</w:t>
            </w:r>
          </w:p>
        </w:tc>
        <w:tc>
          <w:tcPr>
            <w:tcW w:w="289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11.12 -17.12</w:t>
            </w:r>
          </w:p>
        </w:tc>
        <w:tc>
          <w:tcPr>
            <w:tcW w:w="280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18.12- 24.12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25.12 -31.12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01.01 -7.01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8.01 -14.01</w:t>
            </w:r>
          </w:p>
        </w:tc>
        <w:tc>
          <w:tcPr>
            <w:tcW w:w="3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15.01.-21.01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29.01 -4.02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5.02 -11.02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12.02 -18.02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19.02 -25.02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26.02 - 4.03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5.03 -11.03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12.03-18.03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19.03 -25.03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26.03 -01.04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2.04 -8.04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9.04 - 15.04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16.04 -22.04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23.04 -29.04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30.04 -6.05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7.05 -13.05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14.05-20.05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21.05-27.05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28.05 -3.06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4.06 -10.06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11.06 -17.06</w:t>
            </w:r>
          </w:p>
        </w:tc>
        <w:tc>
          <w:tcPr>
            <w:tcW w:w="30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18.06 -24.06</w:t>
            </w:r>
          </w:p>
        </w:tc>
        <w:tc>
          <w:tcPr>
            <w:tcW w:w="26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25.06 - 01.07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2.07-8.07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9.07-15.07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16.07-22.07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23.07 -29.07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30.07-5.08</w:t>
            </w:r>
          </w:p>
        </w:tc>
        <w:tc>
          <w:tcPr>
            <w:tcW w:w="328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6.08 -12.08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13.08 -19.08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20.08 -26.08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27.08 -31.08</w:t>
            </w:r>
          </w:p>
        </w:tc>
      </w:tr>
      <w:tr w:rsidR="00101A6A" w:rsidRPr="00101A6A" w:rsidTr="0021246E">
        <w:trPr>
          <w:cantSplit/>
          <w:trHeight w:val="790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01A6A" w:rsidRPr="00101A6A" w:rsidTr="0021246E">
        <w:trPr>
          <w:cantSplit/>
          <w:trHeight w:val="802"/>
        </w:trPr>
        <w:tc>
          <w:tcPr>
            <w:tcW w:w="425" w:type="dxa"/>
            <w:vMerge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1A6A" w:rsidRPr="00101A6A" w:rsidRDefault="00101A6A" w:rsidP="0010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01A6A" w:rsidRPr="00101A6A" w:rsidTr="0021246E">
        <w:trPr>
          <w:cantSplit/>
          <w:trHeight w:val="437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101A6A" w:rsidRPr="00101A6A" w:rsidTr="0021246E">
        <w:trPr>
          <w:cantSplit/>
          <w:trHeight w:val="189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A6A" w:rsidRPr="00101A6A" w:rsidTr="0021246E">
        <w:trPr>
          <w:cantSplit/>
          <w:trHeight w:val="279"/>
        </w:trPr>
        <w:tc>
          <w:tcPr>
            <w:tcW w:w="42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A6A" w:rsidRPr="00101A6A" w:rsidTr="0021246E">
        <w:trPr>
          <w:cantSplit/>
          <w:trHeight w:val="805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101A6A" w:rsidRPr="00101A6A" w:rsidRDefault="00101A6A" w:rsidP="00101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101A6A" w:rsidRPr="00101A6A" w:rsidTr="0021246E">
        <w:trPr>
          <w:jc w:val="center"/>
        </w:trPr>
        <w:tc>
          <w:tcPr>
            <w:tcW w:w="176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101A6A" w:rsidRPr="00101A6A" w:rsidTr="0021246E">
        <w:trPr>
          <w:trHeight w:val="1329"/>
          <w:jc w:val="center"/>
        </w:trPr>
        <w:tc>
          <w:tcPr>
            <w:tcW w:w="1769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101A6A" w:rsidRDefault="00101A6A" w:rsidP="00101A6A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101A6A" w:rsidRDefault="00101A6A" w:rsidP="00101A6A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101A6A" w:rsidRDefault="00101A6A" w:rsidP="00101A6A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101A6A" w:rsidRDefault="00101A6A" w:rsidP="00101A6A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101A6A" w:rsidRDefault="00101A6A" w:rsidP="00101A6A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101A6A" w:rsidRPr="00101A6A" w:rsidRDefault="00101A6A" w:rsidP="00101A6A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101A6A" w:rsidRDefault="00101A6A" w:rsidP="00101A6A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101A6A" w:rsidRDefault="00101A6A" w:rsidP="00101A6A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101A6A" w:rsidRDefault="00101A6A" w:rsidP="00101A6A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01A6A" w:rsidRDefault="00101A6A" w:rsidP="0010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Pr="00DD3831" w:rsidRDefault="00101A6A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66989" w:rsidRPr="00EC120B" w:rsidRDefault="00EC120B" w:rsidP="00EC120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6989"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A66989" w:rsidRDefault="00A66989" w:rsidP="00A6698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A66989" w:rsidTr="00514357">
        <w:trPr>
          <w:trHeight w:val="262"/>
        </w:trPr>
        <w:tc>
          <w:tcPr>
            <w:tcW w:w="993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A66989" w:rsidTr="00514357">
        <w:trPr>
          <w:trHeight w:val="542"/>
        </w:trPr>
        <w:tc>
          <w:tcPr>
            <w:tcW w:w="993" w:type="dxa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rPr>
          <w:trHeight w:val="390"/>
        </w:trPr>
        <w:tc>
          <w:tcPr>
            <w:tcW w:w="99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E7AAB" w:rsidRDefault="00EC120B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7AAB">
        <w:rPr>
          <w:rFonts w:ascii="Times New Roman" w:hAnsi="Times New Roman" w:cs="Times New Roman"/>
          <w:b/>
          <w:sz w:val="24"/>
          <w:szCs w:val="24"/>
        </w:rPr>
        <w:t>.</w:t>
      </w:r>
      <w:r w:rsidR="00A66989"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>
        <w:rPr>
          <w:rFonts w:ascii="Times New Roman" w:hAnsi="Times New Roman" w:cs="Times New Roman"/>
          <w:b/>
          <w:sz w:val="24"/>
          <w:szCs w:val="24"/>
        </w:rPr>
        <w:t>ного процесса  (для  ППССЗ) 2017</w:t>
      </w:r>
      <w:r w:rsidR="00A66989"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708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66989" w:rsidTr="00514357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ной 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514357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</w:p>
        </w:tc>
        <w:tc>
          <w:tcPr>
            <w:tcW w:w="1985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66989" w:rsidTr="00514357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66989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89" w:rsidTr="006734F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 </w:t>
            </w:r>
          </w:p>
        </w:tc>
        <w:tc>
          <w:tcPr>
            <w:tcW w:w="709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67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работ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ектов)</w:t>
            </w:r>
          </w:p>
        </w:tc>
        <w:tc>
          <w:tcPr>
            <w:tcW w:w="70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89" w:rsidTr="006734F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66989" w:rsidRPr="004C4213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89" w:rsidTr="006734F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66989" w:rsidRPr="004C4213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792 ч.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 36 ч.</w:t>
            </w:r>
          </w:p>
        </w:tc>
        <w:tc>
          <w:tcPr>
            <w:tcW w:w="850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 72 ч.</w:t>
            </w: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989" w:rsidRPr="00E027A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 72 ч.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62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66989" w:rsidRPr="00F43D88" w:rsidRDefault="00A66989" w:rsidP="0003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3078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Русский язык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0307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Математика: алгебра и начала математич</w:t>
            </w:r>
            <w:r w:rsidRPr="00F43D88">
              <w:rPr>
                <w:rFonts w:ascii="Times New Roman" w:hAnsi="Times New Roman" w:cs="Times New Roman"/>
              </w:rPr>
              <w:t>е</w:t>
            </w:r>
            <w:r w:rsidRPr="00F43D88">
              <w:rPr>
                <w:rFonts w:ascii="Times New Roman" w:hAnsi="Times New Roman" w:cs="Times New Roman"/>
              </w:rPr>
              <w:t>ского анализа; геометрия</w:t>
            </w:r>
          </w:p>
        </w:tc>
        <w:tc>
          <w:tcPr>
            <w:tcW w:w="99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 (У)</w:t>
            </w:r>
          </w:p>
        </w:tc>
        <w:tc>
          <w:tcPr>
            <w:tcW w:w="993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993" w:type="dxa"/>
          </w:tcPr>
          <w:p w:rsidR="00A66989" w:rsidRPr="00275E3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Информатика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ОУП.09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ОУП.10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F43D88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993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6989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993" w:type="dxa"/>
          </w:tcPr>
          <w:p w:rsidR="00A66989" w:rsidRPr="00F43D88" w:rsidRDefault="00A66989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89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66989" w:rsidRPr="0011173D">
        <w:rPr>
          <w:rFonts w:ascii="Times New Roman" w:hAnsi="Times New Roman" w:cs="Times New Roman"/>
          <w:b/>
          <w:sz w:val="24"/>
          <w:szCs w:val="24"/>
        </w:rPr>
        <w:t>План учебного процесса  (для  ППССЗ) 2016 год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850"/>
        <w:gridCol w:w="567"/>
        <w:gridCol w:w="709"/>
        <w:gridCol w:w="709"/>
        <w:gridCol w:w="803"/>
        <w:gridCol w:w="709"/>
        <w:gridCol w:w="756"/>
        <w:gridCol w:w="850"/>
        <w:gridCol w:w="851"/>
        <w:gridCol w:w="992"/>
        <w:gridCol w:w="851"/>
        <w:gridCol w:w="850"/>
        <w:gridCol w:w="15"/>
      </w:tblGrid>
      <w:tr w:rsidR="00A66989" w:rsidTr="00E36918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E36918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21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36918" w:rsidTr="00E36918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36918" w:rsidRPr="009715C5" w:rsidRDefault="00E36918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E36918" w:rsidRDefault="00E36918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918" w:rsidRDefault="00E36918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6918" w:rsidRDefault="00E36918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</w:tcPr>
          <w:p w:rsidR="00E36918" w:rsidRPr="004C4213" w:rsidRDefault="00E36918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56" w:type="dxa"/>
            <w:vMerge w:val="restart"/>
          </w:tcPr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0" w:type="dxa"/>
            <w:vMerge w:val="restart"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 w:val="restart"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36918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4D6FAF" w:rsidTr="008A1AC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4D6FAF" w:rsidRPr="009715C5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6FAF" w:rsidRPr="004C4213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4D6FAF" w:rsidRPr="004C4213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4D6FAF" w:rsidRPr="004C4213" w:rsidRDefault="004D6FAF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AF" w:rsidTr="008A1AC2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4D6FAF" w:rsidRPr="009715C5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6FAF" w:rsidRPr="004C4213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D6FAF" w:rsidRPr="004C4213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6FAF" w:rsidTr="008A1AC2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4D6FAF" w:rsidRPr="009715C5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D6FAF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6FAF" w:rsidRPr="004C4213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D6FAF" w:rsidRPr="004C4213" w:rsidRDefault="004D6FAF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4D6FAF" w:rsidRDefault="004D6FAF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FAF" w:rsidRPr="00E027A1" w:rsidRDefault="004D6FAF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</w:tcPr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0" w:type="dxa"/>
          </w:tcPr>
          <w:p w:rsidR="004D6FAF" w:rsidRPr="00E027A1" w:rsidRDefault="004D6FAF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992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FAF" w:rsidRPr="00E027A1" w:rsidRDefault="004D6FAF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180ч.</w:t>
            </w:r>
          </w:p>
          <w:p w:rsidR="004D6FA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4D6FAF" w:rsidRPr="00E027A1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AF" w:rsidTr="008A1AC2">
        <w:trPr>
          <w:trHeight w:val="216"/>
        </w:trPr>
        <w:tc>
          <w:tcPr>
            <w:tcW w:w="1134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6FAF" w:rsidRPr="0072054F" w:rsidRDefault="004D6FAF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4D6FAF" w:rsidRPr="0072054F" w:rsidRDefault="004D6FAF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D6FAF" w:rsidRPr="0072054F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5" w:type="dxa"/>
            <w:gridSpan w:val="2"/>
          </w:tcPr>
          <w:p w:rsidR="004D6FAF" w:rsidRPr="0072054F" w:rsidRDefault="004D6FAF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8A1AC2" w:rsidTr="008A1AC2"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Обязательная часть учебных циклов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691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E36918">
              <w:rPr>
                <w:rFonts w:ascii="Times New Roman" w:hAnsi="Times New Roman" w:cs="Times New Roman"/>
                <w:b/>
              </w:rPr>
              <w:t>/ДЗ</w:t>
            </w:r>
          </w:p>
        </w:tc>
        <w:tc>
          <w:tcPr>
            <w:tcW w:w="850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567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803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A1AC2" w:rsidRPr="00E3691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A1AC2" w:rsidRPr="00F43D88" w:rsidRDefault="008A1AC2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8A1AC2" w:rsidRPr="00F43D88" w:rsidRDefault="008A1AC2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A1AC2" w:rsidRPr="00F43D88" w:rsidRDefault="008A1AC2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F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864FF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8A1AC2">
        <w:trPr>
          <w:gridAfter w:val="1"/>
          <w:wAfter w:w="15" w:type="dxa"/>
        </w:trPr>
        <w:tc>
          <w:tcPr>
            <w:tcW w:w="1134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7B4FE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756"/>
        <w:gridCol w:w="851"/>
        <w:gridCol w:w="850"/>
        <w:gridCol w:w="851"/>
        <w:gridCol w:w="850"/>
        <w:gridCol w:w="851"/>
        <w:gridCol w:w="850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2C42E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41644D" w:rsidTr="002C42E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54B9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54B9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0" w:type="dxa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0854B9" w:rsidRPr="00E027A1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8A1AC2" w:rsidTr="007B3C5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8A1AC2" w:rsidRPr="004C4213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C2" w:rsidTr="007B3C5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1AC2" w:rsidTr="007B3C5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A1AC2" w:rsidRPr="004C4213" w:rsidRDefault="008A1A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8A1AC2" w:rsidRDefault="008A1A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A1AC2" w:rsidRPr="00E027A1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0" w:type="dxa"/>
          </w:tcPr>
          <w:p w:rsidR="008A1AC2" w:rsidRPr="00E027A1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C2" w:rsidRPr="00E027A1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8A1AC2" w:rsidRPr="00E027A1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8A1AC2" w:rsidTr="00E92D34">
        <w:tc>
          <w:tcPr>
            <w:tcW w:w="1276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5" w:type="dxa"/>
            <w:gridSpan w:val="2"/>
          </w:tcPr>
          <w:p w:rsidR="008A1AC2" w:rsidRPr="0072054F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8A1AC2" w:rsidTr="00CA34DD">
        <w:tc>
          <w:tcPr>
            <w:tcW w:w="1276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8A1AC2" w:rsidRPr="000854B9" w:rsidRDefault="008A1AC2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8A1AC2" w:rsidRPr="00F43D88" w:rsidRDefault="008A1AC2" w:rsidP="000854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0854B9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7F10D2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9B0F23">
        <w:trPr>
          <w:gridAfter w:val="1"/>
          <w:wAfter w:w="15" w:type="dxa"/>
          <w:trHeight w:val="283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8A1AC2" w:rsidRPr="0041644D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3629</w:t>
            </w: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</w:t>
            </w:r>
          </w:p>
        </w:tc>
        <w:tc>
          <w:tcPr>
            <w:tcW w:w="992" w:type="dxa"/>
            <w:gridSpan w:val="2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2650</w:t>
            </w: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</w:t>
            </w:r>
          </w:p>
        </w:tc>
        <w:tc>
          <w:tcPr>
            <w:tcW w:w="66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8A1AC2" w:rsidTr="00917CF3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2800A0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8A1AC2" w:rsidTr="00150122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2" w:rsidTr="00AF3129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E834FD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CD337F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1AC2" w:rsidRPr="0041644D" w:rsidRDefault="008A1AC2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0E5CF5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C92F7F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1AC2" w:rsidTr="0042359B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424E6E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8A1AC2" w:rsidRPr="00514357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-/-/Э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F3649D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095233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C711F6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8A1AC2" w:rsidRPr="00F43D88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C2" w:rsidTr="00DE6C2E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8A1AC2" w:rsidRDefault="008A1AC2" w:rsidP="009E7B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8A1AC2" w:rsidRDefault="008A1AC2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8A1AC2" w:rsidRDefault="008A1AC2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1AC2" w:rsidTr="00CC3838">
        <w:trPr>
          <w:gridAfter w:val="1"/>
          <w:wAfter w:w="15" w:type="dxa"/>
        </w:trPr>
        <w:tc>
          <w:tcPr>
            <w:tcW w:w="1276" w:type="dxa"/>
          </w:tcPr>
          <w:p w:rsidR="008A1AC2" w:rsidRPr="00F43D88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1AC2" w:rsidTr="00BE30B2">
        <w:trPr>
          <w:gridAfter w:val="1"/>
          <w:wAfter w:w="15" w:type="dxa"/>
        </w:trPr>
        <w:tc>
          <w:tcPr>
            <w:tcW w:w="1276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8A1AC2" w:rsidRDefault="008A1AC2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</w:tc>
        <w:tc>
          <w:tcPr>
            <w:tcW w:w="992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AC2" w:rsidRPr="0041644D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C2" w:rsidRDefault="008A1A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2C42E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E7B10" w:rsidTr="002C42E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7B10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7B10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0" w:type="dxa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9E7B10" w:rsidRPr="00E027A1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8A1AC2" w:rsidTr="00FE08F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8A1AC2" w:rsidRPr="004C4213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C2" w:rsidTr="00FE08F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1AC2" w:rsidTr="00FE08F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8A1AC2" w:rsidRPr="009715C5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1AC2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8A1AC2" w:rsidRPr="004C4213" w:rsidRDefault="008A1AC2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8A1AC2" w:rsidRDefault="008A1AC2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A1AC2" w:rsidRPr="00E027A1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0" w:type="dxa"/>
          </w:tcPr>
          <w:p w:rsidR="008A1AC2" w:rsidRPr="00E027A1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</w:tcPr>
          <w:p w:rsidR="008A1AC2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C2" w:rsidRPr="00E027A1" w:rsidRDefault="008A1AC2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8A1AC2" w:rsidRPr="00E027A1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8A1AC2" w:rsidTr="00FE08FE">
        <w:tc>
          <w:tcPr>
            <w:tcW w:w="1276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5" w:type="dxa"/>
            <w:gridSpan w:val="2"/>
          </w:tcPr>
          <w:p w:rsidR="008A1AC2" w:rsidRPr="0072054F" w:rsidRDefault="008A1AC2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E08FE" w:rsidTr="00FE08FE">
        <w:tc>
          <w:tcPr>
            <w:tcW w:w="1276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FE08FE" w:rsidRPr="000854B9" w:rsidRDefault="00FE08F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FE08FE" w:rsidRPr="000854B9" w:rsidRDefault="00C11009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0854B9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FE08FE" w:rsidRPr="00A17CCE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08FE" w:rsidTr="00FE08FE">
        <w:trPr>
          <w:gridAfter w:val="1"/>
          <w:wAfter w:w="15" w:type="dxa"/>
          <w:trHeight w:val="283"/>
        </w:trPr>
        <w:tc>
          <w:tcPr>
            <w:tcW w:w="127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FE08FE" w:rsidRPr="00A17CCE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FE08FE" w:rsidRPr="00A17CCE" w:rsidRDefault="00FE08F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FE08FE" w:rsidRPr="00393CEC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FE08FE" w:rsidRPr="00393CEC" w:rsidRDefault="00FE08FE" w:rsidP="00393C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FE08FE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FE08FE" w:rsidRPr="00393CEC" w:rsidRDefault="00FE08FE" w:rsidP="00393C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393CEC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</w:t>
            </w: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7CCE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FE08FE" w:rsidRPr="00A17CCE" w:rsidRDefault="00FE08F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</w:t>
            </w:r>
          </w:p>
        </w:tc>
        <w:tc>
          <w:tcPr>
            <w:tcW w:w="567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</w:t>
            </w:r>
          </w:p>
        </w:tc>
        <w:tc>
          <w:tcPr>
            <w:tcW w:w="993" w:type="dxa"/>
            <w:gridSpan w:val="2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</w:t>
            </w:r>
          </w:p>
        </w:tc>
        <w:tc>
          <w:tcPr>
            <w:tcW w:w="66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:rsidR="00FE08FE" w:rsidRPr="00A17CCE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2E0A98" w:rsidRDefault="00FE08F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FE08FE" w:rsidRPr="00F43D88" w:rsidRDefault="00FE08F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2E0A98" w:rsidRDefault="00FE08F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FE08FE" w:rsidRPr="00F43D88" w:rsidRDefault="00FE08F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2E0A98" w:rsidRDefault="00FE08F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FE08FE" w:rsidRDefault="00FE08FE" w:rsidP="002E0A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Pr="00F43D88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/ДЗ</w:t>
            </w:r>
          </w:p>
          <w:p w:rsidR="00FE08FE" w:rsidRPr="00F43D88" w:rsidRDefault="00FE08FE" w:rsidP="002E0A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F43D88" w:rsidRDefault="00FE08FE" w:rsidP="00A17CCE">
            <w:pPr>
              <w:jc w:val="center"/>
            </w:pP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8FE" w:rsidRPr="00514357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FE" w:rsidTr="00FE08FE">
        <w:trPr>
          <w:gridAfter w:val="1"/>
          <w:wAfter w:w="15" w:type="dxa"/>
        </w:trPr>
        <w:tc>
          <w:tcPr>
            <w:tcW w:w="1276" w:type="dxa"/>
          </w:tcPr>
          <w:p w:rsidR="00FE08FE" w:rsidRPr="002C42EE" w:rsidRDefault="00FE08F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FE08FE" w:rsidRPr="00F43D88" w:rsidRDefault="00FE08F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FE08FE" w:rsidRPr="00F43D88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8FE" w:rsidRPr="0041644D" w:rsidRDefault="00FE08F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851"/>
        <w:gridCol w:w="850"/>
        <w:gridCol w:w="851"/>
        <w:gridCol w:w="850"/>
        <w:gridCol w:w="851"/>
        <w:gridCol w:w="850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B30446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C42EE" w:rsidRPr="00E027A1" w:rsidTr="00B30446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2EE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42EE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0" w:type="dxa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2C42EE" w:rsidRPr="00E027A1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7C4B87" w:rsidRPr="00E027A1" w:rsidTr="007C4B87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7C4B87" w:rsidRPr="009715C5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7C4B87" w:rsidRPr="004C4213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87" w:rsidRPr="00E027A1" w:rsidTr="007C4B87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7C4B87" w:rsidRPr="009715C5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4B87" w:rsidRPr="00E027A1" w:rsidTr="007C4B87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7C4B87" w:rsidRPr="009715C5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B87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C4B87" w:rsidRPr="004C4213" w:rsidRDefault="007C4B87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7C4B87" w:rsidRDefault="007C4B87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C4B87" w:rsidRPr="00E027A1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0" w:type="dxa"/>
          </w:tcPr>
          <w:p w:rsidR="007C4B87" w:rsidRPr="00E027A1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B87" w:rsidRPr="00E027A1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7C4B87" w:rsidRPr="00E027A1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7C4B87" w:rsidRPr="0072054F" w:rsidTr="007C4B87">
        <w:tc>
          <w:tcPr>
            <w:tcW w:w="1418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5" w:type="dxa"/>
            <w:gridSpan w:val="2"/>
          </w:tcPr>
          <w:p w:rsidR="007C4B87" w:rsidRPr="0072054F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7C4B87" w:rsidRPr="00A17CCE" w:rsidTr="007C4B87">
        <w:tc>
          <w:tcPr>
            <w:tcW w:w="1418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7C4B87" w:rsidRPr="002C42EE" w:rsidRDefault="007C4B87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7C4B87" w:rsidRPr="002C42EE" w:rsidRDefault="007C4B87" w:rsidP="002C4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Э</w:t>
            </w:r>
          </w:p>
          <w:p w:rsidR="007C4B87" w:rsidRPr="002C42EE" w:rsidRDefault="007C4B87" w:rsidP="002C4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C42EE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2C42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 xml:space="preserve"> 560</w:t>
            </w:r>
          </w:p>
        </w:tc>
        <w:tc>
          <w:tcPr>
            <w:tcW w:w="567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709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803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2C42E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E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C4B87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865" w:type="dxa"/>
            <w:gridSpan w:val="2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87" w:rsidRPr="00A17CCE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4B87" w:rsidRPr="00A17CC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RPr="00A17CCE" w:rsidTr="007C4B87">
        <w:trPr>
          <w:gridAfter w:val="1"/>
          <w:wAfter w:w="15" w:type="dxa"/>
          <w:trHeight w:val="283"/>
        </w:trPr>
        <w:tc>
          <w:tcPr>
            <w:tcW w:w="1418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7C4B87" w:rsidRPr="00A17CC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7C4B87" w:rsidRPr="00A17CCE" w:rsidRDefault="00322678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4B8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7C4B87" w:rsidRPr="00365D5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риального землеустройства</w:t>
            </w:r>
          </w:p>
        </w:tc>
        <w:tc>
          <w:tcPr>
            <w:tcW w:w="1134" w:type="dxa"/>
          </w:tcPr>
          <w:p w:rsidR="007C4B87" w:rsidRPr="00365D5E" w:rsidRDefault="00322678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4B87">
              <w:rPr>
                <w:rFonts w:ascii="Times New Roman" w:hAnsi="Times New Roman" w:cs="Times New Roman"/>
              </w:rPr>
              <w:t>/Э/ДЗ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RPr="0041644D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4B87" w:rsidRPr="00365D5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7C4B87" w:rsidRPr="00365D5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3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RPr="00A17CCE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7C4B87" w:rsidRPr="00365D5E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-/-/-ДЗ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365D5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C4B87" w:rsidRPr="00A17CCE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87" w:rsidRPr="0041644D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F43D88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4B87" w:rsidRPr="00F43D88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B87" w:rsidRPr="00F43D88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7" w:rsidRPr="0041644D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F43D88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7C4B87" w:rsidRPr="00F43D88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7C4B87" w:rsidRPr="00F43D88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C4B87" w:rsidRPr="0041644D" w:rsidTr="007C4B87">
        <w:trPr>
          <w:gridAfter w:val="1"/>
          <w:wAfter w:w="15" w:type="dxa"/>
        </w:trPr>
        <w:tc>
          <w:tcPr>
            <w:tcW w:w="1418" w:type="dxa"/>
          </w:tcPr>
          <w:p w:rsidR="007C4B87" w:rsidRPr="002E0A98" w:rsidRDefault="007C4B87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4B87" w:rsidRPr="00F43D88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B87" w:rsidRPr="00F43D88" w:rsidRDefault="007C4B87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B87" w:rsidRPr="0041644D" w:rsidRDefault="007C4B87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41644D" w:rsidTr="006E6AFB">
        <w:trPr>
          <w:gridAfter w:val="1"/>
          <w:wAfter w:w="15" w:type="dxa"/>
        </w:trPr>
        <w:tc>
          <w:tcPr>
            <w:tcW w:w="1418" w:type="dxa"/>
          </w:tcPr>
          <w:p w:rsidR="00322678" w:rsidRPr="00B30446" w:rsidRDefault="00322678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322678" w:rsidRPr="00B30446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322678" w:rsidRPr="00B30446" w:rsidRDefault="00322678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ДЗ/ДЗ/Э</w:t>
            </w:r>
          </w:p>
        </w:tc>
        <w:tc>
          <w:tcPr>
            <w:tcW w:w="709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03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78" w:rsidRPr="0041644D" w:rsidTr="00287236">
        <w:trPr>
          <w:gridAfter w:val="1"/>
          <w:wAfter w:w="15" w:type="dxa"/>
        </w:trPr>
        <w:tc>
          <w:tcPr>
            <w:tcW w:w="1418" w:type="dxa"/>
          </w:tcPr>
          <w:p w:rsidR="00322678" w:rsidRPr="002E0A98" w:rsidRDefault="00322678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678" w:rsidRPr="00F43D8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41644D" w:rsidTr="00225B6A">
        <w:trPr>
          <w:gridAfter w:val="1"/>
          <w:wAfter w:w="15" w:type="dxa"/>
        </w:trPr>
        <w:tc>
          <w:tcPr>
            <w:tcW w:w="1418" w:type="dxa"/>
          </w:tcPr>
          <w:p w:rsidR="00322678" w:rsidRPr="00B30446" w:rsidRDefault="00322678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</w:tc>
        <w:tc>
          <w:tcPr>
            <w:tcW w:w="1134" w:type="dxa"/>
          </w:tcPr>
          <w:p w:rsidR="00322678" w:rsidRPr="00514357" w:rsidRDefault="00322678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851"/>
        <w:gridCol w:w="850"/>
        <w:gridCol w:w="851"/>
        <w:gridCol w:w="850"/>
        <w:gridCol w:w="851"/>
        <w:gridCol w:w="850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F6070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574" w:rsidRPr="00E027A1" w:rsidTr="00F6070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574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2574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0" w:type="dxa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A52574" w:rsidRPr="00E027A1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322678" w:rsidRPr="00E027A1" w:rsidTr="00071C2C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322678" w:rsidRPr="009715C5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322678" w:rsidRPr="004C4213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78" w:rsidRPr="00E027A1" w:rsidTr="00071C2C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322678" w:rsidRPr="009715C5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2678" w:rsidRPr="00E027A1" w:rsidTr="00071C2C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322678" w:rsidRPr="009715C5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2678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22678" w:rsidRPr="004C4213" w:rsidRDefault="00322678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322678" w:rsidRDefault="0032267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22678" w:rsidRPr="00E027A1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0" w:type="dxa"/>
          </w:tcPr>
          <w:p w:rsidR="00322678" w:rsidRPr="00E027A1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</w:tcPr>
          <w:p w:rsidR="0032267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678" w:rsidRPr="00E027A1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322678" w:rsidRPr="00E027A1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322678" w:rsidRPr="0072054F" w:rsidTr="00071C2C">
        <w:tc>
          <w:tcPr>
            <w:tcW w:w="1418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65" w:type="dxa"/>
            <w:gridSpan w:val="2"/>
          </w:tcPr>
          <w:p w:rsidR="00322678" w:rsidRPr="0072054F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322678" w:rsidRPr="00A17CCE" w:rsidTr="00071C2C">
        <w:tc>
          <w:tcPr>
            <w:tcW w:w="1418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322678" w:rsidRPr="00A52574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709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  <w:gridSpan w:val="2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678" w:rsidRPr="00A17CCE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322678" w:rsidRPr="00A17CCE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709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A17CCE" w:rsidTr="00071C2C">
        <w:trPr>
          <w:gridAfter w:val="1"/>
          <w:wAfter w:w="15" w:type="dxa"/>
          <w:trHeight w:val="283"/>
        </w:trPr>
        <w:tc>
          <w:tcPr>
            <w:tcW w:w="1418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2678" w:rsidRPr="00A17CCE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322678" w:rsidRPr="00365D5E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2678" w:rsidRPr="00365D5E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322678" w:rsidRPr="00A52574" w:rsidRDefault="00322678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322678" w:rsidRDefault="00322678" w:rsidP="00A525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</w:p>
          <w:p w:rsidR="00322678" w:rsidRPr="00A52574" w:rsidRDefault="00322678" w:rsidP="00A525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67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A52574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7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A17CCE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2678" w:rsidRPr="00365D5E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65D5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A17CCE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F43D8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322678" w:rsidRPr="00F43D8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F43D8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322678" w:rsidRPr="00F43D88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2E0A98" w:rsidRDefault="00322678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678" w:rsidRPr="00F43D88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3A5A86" w:rsidRDefault="00322678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322678" w:rsidRPr="003A5A86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09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B3044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78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322678" w:rsidRPr="003A5A86" w:rsidRDefault="00322678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322678" w:rsidRPr="003A5A86" w:rsidRDefault="00322678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678" w:rsidRPr="003A5A86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678" w:rsidRPr="0041644D" w:rsidRDefault="0032267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1C2C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071C2C" w:rsidRPr="00B30446" w:rsidRDefault="00071C2C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C2C" w:rsidRPr="00514357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41644D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41644D" w:rsidTr="00071C2C">
        <w:trPr>
          <w:gridAfter w:val="1"/>
          <w:wAfter w:w="15" w:type="dxa"/>
        </w:trPr>
        <w:tc>
          <w:tcPr>
            <w:tcW w:w="1418" w:type="dxa"/>
          </w:tcPr>
          <w:p w:rsidR="00071C2C" w:rsidRPr="003A5A86" w:rsidRDefault="00071C2C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071C2C" w:rsidRPr="00030789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рабочей профессии «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Заме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щик на топографогеодезических и маркшейде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ских работах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7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1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71C2C" w:rsidRPr="003A5A8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997"/>
        <w:gridCol w:w="709"/>
        <w:gridCol w:w="703"/>
        <w:gridCol w:w="283"/>
        <w:gridCol w:w="431"/>
        <w:gridCol w:w="280"/>
        <w:gridCol w:w="429"/>
        <w:gridCol w:w="280"/>
        <w:gridCol w:w="854"/>
        <w:gridCol w:w="565"/>
        <w:gridCol w:w="851"/>
        <w:gridCol w:w="852"/>
        <w:gridCol w:w="851"/>
        <w:gridCol w:w="836"/>
        <w:gridCol w:w="14"/>
        <w:gridCol w:w="833"/>
        <w:gridCol w:w="18"/>
        <w:gridCol w:w="850"/>
        <w:gridCol w:w="15"/>
      </w:tblGrid>
      <w:tr w:rsidR="003A5A86" w:rsidRPr="004C4213" w:rsidTr="00CC4DDF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8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685" w:type="dxa"/>
            <w:gridSpan w:val="10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CC4DDF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557" w:type="dxa"/>
            <w:gridSpan w:val="6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2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5" w:type="dxa"/>
            <w:gridSpan w:val="2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A5A86" w:rsidRPr="00E027A1" w:rsidTr="00CC4DDF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A86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A5A86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vMerge/>
          </w:tcPr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2" w:type="dxa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5" w:type="dxa"/>
            <w:gridSpan w:val="2"/>
            <w:vMerge w:val="restart"/>
          </w:tcPr>
          <w:p w:rsidR="003A5A86" w:rsidRPr="00E027A1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071C2C" w:rsidRPr="00E027A1" w:rsidTr="00071C2C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071C2C" w:rsidRPr="009715C5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071C2C" w:rsidRPr="004C4213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3"/>
            <w:vMerge w:val="restart"/>
            <w:textDirection w:val="btLr"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4" w:type="dxa"/>
            <w:vMerge w:val="restart"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5" w:type="dxa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2C" w:rsidRPr="00E027A1" w:rsidTr="00071C2C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071C2C" w:rsidRPr="009715C5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extDirection w:val="btLr"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1C2C" w:rsidRPr="00E027A1" w:rsidTr="00071C2C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071C2C" w:rsidRPr="009715C5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extDirection w:val="btLr"/>
          </w:tcPr>
          <w:p w:rsidR="00071C2C" w:rsidRPr="004C4213" w:rsidRDefault="00071C2C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</w:tcPr>
          <w:p w:rsidR="00071C2C" w:rsidRDefault="00071C2C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71C2C" w:rsidRPr="00E027A1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2" w:type="dxa"/>
          </w:tcPr>
          <w:p w:rsidR="00071C2C" w:rsidRPr="00E027A1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C2C" w:rsidRPr="00E027A1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5" w:type="dxa"/>
            <w:gridSpan w:val="2"/>
          </w:tcPr>
          <w:p w:rsidR="00071C2C" w:rsidRPr="00E027A1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071C2C" w:rsidRPr="0072054F" w:rsidTr="00071C2C">
        <w:tc>
          <w:tcPr>
            <w:tcW w:w="1274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3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5" w:type="dxa"/>
            <w:gridSpan w:val="2"/>
          </w:tcPr>
          <w:p w:rsidR="00071C2C" w:rsidRPr="0072054F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071C2C" w:rsidRPr="00A17CCE" w:rsidTr="00071C2C">
        <w:tc>
          <w:tcPr>
            <w:tcW w:w="1274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071C2C" w:rsidRPr="00A52574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топографогеодез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 и маркшейдерских работ</w:t>
            </w:r>
          </w:p>
        </w:tc>
        <w:tc>
          <w:tcPr>
            <w:tcW w:w="997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3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1C2C" w:rsidRPr="00A52574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C2C" w:rsidRPr="00A17CCE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071C2C" w:rsidRPr="00A17CCE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7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709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3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A17CCE" w:rsidTr="00071C2C">
        <w:trPr>
          <w:gridAfter w:val="1"/>
          <w:wAfter w:w="15" w:type="dxa"/>
          <w:trHeight w:val="283"/>
        </w:trPr>
        <w:tc>
          <w:tcPr>
            <w:tcW w:w="1274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071C2C" w:rsidRPr="00A17CCE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A17CC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071C2C" w:rsidRPr="00365D5E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7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1C2C" w:rsidRPr="0041644D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071C2C" w:rsidRPr="00365D5E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365D5E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5382" w:type="dxa"/>
            <w:gridSpan w:val="2"/>
          </w:tcPr>
          <w:p w:rsidR="00071C2C" w:rsidRPr="00500AC2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997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EEC">
              <w:rPr>
                <w:rFonts w:ascii="Times New Roman" w:hAnsi="Times New Roman" w:cs="Times New Roman"/>
                <w:b/>
              </w:rPr>
              <w:t>2812</w:t>
            </w: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071C2C" w:rsidRPr="00F43D88" w:rsidRDefault="00071C2C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1872</w:t>
            </w: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</w:t>
            </w: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850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071C2C" w:rsidRPr="00F43D88" w:rsidTr="00071C2C">
        <w:trPr>
          <w:gridAfter w:val="1"/>
          <w:wAfter w:w="15" w:type="dxa"/>
          <w:trHeight w:val="120"/>
        </w:trPr>
        <w:tc>
          <w:tcPr>
            <w:tcW w:w="127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C2C" w:rsidTr="00071C2C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071C2C" w:rsidRPr="00500AC2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997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/ДЗ/З</w:t>
            </w: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F43D88" w:rsidRDefault="00071C2C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C2C" w:rsidRPr="00500AC2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500AC2" w:rsidRDefault="00071C2C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071C2C" w:rsidRPr="00500AC2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997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9" w:type="dxa"/>
            <w:gridSpan w:val="3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gridSpan w:val="3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500AC2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764EEC" w:rsidRDefault="00071C2C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071C2C" w:rsidRPr="00764EEC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7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89" w:type="dxa"/>
            <w:gridSpan w:val="3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4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6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764EEC" w:rsidRDefault="00071C2C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B14B16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B14B16" w:rsidRDefault="00071C2C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071C2C" w:rsidRPr="00B14B16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997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3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5" w:type="dxa"/>
            <w:gridSpan w:val="3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1274" w:type="dxa"/>
          </w:tcPr>
          <w:p w:rsidR="00071C2C" w:rsidRPr="00F43D88" w:rsidRDefault="00071C2C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Pr="00764EE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C2C" w:rsidRPr="00F43D88" w:rsidTr="00071C2C">
        <w:trPr>
          <w:gridAfter w:val="1"/>
          <w:wAfter w:w="15" w:type="dxa"/>
        </w:trPr>
        <w:tc>
          <w:tcPr>
            <w:tcW w:w="5382" w:type="dxa"/>
            <w:gridSpan w:val="2"/>
          </w:tcPr>
          <w:p w:rsidR="00071C2C" w:rsidRPr="000102F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997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709" w:type="dxa"/>
          </w:tcPr>
          <w:p w:rsidR="00071C2C" w:rsidRPr="00F43D88" w:rsidRDefault="00071C2C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071C2C" w:rsidRPr="00F43D88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C2C" w:rsidTr="00071C2C">
        <w:trPr>
          <w:gridAfter w:val="1"/>
          <w:wAfter w:w="15" w:type="dxa"/>
        </w:trPr>
        <w:tc>
          <w:tcPr>
            <w:tcW w:w="5382" w:type="dxa"/>
            <w:gridSpan w:val="2"/>
          </w:tcPr>
          <w:p w:rsidR="00071C2C" w:rsidRDefault="00071C2C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C2C" w:rsidTr="00071C2C">
        <w:trPr>
          <w:gridAfter w:val="1"/>
          <w:wAfter w:w="15" w:type="dxa"/>
        </w:trPr>
        <w:tc>
          <w:tcPr>
            <w:tcW w:w="5382" w:type="dxa"/>
            <w:gridSpan w:val="2"/>
          </w:tcPr>
          <w:p w:rsidR="00071C2C" w:rsidRPr="00B14B16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</w:tc>
        <w:tc>
          <w:tcPr>
            <w:tcW w:w="997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</w:t>
            </w:r>
          </w:p>
        </w:tc>
        <w:tc>
          <w:tcPr>
            <w:tcW w:w="703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</w:t>
            </w:r>
          </w:p>
        </w:tc>
        <w:tc>
          <w:tcPr>
            <w:tcW w:w="989" w:type="dxa"/>
            <w:gridSpan w:val="3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854" w:type="dxa"/>
          </w:tcPr>
          <w:p w:rsidR="00071C2C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65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071C2C" w:rsidRPr="00F43D88" w:rsidRDefault="00071C2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36" w:type="dxa"/>
          </w:tcPr>
          <w:p w:rsidR="00071C2C" w:rsidRPr="00F43D88" w:rsidRDefault="00071C2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65" w:type="dxa"/>
            <w:gridSpan w:val="3"/>
          </w:tcPr>
          <w:p w:rsidR="00071C2C" w:rsidRDefault="00071C2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</w:tcPr>
          <w:p w:rsidR="00071C2C" w:rsidRDefault="00071C2C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F6070E" w:rsidRPr="004C4213" w:rsidTr="00CC4DDF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8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685" w:type="dxa"/>
            <w:gridSpan w:val="10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CC4DDF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557" w:type="dxa"/>
            <w:gridSpan w:val="6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2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3" w:type="dxa"/>
            <w:gridSpan w:val="3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102F8" w:rsidRPr="00E027A1" w:rsidTr="00CC4DDF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02F8" w:rsidRDefault="000102F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102F8" w:rsidRDefault="000102F8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vMerge/>
          </w:tcPr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2" w:type="dxa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02F8" w:rsidRPr="00E027A1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0102F8" w:rsidRPr="00E027A1" w:rsidRDefault="002A1FF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CC7125" w:rsidRPr="00E027A1" w:rsidTr="00483A8E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C7125" w:rsidRPr="009715C5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  <w:textDirection w:val="btLr"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C7125" w:rsidRPr="004C4213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4" w:type="dxa"/>
            <w:vMerge w:val="restart"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5" w:type="dxa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25" w:rsidRPr="00E027A1" w:rsidTr="00483A8E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C7125" w:rsidRPr="009715C5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CC7125" w:rsidRDefault="00CC7125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C7125" w:rsidRPr="00E027A1" w:rsidRDefault="00CC7125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7125" w:rsidRPr="00E027A1" w:rsidTr="00483A8E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C7125" w:rsidRPr="009715C5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C7125" w:rsidRPr="004C4213" w:rsidRDefault="00CC7125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</w:tcPr>
          <w:p w:rsidR="00CC7125" w:rsidRDefault="00CC7125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CC7125" w:rsidRPr="00E027A1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2" w:type="dxa"/>
          </w:tcPr>
          <w:p w:rsidR="00CC7125" w:rsidRPr="00E027A1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  <w:gridSpan w:val="2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CC7125" w:rsidRPr="00E027A1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33" w:type="dxa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125" w:rsidRPr="00E027A1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8" w:type="dxa"/>
            <w:gridSpan w:val="2"/>
          </w:tcPr>
          <w:p w:rsidR="00CC7125" w:rsidRPr="00E027A1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CC7125" w:rsidRPr="0072054F" w:rsidTr="00047BEA">
        <w:trPr>
          <w:gridAfter w:val="1"/>
          <w:wAfter w:w="15" w:type="dxa"/>
        </w:trPr>
        <w:tc>
          <w:tcPr>
            <w:tcW w:w="1274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gridSpan w:val="3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CC7125" w:rsidRPr="0072054F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CC7125" w:rsidRPr="00A52574" w:rsidTr="00A470E5">
        <w:trPr>
          <w:gridAfter w:val="1"/>
          <w:wAfter w:w="15" w:type="dxa"/>
        </w:trPr>
        <w:tc>
          <w:tcPr>
            <w:tcW w:w="5382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997" w:type="dxa"/>
          </w:tcPr>
          <w:p w:rsidR="00CC7125" w:rsidRDefault="00CC7125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994" w:type="dxa"/>
            <w:gridSpan w:val="3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4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</w:tcPr>
          <w:p w:rsidR="00CC7125" w:rsidRPr="00A52574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125" w:rsidRPr="00A52574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7125" w:rsidRPr="00A52574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7125" w:rsidRPr="00A52574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A52574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25" w:rsidRPr="00A17CCE" w:rsidTr="00445DAA">
        <w:trPr>
          <w:gridAfter w:val="1"/>
          <w:wAfter w:w="15" w:type="dxa"/>
        </w:trPr>
        <w:tc>
          <w:tcPr>
            <w:tcW w:w="5382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997" w:type="dxa"/>
          </w:tcPr>
          <w:p w:rsidR="00CC7125" w:rsidRDefault="00CC7125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6646</w:t>
            </w:r>
          </w:p>
        </w:tc>
        <w:tc>
          <w:tcPr>
            <w:tcW w:w="703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994" w:type="dxa"/>
            <w:gridSpan w:val="3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4608</w:t>
            </w:r>
          </w:p>
        </w:tc>
        <w:tc>
          <w:tcPr>
            <w:tcW w:w="709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2342</w:t>
            </w:r>
          </w:p>
        </w:tc>
        <w:tc>
          <w:tcPr>
            <w:tcW w:w="854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65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850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833" w:type="dxa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68" w:type="dxa"/>
            <w:gridSpan w:val="2"/>
          </w:tcPr>
          <w:p w:rsidR="00CC7125" w:rsidRPr="000102F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7125" w:rsidRPr="00A17CCE" w:rsidTr="00936966">
        <w:trPr>
          <w:gridAfter w:val="1"/>
          <w:wAfter w:w="15" w:type="dxa"/>
          <w:trHeight w:val="283"/>
        </w:trPr>
        <w:tc>
          <w:tcPr>
            <w:tcW w:w="1274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C7125" w:rsidRPr="00A17CCE" w:rsidRDefault="00CC7125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A17CC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25" w:rsidRPr="00365D5E" w:rsidTr="0035592D">
        <w:trPr>
          <w:gridAfter w:val="1"/>
          <w:wAfter w:w="15" w:type="dxa"/>
        </w:trPr>
        <w:tc>
          <w:tcPr>
            <w:tcW w:w="1274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7" w:type="dxa"/>
            <w:vMerge w:val="restart"/>
          </w:tcPr>
          <w:p w:rsidR="00CC7125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709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68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365D5E" w:rsidTr="00BD5469">
        <w:trPr>
          <w:gridAfter w:val="1"/>
          <w:wAfter w:w="15" w:type="dxa"/>
        </w:trPr>
        <w:tc>
          <w:tcPr>
            <w:tcW w:w="1274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997" w:type="dxa"/>
            <w:vMerge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F43D88" w:rsidTr="00612D21">
        <w:trPr>
          <w:gridAfter w:val="1"/>
          <w:wAfter w:w="15" w:type="dxa"/>
        </w:trPr>
        <w:tc>
          <w:tcPr>
            <w:tcW w:w="1274" w:type="dxa"/>
          </w:tcPr>
          <w:p w:rsidR="00CC7125" w:rsidRPr="002A1FFC" w:rsidRDefault="00CC7125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7" w:type="dxa"/>
          </w:tcPr>
          <w:p w:rsidR="00CC7125" w:rsidRPr="00764EE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125" w:rsidRPr="00764EE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25" w:rsidRPr="00F43D88" w:rsidTr="00A674A3">
        <w:trPr>
          <w:gridAfter w:val="1"/>
          <w:wAfter w:w="15" w:type="dxa"/>
          <w:trHeight w:val="120"/>
        </w:trPr>
        <w:tc>
          <w:tcPr>
            <w:tcW w:w="1274" w:type="dxa"/>
          </w:tcPr>
          <w:p w:rsidR="00CC7125" w:rsidRPr="002A1FF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997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709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F43D88" w:rsidRDefault="00CC7125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F43D88" w:rsidTr="00F828D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C7125" w:rsidRPr="002A1FFC" w:rsidRDefault="00CC7125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997" w:type="dxa"/>
          </w:tcPr>
          <w:p w:rsidR="00CC7125" w:rsidRPr="00764EE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125" w:rsidRPr="00764EEC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F43D88" w:rsidTr="0054607E">
        <w:trPr>
          <w:gridAfter w:val="1"/>
          <w:wAfter w:w="15" w:type="dxa"/>
        </w:trPr>
        <w:tc>
          <w:tcPr>
            <w:tcW w:w="1274" w:type="dxa"/>
          </w:tcPr>
          <w:p w:rsidR="00CC7125" w:rsidRPr="002A1FFC" w:rsidRDefault="00CC7125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997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F43D88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500AC2" w:rsidTr="004D018B">
        <w:trPr>
          <w:gridAfter w:val="1"/>
          <w:wAfter w:w="15" w:type="dxa"/>
        </w:trPr>
        <w:tc>
          <w:tcPr>
            <w:tcW w:w="1274" w:type="dxa"/>
          </w:tcPr>
          <w:p w:rsidR="00CC7125" w:rsidRPr="002A1FFC" w:rsidRDefault="00CC7125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7125" w:rsidRPr="002A1FFC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80176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0176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8017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125" w:rsidRPr="00500AC2" w:rsidTr="006F53D5">
        <w:trPr>
          <w:gridAfter w:val="1"/>
          <w:wAfter w:w="15" w:type="dxa"/>
        </w:trPr>
        <w:tc>
          <w:tcPr>
            <w:tcW w:w="1274" w:type="dxa"/>
          </w:tcPr>
          <w:p w:rsidR="00CC7125" w:rsidRDefault="00CC7125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C7125" w:rsidRDefault="00CC7125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7125" w:rsidRPr="00500AC2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7125" w:rsidRPr="0080176E" w:rsidRDefault="00CC7125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6E" w:rsidRPr="004C4213" w:rsidTr="00CC4DDF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8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685" w:type="dxa"/>
            <w:gridSpan w:val="10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CC4DDF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557" w:type="dxa"/>
            <w:gridSpan w:val="6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3" w:type="dxa"/>
            <w:gridSpan w:val="3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CC4DDF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52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</w:tr>
      <w:tr w:rsidR="00217FBA" w:rsidRPr="00E027A1" w:rsidTr="00C11009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5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E027A1" w:rsidTr="00C11009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17+6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14+2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16+7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BA" w:rsidRPr="00E027A1" w:rsidTr="00C11009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852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ч. 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ч. </w:t>
            </w:r>
          </w:p>
        </w:tc>
        <w:tc>
          <w:tcPr>
            <w:tcW w:w="850" w:type="dxa"/>
            <w:gridSpan w:val="2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504 ч. </w:t>
            </w:r>
          </w:p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33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ч.</w:t>
            </w:r>
          </w:p>
        </w:tc>
      </w:tr>
      <w:tr w:rsidR="00217FBA" w:rsidRPr="0072054F" w:rsidTr="00C11009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C11009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CC4DDF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74" w:type="dxa"/>
            <w:gridSpan w:val="5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5" w:type="dxa"/>
          </w:tcPr>
          <w:p w:rsidR="00CC4DDF" w:rsidRDefault="00395DD9" w:rsidP="00BA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DDF" w:rsidRPr="0080176E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dxa"/>
          </w:tcPr>
          <w:p w:rsidR="00CC4DDF" w:rsidRPr="0080176E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9/1</w:t>
            </w:r>
          </w:p>
        </w:tc>
        <w:tc>
          <w:tcPr>
            <w:tcW w:w="851" w:type="dxa"/>
          </w:tcPr>
          <w:p w:rsidR="00CC4DDF" w:rsidRPr="0080176E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836" w:type="dxa"/>
          </w:tcPr>
          <w:p w:rsidR="00CC4DDF" w:rsidRPr="0080176E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847" w:type="dxa"/>
            <w:gridSpan w:val="2"/>
          </w:tcPr>
          <w:p w:rsidR="00CC4DDF" w:rsidRPr="0080176E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5/6</w:t>
            </w:r>
          </w:p>
        </w:tc>
        <w:tc>
          <w:tcPr>
            <w:tcW w:w="868" w:type="dxa"/>
            <w:gridSpan w:val="2"/>
          </w:tcPr>
          <w:p w:rsidR="00CC4DDF" w:rsidRPr="0080176E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4DDF" w:rsidRPr="00F43D88" w:rsidTr="00CC4DDF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5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DDF" w:rsidRPr="00F43D88" w:rsidTr="00CC4DDF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лю специальности (часы/недели)</w:t>
            </w:r>
          </w:p>
        </w:tc>
        <w:tc>
          <w:tcPr>
            <w:tcW w:w="565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CC4DDF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5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CC4DDF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5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CC4DDF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565" w:type="dxa"/>
          </w:tcPr>
          <w:p w:rsidR="00CC4DDF" w:rsidRDefault="00395DD9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CC4DDF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5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5" w:type="dxa"/>
          </w:tcPr>
          <w:p w:rsidR="00CC4DDF" w:rsidRPr="00F43D88" w:rsidRDefault="00395DD9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" w:type="dxa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54B9" w:rsidRDefault="007A03AF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менеджмента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Минобрнауки </w:t>
      </w:r>
      <w:r w:rsidR="00572A6B">
        <w:rPr>
          <w:rFonts w:ascii="Times New Roman" w:hAnsi="Times New Roman" w:cs="Times New Roman"/>
          <w:sz w:val="28"/>
          <w:szCs w:val="28"/>
        </w:rPr>
        <w:t>России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DD252B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</w:t>
      </w:r>
      <w:r w:rsidR="002A65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5DB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5DB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5DB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F35F63" w:rsidRDefault="00F35F63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но», «зачет» («зачтено»), «незачет», «дифференцированный зачет».</w:t>
      </w:r>
    </w:p>
    <w:p w:rsidR="004A33F2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Default="00877839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дисциплине «Экономика организации» в объеме 30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ПМ.03 </w:t>
      </w:r>
      <w:r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ПМ.04 </w:t>
      </w:r>
      <w:r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ПМ.05 </w:t>
      </w:r>
      <w:r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критического мышления; способность к инновационной, аналитической, творческой, интеллектуальной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AFC"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</w:t>
      </w:r>
      <w:r w:rsidR="00262AFC">
        <w:rPr>
          <w:rFonts w:ascii="Times New Roman" w:hAnsi="Times New Roman" w:cs="Times New Roman"/>
          <w:sz w:val="28"/>
          <w:szCs w:val="28"/>
        </w:rPr>
        <w:t>р</w:t>
      </w:r>
      <w:r w:rsidR="00262AFC">
        <w:rPr>
          <w:rFonts w:ascii="Times New Roman" w:hAnsi="Times New Roman" w:cs="Times New Roman"/>
          <w:sz w:val="28"/>
          <w:szCs w:val="28"/>
        </w:rPr>
        <w:t>претации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данных,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«Информатика», «Физика», «Обществознание (вкл</w:t>
      </w:r>
      <w:r w:rsidR="00C416AF">
        <w:rPr>
          <w:rFonts w:ascii="Times New Roman" w:hAnsi="Times New Roman" w:cs="Times New Roman"/>
          <w:sz w:val="28"/>
          <w:szCs w:val="28"/>
        </w:rPr>
        <w:t>. экономику и п</w:t>
      </w:r>
      <w:r>
        <w:rPr>
          <w:rFonts w:ascii="Times New Roman" w:hAnsi="Times New Roman" w:cs="Times New Roman"/>
          <w:sz w:val="28"/>
          <w:szCs w:val="28"/>
        </w:rPr>
        <w:t>раво</w:t>
      </w:r>
      <w:r w:rsidR="00C416AF">
        <w:rPr>
          <w:rFonts w:ascii="Times New Roman" w:hAnsi="Times New Roman" w:cs="Times New Roman"/>
          <w:sz w:val="28"/>
          <w:szCs w:val="28"/>
        </w:rPr>
        <w:t>)» и дополнител</w:t>
      </w:r>
      <w:r w:rsidR="00C416AF">
        <w:rPr>
          <w:rFonts w:ascii="Times New Roman" w:hAnsi="Times New Roman" w:cs="Times New Roman"/>
          <w:sz w:val="28"/>
          <w:szCs w:val="28"/>
        </w:rPr>
        <w:t>ь</w:t>
      </w:r>
      <w:r w:rsidR="00C416AF">
        <w:rPr>
          <w:rFonts w:ascii="Times New Roman" w:hAnsi="Times New Roman" w:cs="Times New Roman"/>
          <w:sz w:val="28"/>
          <w:szCs w:val="28"/>
        </w:rPr>
        <w:t>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  <w:r w:rsidR="003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  <w:r w:rsidR="0051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>
        <w:rPr>
          <w:rFonts w:ascii="Times New Roman" w:hAnsi="Times New Roman" w:cs="Times New Roman"/>
          <w:sz w:val="28"/>
          <w:szCs w:val="28"/>
        </w:rPr>
        <w:t xml:space="preserve">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дартизация» - 60 часов, «Геодезия в строительстве» - 36 часов, «Бизнес-планирование» - 36 часов, «Кадастр застроенных 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>
        <w:rPr>
          <w:rFonts w:ascii="Times New Roman" w:hAnsi="Times New Roman" w:cs="Times New Roman"/>
          <w:sz w:val="28"/>
          <w:szCs w:val="28"/>
        </w:rPr>
        <w:t>6 часов, «Основы права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</w:t>
      </w:r>
      <w:r w:rsidR="00514112">
        <w:rPr>
          <w:rFonts w:ascii="Times New Roman" w:hAnsi="Times New Roman" w:cs="Times New Roman"/>
          <w:sz w:val="28"/>
          <w:szCs w:val="28"/>
        </w:rPr>
        <w:t xml:space="preserve">ьной деятельности» - 88 часов,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«Менеджмент»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</w:t>
      </w:r>
      <w:r w:rsidR="00A324AE">
        <w:rPr>
          <w:rFonts w:ascii="Times New Roman" w:hAnsi="Times New Roman" w:cs="Times New Roman"/>
          <w:sz w:val="28"/>
          <w:szCs w:val="28"/>
        </w:rPr>
        <w:t>а</w:t>
      </w:r>
      <w:r w:rsidR="00A324AE">
        <w:rPr>
          <w:rFonts w:ascii="Times New Roman" w:hAnsi="Times New Roman" w:cs="Times New Roman"/>
          <w:sz w:val="28"/>
          <w:szCs w:val="28"/>
        </w:rPr>
        <w:t>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часов,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  <w:proofErr w:type="gramEnd"/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форме зачета или дифференцированного зачета проводится за счет часов,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в период с 17 мая по 15 июня (4 недели), защита дипломной работы с 17 июня по 30 июня (2 недели).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 Государственной экзаменационной комиссии назначается руководитель (или его заместитель) из числа 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дателей (по согласованию с Комитетом образования и науки Курской области), заместителем председателя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экзаменационной комиссии назначается руководитель образовательной организации или один из его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4A33F2" w:rsidRPr="007871F0" w:rsidRDefault="00C30F63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E0" w:rsidRDefault="004A33F2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17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5440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2318"/>
            <wp:effectExtent l="0" t="0" r="0" b="0"/>
            <wp:docPr id="3" name="Рисунок 3" descr="C:\Users\Наталья\Desktop\для ппсс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для ппссз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A6A" w:rsidSect="00A669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6989"/>
    <w:rsid w:val="000102F8"/>
    <w:rsid w:val="00030789"/>
    <w:rsid w:val="00071C2C"/>
    <w:rsid w:val="000854B9"/>
    <w:rsid w:val="00101A6A"/>
    <w:rsid w:val="0011173D"/>
    <w:rsid w:val="001E7AAB"/>
    <w:rsid w:val="00217FBA"/>
    <w:rsid w:val="00230D47"/>
    <w:rsid w:val="00262AFC"/>
    <w:rsid w:val="00285440"/>
    <w:rsid w:val="002A1FFC"/>
    <w:rsid w:val="002A65DB"/>
    <w:rsid w:val="002C42EE"/>
    <w:rsid w:val="002E0A98"/>
    <w:rsid w:val="00322678"/>
    <w:rsid w:val="00352420"/>
    <w:rsid w:val="00365D5E"/>
    <w:rsid w:val="00393CEC"/>
    <w:rsid w:val="00395DD9"/>
    <w:rsid w:val="003A5A86"/>
    <w:rsid w:val="003C730C"/>
    <w:rsid w:val="0041644D"/>
    <w:rsid w:val="004A33F2"/>
    <w:rsid w:val="004C66BC"/>
    <w:rsid w:val="004D6FAF"/>
    <w:rsid w:val="00514112"/>
    <w:rsid w:val="00514357"/>
    <w:rsid w:val="00572A6B"/>
    <w:rsid w:val="0066171F"/>
    <w:rsid w:val="006734FA"/>
    <w:rsid w:val="0069533B"/>
    <w:rsid w:val="007606E0"/>
    <w:rsid w:val="00764EEC"/>
    <w:rsid w:val="00787257"/>
    <w:rsid w:val="007A03AF"/>
    <w:rsid w:val="007A7C36"/>
    <w:rsid w:val="007C4B87"/>
    <w:rsid w:val="0080176E"/>
    <w:rsid w:val="00826126"/>
    <w:rsid w:val="00834219"/>
    <w:rsid w:val="00864FFF"/>
    <w:rsid w:val="00877839"/>
    <w:rsid w:val="00883376"/>
    <w:rsid w:val="008A1AC2"/>
    <w:rsid w:val="00983E58"/>
    <w:rsid w:val="009C13DA"/>
    <w:rsid w:val="009E7B10"/>
    <w:rsid w:val="00A1327B"/>
    <w:rsid w:val="00A17CCE"/>
    <w:rsid w:val="00A324AE"/>
    <w:rsid w:val="00A52574"/>
    <w:rsid w:val="00A66989"/>
    <w:rsid w:val="00AC28A8"/>
    <w:rsid w:val="00B30446"/>
    <w:rsid w:val="00B855BD"/>
    <w:rsid w:val="00BA5857"/>
    <w:rsid w:val="00BB4362"/>
    <w:rsid w:val="00C11009"/>
    <w:rsid w:val="00C16548"/>
    <w:rsid w:val="00C30F63"/>
    <w:rsid w:val="00C36BD1"/>
    <w:rsid w:val="00C416AF"/>
    <w:rsid w:val="00C8651B"/>
    <w:rsid w:val="00CB137E"/>
    <w:rsid w:val="00CB4073"/>
    <w:rsid w:val="00CC4DDF"/>
    <w:rsid w:val="00CC7125"/>
    <w:rsid w:val="00D769D8"/>
    <w:rsid w:val="00D779D7"/>
    <w:rsid w:val="00DD252B"/>
    <w:rsid w:val="00E36918"/>
    <w:rsid w:val="00EA7C16"/>
    <w:rsid w:val="00EC120B"/>
    <w:rsid w:val="00EF2A4D"/>
    <w:rsid w:val="00F35F63"/>
    <w:rsid w:val="00F571A9"/>
    <w:rsid w:val="00F6070E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32F0-98DC-456E-8D5A-C2DCD93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29</cp:revision>
  <cp:lastPrinted>2017-05-19T05:25:00Z</cp:lastPrinted>
  <dcterms:created xsi:type="dcterms:W3CDTF">2016-10-13T09:56:00Z</dcterms:created>
  <dcterms:modified xsi:type="dcterms:W3CDTF">2017-06-16T11:49:00Z</dcterms:modified>
</cp:coreProperties>
</file>